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tblInd w:w="5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40"/>
      </w:tblGrid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026BC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026BC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 e CAU/UF</w:t>
            </w:r>
          </w:p>
        </w:tc>
      </w:tr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026BC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26BC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19º Seminário Regional da CED-CAU/BR em Teresina/PI</w:t>
            </w:r>
          </w:p>
        </w:tc>
      </w:tr>
    </w:tbl>
    <w:p w:rsidR="00D836A9" w:rsidRDefault="003A4FD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5ACD" w:rsidRPr="00A660A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A660AA" w:rsidRPr="00A660A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031</w:t>
          </w:r>
          <w:r w:rsidR="00770159" w:rsidRPr="00A660A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</w:t>
          </w:r>
          <w:r w:rsidR="00B11714" w:rsidRPr="00A660A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CB62BC">
      <w:pPr>
        <w:jc w:val="both"/>
      </w:pPr>
      <w:r w:rsidRPr="00E1006F"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CED</w:t>
      </w:r>
      <w:r w:rsidRPr="00E1006F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Brasília-DF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D52957">
        <w:rPr>
          <w:rFonts w:ascii="Times New Roman" w:hAnsi="Times New Roman"/>
          <w:sz w:val="22"/>
          <w:szCs w:val="22"/>
          <w:lang w:eastAsia="pt-BR"/>
        </w:rPr>
        <w:t>06</w:t>
      </w:r>
      <w:r w:rsidR="004B1DF5" w:rsidRPr="00E1006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52957">
        <w:rPr>
          <w:rFonts w:ascii="Times New Roman" w:hAnsi="Times New Roman"/>
          <w:sz w:val="22"/>
          <w:szCs w:val="22"/>
          <w:lang w:eastAsia="pt-BR"/>
        </w:rPr>
        <w:t>07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52957">
        <w:rPr>
          <w:rFonts w:ascii="Times New Roman" w:hAnsi="Times New Roman"/>
          <w:sz w:val="22"/>
          <w:szCs w:val="22"/>
          <w:lang w:eastAsia="pt-BR"/>
        </w:rPr>
        <w:t>junho</w:t>
      </w:r>
      <w:r w:rsidR="00FE2304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2019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85232E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97 e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100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1B" w:rsidRDefault="00781B1B" w:rsidP="00781B1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0080-05-2018 que “Aprova as Diretrizes para Elaboração do Plano de Ação e Orçamento do CAU – exercício de 2019”; </w:t>
      </w:r>
    </w:p>
    <w:p w:rsidR="00781B1B" w:rsidRDefault="00781B1B" w:rsidP="00781B1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Plano de Ação da CED para o ano de 2019, aprovado por meio da Deliberação CED nº 053/2018, alterada pela Deliberação nº 062/2018 – CED-CAU/BR; e</w:t>
      </w:r>
    </w:p>
    <w:p w:rsidR="00781B1B" w:rsidRDefault="00781B1B" w:rsidP="00781B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518B" w:rsidRDefault="00781B1B" w:rsidP="00781B1B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063/2018 – CED-CAU/BR, na qual aprovou as datas e os locais de realização dos eventos da CED/BR para o ano de 2019, alterada pela Deliberação nº 001/2019 – CED-CAU/BR, alterada pela </w:t>
      </w:r>
      <w:r w:rsidRPr="00781B1B">
        <w:rPr>
          <w:rFonts w:ascii="Times New Roman" w:eastAsia="Times New Roman" w:hAnsi="Times New Roman"/>
          <w:sz w:val="22"/>
          <w:szCs w:val="22"/>
          <w:lang w:eastAsia="pt-BR"/>
        </w:rPr>
        <w:t>Deliberação nº 018/2019 – CED-CAU/BR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52199" w:rsidRPr="00042876" w:rsidRDefault="00552199" w:rsidP="00552199">
      <w:pPr>
        <w:jc w:val="both"/>
        <w:rPr>
          <w:sz w:val="22"/>
          <w:szCs w:val="22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712D" w:rsidRDefault="002E712D" w:rsidP="0073691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3691F">
        <w:rPr>
          <w:rFonts w:ascii="Times New Roman" w:hAnsi="Times New Roman"/>
          <w:bCs/>
          <w:sz w:val="22"/>
          <w:szCs w:val="22"/>
          <w:lang w:eastAsia="pt-BR"/>
        </w:rPr>
        <w:t>Aprovar</w:t>
      </w:r>
      <w:r>
        <w:rPr>
          <w:rFonts w:ascii="Times New Roman" w:hAnsi="Times New Roman"/>
          <w:sz w:val="22"/>
          <w:szCs w:val="22"/>
        </w:rPr>
        <w:t xml:space="preserve"> a pauta para </w:t>
      </w:r>
      <w:r w:rsidRPr="00026BC2">
        <w:rPr>
          <w:rFonts w:ascii="Times New Roman" w:hAnsi="Times New Roman"/>
          <w:bCs/>
          <w:sz w:val="22"/>
          <w:szCs w:val="22"/>
          <w:lang w:eastAsia="pt-BR"/>
        </w:rPr>
        <w:t>19º Seminário Regional da CED-CAU/BR</w:t>
      </w:r>
      <w:r>
        <w:rPr>
          <w:rFonts w:ascii="Times New Roman" w:hAnsi="Times New Roman"/>
          <w:bCs/>
          <w:sz w:val="22"/>
          <w:szCs w:val="22"/>
          <w:lang w:eastAsia="pt-BR"/>
        </w:rPr>
        <w:t>,</w:t>
      </w:r>
      <w:r w:rsidRPr="00026BC2">
        <w:rPr>
          <w:rFonts w:ascii="Times New Roman" w:hAnsi="Times New Roman"/>
          <w:bCs/>
          <w:sz w:val="22"/>
          <w:szCs w:val="22"/>
          <w:lang w:eastAsia="pt-BR"/>
        </w:rPr>
        <w:t xml:space="preserve"> em Teresina/PI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, nos dias </w:t>
      </w:r>
      <w:r w:rsidRPr="002E712D">
        <w:rPr>
          <w:rFonts w:ascii="Times New Roman" w:hAnsi="Times New Roman"/>
          <w:bCs/>
          <w:sz w:val="22"/>
          <w:szCs w:val="22"/>
          <w:lang w:eastAsia="pt-BR"/>
        </w:rPr>
        <w:t>03, 04 e 05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de julho de 2019, </w:t>
      </w:r>
      <w:r w:rsidR="00F54F8F">
        <w:rPr>
          <w:rFonts w:ascii="Times New Roman" w:hAnsi="Times New Roman"/>
          <w:bCs/>
          <w:sz w:val="22"/>
          <w:szCs w:val="22"/>
          <w:lang w:eastAsia="pt-BR"/>
        </w:rPr>
        <w:t xml:space="preserve">composta por: </w:t>
      </w:r>
    </w:p>
    <w:p w:rsidR="00F54F8F" w:rsidRPr="0073691F" w:rsidRDefault="0073691F" w:rsidP="0073691F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3691F">
        <w:rPr>
          <w:rFonts w:ascii="Times New Roman" w:hAnsi="Times New Roman"/>
          <w:bCs/>
          <w:sz w:val="22"/>
          <w:szCs w:val="22"/>
          <w:lang w:eastAsia="pt-BR"/>
        </w:rPr>
        <w:t>03/07: Palestra de abertura</w:t>
      </w:r>
      <w:r w:rsidR="00873E16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2E402E" w:rsidRDefault="0073691F" w:rsidP="0073691F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3691F">
        <w:rPr>
          <w:rFonts w:ascii="Times New Roman" w:hAnsi="Times New Roman"/>
          <w:bCs/>
          <w:sz w:val="22"/>
          <w:szCs w:val="22"/>
          <w:lang w:eastAsia="pt-BR"/>
        </w:rPr>
        <w:t xml:space="preserve">04/07: </w:t>
      </w:r>
    </w:p>
    <w:p w:rsidR="0073691F" w:rsidRPr="0073691F" w:rsidRDefault="0073691F" w:rsidP="002E402E">
      <w:pPr>
        <w:numPr>
          <w:ilvl w:val="1"/>
          <w:numId w:val="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3691F">
        <w:rPr>
          <w:rFonts w:ascii="Times New Roman" w:hAnsi="Times New Roman"/>
          <w:bCs/>
          <w:sz w:val="22"/>
          <w:szCs w:val="22"/>
          <w:lang w:eastAsia="pt-BR"/>
        </w:rPr>
        <w:t>Abertura / CED-CAU/BR</w:t>
      </w:r>
      <w:r w:rsidR="002E402E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73691F" w:rsidRPr="0073691F" w:rsidRDefault="0073691F" w:rsidP="0073691F">
      <w:pPr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3691F">
        <w:rPr>
          <w:rFonts w:ascii="Times New Roman" w:hAnsi="Times New Roman"/>
          <w:sz w:val="22"/>
          <w:szCs w:val="22"/>
        </w:rPr>
        <w:t>Tema 1: Ética, Mercado e Sociedade</w:t>
      </w:r>
      <w:r w:rsidR="002E402E">
        <w:rPr>
          <w:rFonts w:ascii="Times New Roman" w:hAnsi="Times New Roman"/>
          <w:sz w:val="22"/>
          <w:szCs w:val="22"/>
        </w:rPr>
        <w:t>;</w:t>
      </w:r>
    </w:p>
    <w:p w:rsidR="0073691F" w:rsidRPr="0073691F" w:rsidRDefault="0073691F" w:rsidP="0073691F">
      <w:pPr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3691F">
        <w:rPr>
          <w:rFonts w:ascii="Times New Roman" w:hAnsi="Times New Roman"/>
          <w:sz w:val="22"/>
          <w:szCs w:val="22"/>
        </w:rPr>
        <w:t>Tema 2 (tarde): Pode-se ensinar Ética Profissional na Faculdade?</w:t>
      </w:r>
      <w:r w:rsidR="00873E16">
        <w:rPr>
          <w:rFonts w:ascii="Times New Roman" w:hAnsi="Times New Roman"/>
          <w:sz w:val="22"/>
          <w:szCs w:val="22"/>
        </w:rPr>
        <w:t>;</w:t>
      </w:r>
    </w:p>
    <w:p w:rsidR="0073691F" w:rsidRDefault="0073691F" w:rsidP="0073691F">
      <w:pPr>
        <w:numPr>
          <w:ilvl w:val="1"/>
          <w:numId w:val="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3691F">
        <w:rPr>
          <w:rFonts w:ascii="Times New Roman" w:hAnsi="Times New Roman"/>
          <w:sz w:val="22"/>
          <w:szCs w:val="22"/>
        </w:rPr>
        <w:t>Tema 3: O Código de Ética Profissional</w:t>
      </w:r>
      <w:r w:rsidRPr="0073691F">
        <w:rPr>
          <w:rFonts w:ascii="Times New Roman" w:hAnsi="Times New Roman"/>
          <w:bCs/>
          <w:sz w:val="22"/>
          <w:szCs w:val="22"/>
          <w:lang w:eastAsia="pt-BR"/>
        </w:rPr>
        <w:t xml:space="preserve"> aplicado</w:t>
      </w:r>
      <w:r w:rsidR="00873E16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73691F" w:rsidRPr="0073691F" w:rsidRDefault="0073691F" w:rsidP="0073691F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3691F">
        <w:rPr>
          <w:rFonts w:ascii="Times New Roman" w:hAnsi="Times New Roman"/>
          <w:sz w:val="22"/>
          <w:szCs w:val="22"/>
        </w:rPr>
        <w:t>05/07/2019</w:t>
      </w:r>
      <w:r>
        <w:rPr>
          <w:rFonts w:ascii="Times New Roman" w:hAnsi="Times New Roman"/>
          <w:sz w:val="22"/>
          <w:szCs w:val="22"/>
        </w:rPr>
        <w:t>:</w:t>
      </w:r>
    </w:p>
    <w:p w:rsidR="0073691F" w:rsidRPr="0073691F" w:rsidRDefault="0073691F" w:rsidP="0073691F">
      <w:pPr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3691F">
        <w:rPr>
          <w:rFonts w:ascii="Times New Roman" w:hAnsi="Times New Roman"/>
          <w:sz w:val="22"/>
          <w:szCs w:val="22"/>
        </w:rPr>
        <w:t>Tema 4: Ética e Mídias Sociais</w:t>
      </w:r>
      <w:r w:rsidR="00873E16">
        <w:rPr>
          <w:rFonts w:ascii="Times New Roman" w:hAnsi="Times New Roman"/>
          <w:sz w:val="22"/>
          <w:szCs w:val="22"/>
        </w:rPr>
        <w:t>;</w:t>
      </w:r>
    </w:p>
    <w:p w:rsidR="0073691F" w:rsidRPr="0073691F" w:rsidRDefault="0073691F" w:rsidP="0073691F">
      <w:pPr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3691F">
        <w:rPr>
          <w:rFonts w:ascii="Times New Roman" w:hAnsi="Times New Roman"/>
          <w:sz w:val="22"/>
          <w:szCs w:val="22"/>
        </w:rPr>
        <w:t>Tema 5: Revisão da Resolução 143</w:t>
      </w:r>
      <w:r w:rsidR="00873E16">
        <w:rPr>
          <w:rFonts w:ascii="Times New Roman" w:hAnsi="Times New Roman"/>
          <w:sz w:val="22"/>
          <w:szCs w:val="22"/>
        </w:rPr>
        <w:t>;</w:t>
      </w:r>
    </w:p>
    <w:p w:rsidR="0073691F" w:rsidRPr="0073691F" w:rsidRDefault="0073691F" w:rsidP="0073691F">
      <w:pPr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3691F">
        <w:rPr>
          <w:rFonts w:ascii="Times New Roman" w:hAnsi="Times New Roman"/>
          <w:sz w:val="22"/>
          <w:szCs w:val="22"/>
        </w:rPr>
        <w:t>Encerramento</w:t>
      </w:r>
      <w:r w:rsidR="00873E16">
        <w:rPr>
          <w:rFonts w:ascii="Times New Roman" w:hAnsi="Times New Roman"/>
          <w:sz w:val="22"/>
          <w:szCs w:val="22"/>
        </w:rPr>
        <w:t>.</w:t>
      </w:r>
    </w:p>
    <w:p w:rsidR="00683FB3" w:rsidRPr="00683FB3" w:rsidRDefault="00683FB3" w:rsidP="00683FB3">
      <w:pPr>
        <w:pStyle w:val="PargrafodaLista"/>
        <w:ind w:start="18pt"/>
        <w:jc w:val="both"/>
        <w:rPr>
          <w:rFonts w:ascii="Times New Roman" w:hAnsi="Times New Roman"/>
          <w:sz w:val="22"/>
          <w:szCs w:val="22"/>
        </w:rPr>
      </w:pPr>
    </w:p>
    <w:p w:rsidR="00875FB0" w:rsidRDefault="00875FB0" w:rsidP="0073691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3691F">
        <w:rPr>
          <w:rFonts w:ascii="Times New Roman" w:hAnsi="Times New Roman"/>
          <w:bCs/>
          <w:sz w:val="22"/>
          <w:szCs w:val="22"/>
          <w:lang w:eastAsia="pt-BR"/>
        </w:rPr>
        <w:t>Encaminhar</w:t>
      </w:r>
      <w:r w:rsidRPr="00875FB0">
        <w:rPr>
          <w:rFonts w:ascii="Times New Roman" w:hAnsi="Times New Roman"/>
          <w:sz w:val="22"/>
          <w:szCs w:val="22"/>
        </w:rPr>
        <w:t xml:space="preserve"> essa deliberação à Secretaria Geral da Mesa do CAU/BR, para conhecimento</w:t>
      </w:r>
      <w:r w:rsidR="002E712D">
        <w:rPr>
          <w:rFonts w:ascii="Times New Roman" w:hAnsi="Times New Roman"/>
          <w:sz w:val="22"/>
          <w:szCs w:val="22"/>
        </w:rPr>
        <w:t>, comunicação ao CAU/PI</w:t>
      </w:r>
      <w:r w:rsidRPr="00875FB0">
        <w:rPr>
          <w:rFonts w:ascii="Times New Roman" w:hAnsi="Times New Roman"/>
          <w:sz w:val="22"/>
          <w:szCs w:val="22"/>
        </w:rPr>
        <w:t xml:space="preserve"> e providências quanto à convocação dos conselheiros e assessoria técnica e jurídica, e posterior envio ao Setor de Eventos do CAU/BR, para providências </w:t>
      </w:r>
      <w:r w:rsidR="002E712D">
        <w:rPr>
          <w:rFonts w:ascii="Times New Roman" w:hAnsi="Times New Roman"/>
          <w:sz w:val="22"/>
          <w:szCs w:val="22"/>
        </w:rPr>
        <w:t>e</w:t>
      </w:r>
      <w:r w:rsidRPr="00875FB0">
        <w:rPr>
          <w:rFonts w:ascii="Times New Roman" w:hAnsi="Times New Roman"/>
          <w:sz w:val="22"/>
          <w:szCs w:val="22"/>
        </w:rPr>
        <w:t xml:space="preserve"> viabilização do evento;</w:t>
      </w:r>
      <w:r w:rsidR="00AA5B73">
        <w:rPr>
          <w:rFonts w:ascii="Times New Roman" w:hAnsi="Times New Roman"/>
          <w:sz w:val="22"/>
          <w:szCs w:val="22"/>
        </w:rPr>
        <w:t xml:space="preserve"> e</w:t>
      </w:r>
    </w:p>
    <w:p w:rsidR="00683FB3" w:rsidRDefault="00683FB3" w:rsidP="00683FB3">
      <w:pPr>
        <w:jc w:val="both"/>
        <w:rPr>
          <w:rFonts w:ascii="Times New Roman" w:hAnsi="Times New Roman"/>
          <w:sz w:val="22"/>
          <w:szCs w:val="22"/>
        </w:rPr>
      </w:pPr>
    </w:p>
    <w:p w:rsidR="00683FB3" w:rsidRDefault="000120EC" w:rsidP="00683FB3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8B2B1A">
        <w:rPr>
          <w:rFonts w:ascii="Times New Roman" w:hAnsi="Times New Roman"/>
          <w:sz w:val="22"/>
          <w:szCs w:val="22"/>
        </w:rPr>
        <w:t>C</w:t>
      </w:r>
      <w:r w:rsidR="00683FB3" w:rsidRPr="008B2B1A">
        <w:rPr>
          <w:rFonts w:ascii="Times New Roman" w:hAnsi="Times New Roman"/>
          <w:sz w:val="22"/>
          <w:szCs w:val="22"/>
        </w:rPr>
        <w:t xml:space="preserve">onvidar </w:t>
      </w:r>
      <w:r w:rsidR="00683FB3">
        <w:rPr>
          <w:rFonts w:ascii="Times New Roman" w:hAnsi="Times New Roman"/>
          <w:sz w:val="22"/>
          <w:szCs w:val="22"/>
        </w:rPr>
        <w:t>a conselheira</w:t>
      </w:r>
      <w:r w:rsidR="00562995">
        <w:rPr>
          <w:rFonts w:ascii="Times New Roman" w:hAnsi="Times New Roman"/>
          <w:sz w:val="22"/>
          <w:szCs w:val="22"/>
        </w:rPr>
        <w:t xml:space="preserve"> representante das Instituições de Ensino Superior de Arquitetura e Urbanismo,</w:t>
      </w:r>
      <w:r w:rsidR="00683FB3">
        <w:rPr>
          <w:rFonts w:ascii="Times New Roman" w:hAnsi="Times New Roman"/>
          <w:sz w:val="22"/>
          <w:szCs w:val="22"/>
        </w:rPr>
        <w:t xml:space="preserve"> </w:t>
      </w:r>
      <w:r w:rsidR="00562995" w:rsidRPr="00562995">
        <w:rPr>
          <w:rFonts w:ascii="Times New Roman" w:hAnsi="Times New Roman"/>
          <w:sz w:val="22"/>
          <w:szCs w:val="22"/>
        </w:rPr>
        <w:t>Andrea Lucia Vilella Arruda</w:t>
      </w:r>
      <w:r w:rsidR="00562995">
        <w:rPr>
          <w:rFonts w:ascii="Times New Roman" w:hAnsi="Times New Roman"/>
          <w:sz w:val="22"/>
          <w:szCs w:val="22"/>
        </w:rPr>
        <w:t>,</w:t>
      </w:r>
      <w:r w:rsidR="00683FB3">
        <w:rPr>
          <w:rFonts w:ascii="Times New Roman" w:hAnsi="Times New Roman"/>
          <w:sz w:val="22"/>
          <w:szCs w:val="22"/>
        </w:rPr>
        <w:t xml:space="preserve"> para participação no evento.</w:t>
      </w:r>
    </w:p>
    <w:p w:rsidR="002E712D" w:rsidRPr="00875FB0" w:rsidRDefault="002E712D" w:rsidP="00875FB0">
      <w:pPr>
        <w:jc w:val="both"/>
        <w:rPr>
          <w:rFonts w:ascii="Times New Roman" w:hAnsi="Times New Roman"/>
          <w:sz w:val="22"/>
          <w:szCs w:val="22"/>
        </w:rPr>
      </w:pPr>
    </w:p>
    <w:p w:rsidR="00875FB0" w:rsidRDefault="00875FB0" w:rsidP="0073691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875FB0">
        <w:rPr>
          <w:rFonts w:ascii="Times New Roman" w:hAnsi="Times New Roman"/>
          <w:sz w:val="22"/>
          <w:szCs w:val="22"/>
        </w:rPr>
        <w:t xml:space="preserve">Informar o </w:t>
      </w:r>
      <w:r w:rsidRPr="0073691F">
        <w:rPr>
          <w:rFonts w:ascii="Times New Roman" w:hAnsi="Times New Roman"/>
          <w:bCs/>
          <w:sz w:val="22"/>
          <w:szCs w:val="22"/>
          <w:lang w:eastAsia="pt-BR"/>
        </w:rPr>
        <w:t>centro</w:t>
      </w:r>
      <w:r w:rsidRPr="00875FB0">
        <w:rPr>
          <w:rFonts w:ascii="Times New Roman" w:hAnsi="Times New Roman"/>
          <w:sz w:val="22"/>
          <w:szCs w:val="22"/>
        </w:rPr>
        <w:t xml:space="preserve"> de custos 1.01.02.002 “PROJETO – Seminários Regionais da Comissão de Ética e Disciplina do CAU/BR” para as despesas com diárias, passagens e deslocamento</w:t>
      </w:r>
      <w:r w:rsidR="00AA5B73">
        <w:rPr>
          <w:rFonts w:ascii="Times New Roman" w:hAnsi="Times New Roman"/>
          <w:sz w:val="22"/>
          <w:szCs w:val="22"/>
        </w:rPr>
        <w:t>.</w:t>
      </w:r>
    </w:p>
    <w:p w:rsidR="0081518B" w:rsidRDefault="0081518B" w:rsidP="0081518B">
      <w:pPr>
        <w:rPr>
          <w:rFonts w:ascii="Times New Roman" w:hAnsi="Times New Roman"/>
          <w:sz w:val="22"/>
          <w:szCs w:val="22"/>
        </w:rPr>
      </w:pPr>
      <w:r w:rsidRPr="00E948F1">
        <w:rPr>
          <w:rFonts w:ascii="Times New Roman" w:hAnsi="Times New Roman"/>
          <w:sz w:val="22"/>
          <w:szCs w:val="22"/>
          <w:lang w:eastAsia="pt-BR"/>
        </w:rPr>
        <w:br/>
      </w:r>
      <w:r w:rsidR="00875FB0" w:rsidRPr="00025748">
        <w:rPr>
          <w:rFonts w:ascii="Times New Roman" w:hAnsi="Times New Roman"/>
          <w:sz w:val="22"/>
          <w:szCs w:val="22"/>
        </w:rPr>
        <w:t>Aprovado por unanimidade dos presentes.</w:t>
      </w:r>
    </w:p>
    <w:p w:rsidR="00025748" w:rsidRDefault="00025748" w:rsidP="0081518B">
      <w:pPr>
        <w:rPr>
          <w:rFonts w:ascii="Times New Roman" w:hAnsi="Times New Roman"/>
          <w:sz w:val="22"/>
          <w:szCs w:val="22"/>
        </w:rPr>
      </w:pP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518B" w:rsidRPr="00044DD9" w:rsidRDefault="00E1006F" w:rsidP="0081518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660AA">
        <w:rPr>
          <w:rFonts w:ascii="Times New Roman" w:hAnsi="Times New Roman"/>
          <w:sz w:val="22"/>
          <w:szCs w:val="22"/>
          <w:lang w:eastAsia="pt-BR"/>
        </w:rPr>
        <w:t>Bras</w:t>
      </w:r>
      <w:r>
        <w:rPr>
          <w:rFonts w:ascii="Times New Roman" w:hAnsi="Times New Roman"/>
          <w:sz w:val="22"/>
          <w:szCs w:val="22"/>
          <w:lang w:eastAsia="pt-BR"/>
        </w:rPr>
        <w:t>ília-DF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660AA">
        <w:rPr>
          <w:rFonts w:ascii="Times New Roman" w:hAnsi="Times New Roman"/>
          <w:sz w:val="22"/>
          <w:szCs w:val="22"/>
          <w:lang w:eastAsia="pt-BR"/>
        </w:rPr>
        <w:t>07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52957">
        <w:rPr>
          <w:rFonts w:ascii="Times New Roman" w:hAnsi="Times New Roman"/>
          <w:sz w:val="22"/>
          <w:szCs w:val="22"/>
          <w:lang w:eastAsia="pt-BR"/>
        </w:rPr>
        <w:t>junho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11714">
        <w:rPr>
          <w:rFonts w:ascii="Times New Roman" w:hAnsi="Times New Roman"/>
          <w:sz w:val="22"/>
          <w:szCs w:val="22"/>
          <w:lang w:eastAsia="pt-BR"/>
        </w:rPr>
        <w:t>2019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006F" w:rsidRPr="00C136B1" w:rsidRDefault="00E1006F" w:rsidP="00E1006F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136B1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006F" w:rsidRPr="00C136B1" w:rsidRDefault="00E1006F" w:rsidP="00E1006F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C136B1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C136B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C136B1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MATOZALÉM SOUSA SANTANA</w:t>
      </w:r>
      <w:r w:rsidRPr="00C136B1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E1006F" w:rsidRPr="00C136B1" w:rsidRDefault="00E1006F" w:rsidP="00E1006F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C136B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C136B1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E1006F" w:rsidRPr="00C136B1" w:rsidRDefault="00E1006F" w:rsidP="00E1006F">
      <w:pPr>
        <w:spacing w:after="4pt"/>
        <w:jc w:val="both"/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C136B1" w:rsidRDefault="00C136B1" w:rsidP="00C136B1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ROBERTO SALOMÃO DO AMARAL E MELO        ____________</w:t>
      </w:r>
      <w:r w:rsidR="00E1006F" w:rsidRPr="00C136B1">
        <w:rPr>
          <w:rFonts w:ascii="Times New Roman" w:hAnsi="Times New Roman"/>
          <w:b/>
          <w:sz w:val="22"/>
          <w:szCs w:val="22"/>
        </w:rPr>
        <w:t>____</w:t>
      </w:r>
      <w:r w:rsidRPr="00C136B1">
        <w:rPr>
          <w:rFonts w:ascii="Times New Roman" w:hAnsi="Times New Roman"/>
          <w:b/>
          <w:sz w:val="22"/>
          <w:szCs w:val="22"/>
        </w:rPr>
        <w:t>____________________</w:t>
      </w:r>
    </w:p>
    <w:p w:rsidR="00E1006F" w:rsidRPr="00C136B1" w:rsidRDefault="00E1006F" w:rsidP="00C136B1">
      <w:pPr>
        <w:spacing w:after="4pt"/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C136B1" w:rsidRDefault="00E1006F" w:rsidP="00E1006F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006F" w:rsidRPr="00C136B1" w:rsidRDefault="00E1006F" w:rsidP="00E1006F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C136B1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1006F" w:rsidRPr="00C136B1" w:rsidRDefault="00C136B1" w:rsidP="00E1006F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z w:val="23"/>
          <w:szCs w:val="23"/>
        </w:rPr>
        <w:t>JOSÉ GERARDO DA FONSECA SOARES</w:t>
      </w:r>
      <w:r w:rsidR="00E1006F" w:rsidRPr="00C136B1">
        <w:rPr>
          <w:rFonts w:ascii="Times New Roman" w:hAnsi="Times New Roman"/>
          <w:b/>
          <w:sz w:val="23"/>
          <w:szCs w:val="23"/>
        </w:rPr>
        <w:t xml:space="preserve">                      </w:t>
      </w:r>
      <w:r w:rsidR="00E1006F" w:rsidRPr="00C136B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E1006F" w:rsidRPr="00C136B1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E1006F" w:rsidRPr="00C136B1" w:rsidRDefault="00E1006F" w:rsidP="00E1006F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93321" w:rsidRPr="00C136B1" w:rsidRDefault="00093321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93321" w:rsidRPr="00C136B1" w:rsidSect="0081518B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D708B" w:rsidRDefault="003D708B">
      <w:r>
        <w:separator/>
      </w:r>
    </w:p>
  </w:endnote>
  <w:endnote w:type="continuationSeparator" w:id="0">
    <w:p w:rsidR="003D708B" w:rsidRDefault="003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Pr="00264C70" w:rsidRDefault="003A4FD5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A660AA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031/2019 – CED-CAU/BR</w:t>
        </w:r>
      </w:sdtContent>
    </w:sdt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5875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D2CC7" w:rsidRDefault="00CB62B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3A4FD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824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D708B" w:rsidRDefault="003D708B">
      <w:r>
        <w:rPr>
          <w:color w:val="000000"/>
        </w:rPr>
        <w:separator/>
      </w:r>
    </w:p>
  </w:footnote>
  <w:footnote w:type="continuationSeparator" w:id="0">
    <w:p w:rsidR="003D708B" w:rsidRDefault="003D70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Default="006F00E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1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120EC"/>
    <w:rsid w:val="00025748"/>
    <w:rsid w:val="00026BC2"/>
    <w:rsid w:val="000914BA"/>
    <w:rsid w:val="00093321"/>
    <w:rsid w:val="00093C99"/>
    <w:rsid w:val="000A2DD5"/>
    <w:rsid w:val="000E0EB9"/>
    <w:rsid w:val="000F51F8"/>
    <w:rsid w:val="00195ACD"/>
    <w:rsid w:val="00264C70"/>
    <w:rsid w:val="002B4EDB"/>
    <w:rsid w:val="002C7EA6"/>
    <w:rsid w:val="002E402E"/>
    <w:rsid w:val="002E712D"/>
    <w:rsid w:val="00331A6F"/>
    <w:rsid w:val="003A4FD5"/>
    <w:rsid w:val="003D708B"/>
    <w:rsid w:val="004632FB"/>
    <w:rsid w:val="004B1DF5"/>
    <w:rsid w:val="00552199"/>
    <w:rsid w:val="00562995"/>
    <w:rsid w:val="00683FB3"/>
    <w:rsid w:val="006F00E1"/>
    <w:rsid w:val="0073691F"/>
    <w:rsid w:val="0074432B"/>
    <w:rsid w:val="00770159"/>
    <w:rsid w:val="00781B1B"/>
    <w:rsid w:val="00783174"/>
    <w:rsid w:val="00796112"/>
    <w:rsid w:val="0081518B"/>
    <w:rsid w:val="0085232E"/>
    <w:rsid w:val="00873E16"/>
    <w:rsid w:val="00875FB0"/>
    <w:rsid w:val="008B2B1A"/>
    <w:rsid w:val="008D643A"/>
    <w:rsid w:val="009229B4"/>
    <w:rsid w:val="00943C52"/>
    <w:rsid w:val="00A660AA"/>
    <w:rsid w:val="00A67915"/>
    <w:rsid w:val="00AA5B73"/>
    <w:rsid w:val="00B11714"/>
    <w:rsid w:val="00BB439A"/>
    <w:rsid w:val="00BB6E32"/>
    <w:rsid w:val="00C136B1"/>
    <w:rsid w:val="00CB62BC"/>
    <w:rsid w:val="00D1080B"/>
    <w:rsid w:val="00D52957"/>
    <w:rsid w:val="00D836A9"/>
    <w:rsid w:val="00DF2C0F"/>
    <w:rsid w:val="00E1006F"/>
    <w:rsid w:val="00E21B60"/>
    <w:rsid w:val="00E2374D"/>
    <w:rsid w:val="00E85418"/>
    <w:rsid w:val="00F075E4"/>
    <w:rsid w:val="00F54F8F"/>
    <w:rsid w:val="00F662D6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DD85FE-50AD-4AED-B702-7610AED4DD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85821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9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251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592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092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152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32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456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066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913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720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22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63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222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93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138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404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63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200D99"/>
    <w:rsid w:val="005C4A91"/>
    <w:rsid w:val="00634946"/>
    <w:rsid w:val="007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A91"/>
    <w:rPr>
      <w:color w:val="808080"/>
    </w:rPr>
  </w:style>
  <w:style w:type="paragraph" w:customStyle="1" w:styleId="785E64ADFA8B417B8EA6EB27A658D5B5">
    <w:name w:val="785E64ADFA8B417B8EA6EB27A658D5B5"/>
    <w:rsid w:val="005C4A91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031/2019 – CED-CAU/BR</vt:lpstr>
    </vt:vector>
  </TitlesOfParts>
  <Company>Hewlett-Packard Company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031/2019 – CED-CAU/BR</dc:title>
  <dc:creator>comunica</dc:creator>
  <cp:lastModifiedBy>Pollyane Araujo</cp:lastModifiedBy>
  <cp:revision>2</cp:revision>
  <cp:lastPrinted>2018-07-06T14:39:00Z</cp:lastPrinted>
  <dcterms:created xsi:type="dcterms:W3CDTF">2019-06-11T17:48:00Z</dcterms:created>
  <dcterms:modified xsi:type="dcterms:W3CDTF">2019-06-11T17:48:00Z</dcterms:modified>
</cp:coreProperties>
</file>