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6D723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D723D" w:rsidRDefault="00B53E6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D723D" w:rsidRDefault="00B53E6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6D723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D723D" w:rsidRDefault="00B53E6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D723D" w:rsidRDefault="00B53E6E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CED-CAU/BR</w:t>
            </w:r>
          </w:p>
        </w:tc>
      </w:tr>
      <w:tr w:rsidR="006D723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D723D" w:rsidRDefault="00B53E6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D723D" w:rsidRDefault="00B53E6E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Alteração de data do 7º Treinamento Técnico da CED-CAU/BR e solicita convocação das assessorias técnicas da CED-CAU/BR para o 15º Seminário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Regional da CED-CAU/BR, a ser realizada em Recife/PE.</w:t>
            </w:r>
          </w:p>
        </w:tc>
      </w:tr>
    </w:tbl>
    <w:p w:rsidR="006D723D" w:rsidRDefault="00B53E6E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028/2018 – CED-CAU/BR</w:t>
      </w:r>
    </w:p>
    <w:p w:rsidR="006D723D" w:rsidRDefault="006D723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D723D" w:rsidRDefault="00B53E6E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ÉTICA E DISCIPLINA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CED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, reunida ordinariamente em Brasília-DF, na sede do CAU/BR, nos dias 07 e 08 de junho de 2018, no uso das competência</w:t>
      </w:r>
      <w:r>
        <w:rPr>
          <w:rFonts w:ascii="Times New Roman" w:hAnsi="Times New Roman"/>
          <w:sz w:val="22"/>
          <w:szCs w:val="22"/>
          <w:lang w:eastAsia="pt-BR"/>
        </w:rPr>
        <w:t xml:space="preserve">s 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incisos de I a 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6D723D" w:rsidRDefault="006D723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D723D" w:rsidRDefault="00B53E6E">
      <w:pPr>
        <w:spacing w:after="6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nº 131/2017 – CED-CAU/BR, em que se aprovou o Plano de Ação da CED-CAU/BR para o ano de 2018, no qual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prevê a “Contratação de consultoria para definição de plágio na arquitetura e urbanismo” no valor de R$ 60.000,00 (sessenta mil reais), recurso alocado no Centro de Custos 1.01.02.005;</w:t>
      </w:r>
    </w:p>
    <w:p w:rsidR="006D723D" w:rsidRDefault="00B53E6E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CED-CAU/BR nº 002/2018, que aprova as datas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realização dos eventos da CED/BR para o ano de 2018; </w:t>
      </w:r>
    </w:p>
    <w:p w:rsidR="006D723D" w:rsidRDefault="00B53E6E">
      <w:pPr>
        <w:spacing w:after="6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nº 027/2018 – CED-CAU/BR, que reformulou o Plano de Ação da CED-CAU/BR e prevê a data do </w:t>
      </w:r>
      <w:r>
        <w:rPr>
          <w:rFonts w:ascii="Times New Roman" w:hAnsi="Times New Roman"/>
          <w:sz w:val="22"/>
          <w:szCs w:val="22"/>
          <w:lang w:eastAsia="pt-BR"/>
        </w:rPr>
        <w:t>7º Treinamento Técnico da CED-CAU/BR para os dias 09 e 10 de agosto de 2018, em Bra</w:t>
      </w:r>
      <w:r>
        <w:rPr>
          <w:rFonts w:ascii="Times New Roman" w:hAnsi="Times New Roman"/>
          <w:sz w:val="22"/>
          <w:szCs w:val="22"/>
          <w:lang w:eastAsia="pt-BR"/>
        </w:rPr>
        <w:t>sília/DF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6D723D" w:rsidRDefault="00B53E6E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6D723D" w:rsidRDefault="006D723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D723D" w:rsidRDefault="00B53E6E">
      <w:pPr>
        <w:widowControl w:val="0"/>
        <w:numPr>
          <w:ilvl w:val="0"/>
          <w:numId w:val="1"/>
        </w:numPr>
        <w:suppressAutoHyphens w:val="0"/>
        <w:spacing w:after="6pt"/>
        <w:ind w:start="0pt" w:firstLine="0pt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Por aprovar a alteração do 7º Treinamento Técnico da CED-CAU/BR para os dias 13 e 14 de setembro de 2018;</w:t>
      </w:r>
    </w:p>
    <w:p w:rsidR="006D723D" w:rsidRDefault="00B53E6E">
      <w:pPr>
        <w:widowControl w:val="0"/>
        <w:numPr>
          <w:ilvl w:val="0"/>
          <w:numId w:val="1"/>
        </w:numPr>
        <w:suppressAutoHyphens w:val="0"/>
        <w:spacing w:after="6pt"/>
        <w:ind w:start="0pt" w:firstLine="0pt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Por prever no Plano de Ação da CED-CAU/BR, em seu Projeto “Seminários Regionais da CED-CAU/BR”, a participação de dois assessor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es técnicos dessa Comissão no 15º e no 16º Seminários Regionais da CED.</w:t>
      </w:r>
    </w:p>
    <w:p w:rsidR="006D723D" w:rsidRDefault="006D723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D723D" w:rsidRDefault="00B53E6E">
      <w:pPr>
        <w:spacing w:after="6pt"/>
        <w:jc w:val="both"/>
      </w:pPr>
      <w:r>
        <w:rPr>
          <w:rFonts w:ascii="Times New Roman" w:hAnsi="Times New Roman"/>
          <w:sz w:val="22"/>
          <w:szCs w:val="22"/>
          <w:lang w:eastAsia="pt-BR"/>
        </w:rPr>
        <w:t>Aprovado por unanimidade dos presentes.</w:t>
      </w:r>
    </w:p>
    <w:p w:rsidR="006D723D" w:rsidRDefault="006D723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D723D" w:rsidRDefault="00B53E6E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07 de junho de 2018.</w:t>
      </w:r>
    </w:p>
    <w:p w:rsidR="006D723D" w:rsidRDefault="006D723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6D723D" w:rsidRDefault="006D723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D723D" w:rsidRDefault="00B53E6E">
      <w:pPr>
        <w:autoSpaceDE w:val="0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6D723D" w:rsidRDefault="00B53E6E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6D723D" w:rsidRDefault="00B53E6E">
      <w:pPr>
        <w:autoSpaceDE w:val="0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6D723D" w:rsidRDefault="00B53E6E">
      <w:pPr>
        <w:tabs>
          <w:tab w:val="start" w:pos="232.55pt"/>
        </w:tabs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6D723D" w:rsidRDefault="00B53E6E">
      <w:pPr>
        <w:autoSpaceDE w:val="0"/>
      </w:pPr>
      <w:r>
        <w:rPr>
          <w:rFonts w:ascii="Times New Roman" w:hAnsi="Times New Roman"/>
          <w:b/>
          <w:sz w:val="23"/>
          <w:szCs w:val="23"/>
        </w:rPr>
        <w:t>CARLOS FERNANDO LEÃO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____________________________________</w:t>
      </w:r>
    </w:p>
    <w:p w:rsidR="006D723D" w:rsidRDefault="00B53E6E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6D723D" w:rsidRDefault="00B53E6E">
      <w:pPr>
        <w:autoSpaceDE w:val="0"/>
      </w:pPr>
      <w:r>
        <w:rPr>
          <w:rFonts w:ascii="Times New Roman" w:hAnsi="Times New Roman"/>
          <w:b/>
          <w:sz w:val="22"/>
          <w:szCs w:val="22"/>
        </w:rPr>
        <w:t xml:space="preserve">JOSÉ GERADO DA FONSECA </w:t>
      </w:r>
      <w:proofErr w:type="gramStart"/>
      <w:r>
        <w:rPr>
          <w:rFonts w:ascii="Times New Roman" w:hAnsi="Times New Roman"/>
          <w:b/>
          <w:sz w:val="22"/>
          <w:szCs w:val="22"/>
        </w:rPr>
        <w:t>SOARES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proofErr w:type="gramEnd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 ____________________________________</w:t>
      </w:r>
    </w:p>
    <w:p w:rsidR="006D723D" w:rsidRDefault="00B53E6E">
      <w:pPr>
        <w:widowControl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6D723D" w:rsidRDefault="00B53E6E">
      <w:pPr>
        <w:autoSpaceDE w:val="0"/>
      </w:pPr>
      <w:r>
        <w:rPr>
          <w:rFonts w:ascii="Times New Roman" w:hAnsi="Times New Roman"/>
          <w:b/>
          <w:sz w:val="23"/>
          <w:szCs w:val="23"/>
        </w:rPr>
        <w:t xml:space="preserve">MATOZALÉM SOUSA </w:t>
      </w:r>
      <w:r>
        <w:rPr>
          <w:rFonts w:ascii="Times New Roman" w:hAnsi="Times New Roman"/>
          <w:b/>
          <w:sz w:val="23"/>
          <w:szCs w:val="23"/>
        </w:rPr>
        <w:t>SANTANA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           ____________________________________</w:t>
      </w:r>
    </w:p>
    <w:p w:rsidR="006D723D" w:rsidRDefault="00B53E6E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6D723D" w:rsidRDefault="00B53E6E">
      <w:pPr>
        <w:autoSpaceDE w:val="0"/>
      </w:pPr>
      <w:r>
        <w:rPr>
          <w:rFonts w:ascii="Times New Roman" w:hAnsi="Times New Roman"/>
          <w:b/>
          <w:sz w:val="23"/>
          <w:szCs w:val="23"/>
        </w:rPr>
        <w:t>ROBERTO SALOMÃO DO AMARAL E FILHO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____________________________________</w:t>
      </w:r>
    </w:p>
    <w:p w:rsidR="006D723D" w:rsidRDefault="00B53E6E">
      <w:pPr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6D723D">
      <w:headerReference w:type="default" r:id="rId7"/>
      <w:footerReference w:type="default" r:id="rId8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B53E6E">
      <w:r>
        <w:separator/>
      </w:r>
    </w:p>
  </w:endnote>
  <w:endnote w:type="continuationSeparator" w:id="0">
    <w:p w:rsidR="00000000" w:rsidRDefault="00B5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44669" w:rsidRDefault="00B53E6E">
    <w:pPr>
      <w:pStyle w:val="Rodap"/>
      <w:ind w:end="18pt"/>
      <w:jc w:val="center"/>
    </w:pPr>
    <w:r>
      <w:rPr>
        <w:rStyle w:val="Nmerodepgina"/>
        <w:rFonts w:ascii="Times New Roman" w:hAnsi="Times New Roman"/>
        <w:color w:val="296D7A"/>
        <w:sz w:val="20"/>
        <w:szCs w:val="20"/>
      </w:rPr>
      <w:t>DELIBERAÇÃO Nº 028/2018 – CED-CAU/BR</w:t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D44669" w:rsidRDefault="00B53E6E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B53E6E">
      <w:r>
        <w:rPr>
          <w:color w:val="000000"/>
        </w:rPr>
        <w:separator/>
      </w:r>
    </w:p>
  </w:footnote>
  <w:footnote w:type="continuationSeparator" w:id="0">
    <w:p w:rsidR="00000000" w:rsidRDefault="00B53E6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44669" w:rsidRDefault="00B53E6E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C954717"/>
    <w:multiLevelType w:val="multilevel"/>
    <w:tmpl w:val="E578BA24"/>
    <w:lvl w:ilvl="0">
      <w:start w:val="1"/>
      <w:numFmt w:val="decimal"/>
      <w:lvlText w:val="%1."/>
      <w:lvlJc w:val="start"/>
      <w:pPr>
        <w:ind w:start="0.30pt" w:hanging="18pt"/>
      </w:pPr>
    </w:lvl>
    <w:lvl w:ilvl="1">
      <w:start w:val="1"/>
      <w:numFmt w:val="lowerLetter"/>
      <w:lvlText w:val="%2."/>
      <w:lvlJc w:val="start"/>
      <w:pPr>
        <w:ind w:start="36.30pt" w:hanging="18pt"/>
      </w:pPr>
    </w:lvl>
    <w:lvl w:ilvl="2">
      <w:start w:val="1"/>
      <w:numFmt w:val="lowerRoman"/>
      <w:lvlText w:val="%3."/>
      <w:lvlJc w:val="end"/>
      <w:pPr>
        <w:ind w:start="72.30pt" w:hanging="9pt"/>
      </w:pPr>
    </w:lvl>
    <w:lvl w:ilvl="3">
      <w:start w:val="1"/>
      <w:numFmt w:val="decimal"/>
      <w:lvlText w:val="%4."/>
      <w:lvlJc w:val="start"/>
      <w:pPr>
        <w:ind w:start="108.30pt" w:hanging="18pt"/>
      </w:pPr>
    </w:lvl>
    <w:lvl w:ilvl="4">
      <w:start w:val="1"/>
      <w:numFmt w:val="lowerLetter"/>
      <w:lvlText w:val="%5."/>
      <w:lvlJc w:val="start"/>
      <w:pPr>
        <w:ind w:start="144.30pt" w:hanging="18pt"/>
      </w:pPr>
    </w:lvl>
    <w:lvl w:ilvl="5">
      <w:start w:val="1"/>
      <w:numFmt w:val="lowerRoman"/>
      <w:lvlText w:val="%6."/>
      <w:lvlJc w:val="end"/>
      <w:pPr>
        <w:ind w:start="180.30pt" w:hanging="9pt"/>
      </w:pPr>
    </w:lvl>
    <w:lvl w:ilvl="6">
      <w:start w:val="1"/>
      <w:numFmt w:val="decimal"/>
      <w:lvlText w:val="%7."/>
      <w:lvlJc w:val="start"/>
      <w:pPr>
        <w:ind w:start="216.30pt" w:hanging="18pt"/>
      </w:pPr>
    </w:lvl>
    <w:lvl w:ilvl="7">
      <w:start w:val="1"/>
      <w:numFmt w:val="lowerLetter"/>
      <w:lvlText w:val="%8."/>
      <w:lvlJc w:val="start"/>
      <w:pPr>
        <w:ind w:start="252.30pt" w:hanging="18pt"/>
      </w:pPr>
    </w:lvl>
    <w:lvl w:ilvl="8">
      <w:start w:val="1"/>
      <w:numFmt w:val="lowerRoman"/>
      <w:lvlText w:val="%9."/>
      <w:lvlJc w:val="end"/>
      <w:pPr>
        <w:ind w:start="288.30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D723D"/>
    <w:rsid w:val="006D723D"/>
    <w:rsid w:val="00B5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C4502AB-7D28-4601-849D-0CE2A752B8A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028/2018 – CED-CAU/BR</vt:lpstr>
    </vt:vector>
  </TitlesOfParts>
  <Company>Hewlett-Packard Company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028/2018 – CED-CAU/BR</dc:title>
  <dc:creator>comunica</dc:creator>
  <cp:lastModifiedBy>Pedro Martins Silva</cp:lastModifiedBy>
  <cp:revision>2</cp:revision>
  <cp:lastPrinted>2015-03-04T21:55:00Z</cp:lastPrinted>
  <dcterms:created xsi:type="dcterms:W3CDTF">2019-07-24T19:02:00Z</dcterms:created>
  <dcterms:modified xsi:type="dcterms:W3CDTF">2019-07-24T19:02:00Z</dcterms:modified>
</cp:coreProperties>
</file>