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8E17F7" w:rsidP="0045438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  <w:r w:rsidR="00342A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Nº </w:t>
            </w:r>
            <w:r w:rsidR="00342A09" w:rsidRPr="00342A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ED-70/2018</w:t>
            </w:r>
            <w:r w:rsidR="00342A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PROTOCOLO SICCAU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5B427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Nº </w:t>
            </w:r>
            <w:r w:rsidR="007D160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410074/2016</w:t>
            </w:r>
          </w:p>
        </w:tc>
      </w:tr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D1605" w:rsidRDefault="007D1605" w:rsidP="007D160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DENUNCIANTE: </w:t>
            </w:r>
            <w:r w:rsidR="0044072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</w:t>
            </w:r>
          </w:p>
          <w:p w:rsidR="004F3D55" w:rsidRDefault="007D1605" w:rsidP="0044072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DENUNCIADA: </w:t>
            </w:r>
            <w:r w:rsidR="0044072C">
              <w:rPr>
                <w:rFonts w:ascii="Times New Roman" w:hAnsi="Times New Roman"/>
                <w:sz w:val="22"/>
                <w:szCs w:val="22"/>
              </w:rPr>
              <w:t>XXXXXXXXXXXXXXX</w:t>
            </w:r>
          </w:p>
        </w:tc>
      </w:tr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BC38A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APRECIAÇÃO DE PROCESSO ÉTICO-DISCIPLINAR PARA JULGAMENTO EM GRAU DE RECURSO</w:t>
            </w:r>
          </w:p>
        </w:tc>
      </w:tr>
      <w:tr w:rsidR="00AE2609" w:rsidTr="00AE2609">
        <w:trPr>
          <w:cantSplit/>
          <w:trHeight w:val="283"/>
          <w:jc w:val="center"/>
        </w:trPr>
        <w:tc>
          <w:tcPr>
            <w:tcW w:w="460.15pt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E2609" w:rsidRDefault="00AE2609" w:rsidP="00AE260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D836A9" w:rsidRPr="00852707" w:rsidRDefault="0044072C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bCs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Cs/>
            <w:smallCaps/>
            <w:sz w:val="22"/>
            <w:szCs w:val="22"/>
            <w:lang w:eastAsia="pt-BR"/>
          </w:rPr>
          <w:alias w:val="Título"/>
          <w:tag w:val=""/>
          <w:id w:val="-810479519"/>
          <w:placeholder>
            <w:docPart w:val="030BDBDB8D964DD1AF38E9031172403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E2609" w:rsidRPr="00AE2609">
            <w:rPr>
              <w:rFonts w:ascii="Times New Roman" w:hAnsi="Times New Roman"/>
              <w:bCs/>
              <w:smallCaps/>
              <w:sz w:val="22"/>
              <w:szCs w:val="22"/>
              <w:lang w:eastAsia="pt-BR"/>
            </w:rPr>
            <w:t>DELIBERAÇÃO Nº 025/2020 – CED-CAU/BR</w:t>
          </w:r>
        </w:sdtContent>
      </w:sdt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E17F7" w:rsidRPr="00F01318" w:rsidRDefault="008E17F7" w:rsidP="008E17F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ÉTICA E DISCIPLINA – CED-CAU/BR, reunida ordinariamente por meio de videoconferência, no dia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os arts. 97 e 100 do Regimento Interno do CAU/BR, após análise do assunto em epígrafe,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95163" w:rsidRPr="0049327B" w:rsidRDefault="00995163" w:rsidP="009951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 w:rsidR="007D1605" w:rsidRPr="00924107">
        <w:rPr>
          <w:rFonts w:ascii="Times New Roman" w:eastAsia="Times New Roman" w:hAnsi="Times New Roman"/>
          <w:sz w:val="22"/>
          <w:szCs w:val="22"/>
          <w:lang w:eastAsia="pt-BR"/>
        </w:rPr>
        <w:t>Matozalém Sousa Santana</w:t>
      </w: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49327B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995163" w:rsidRDefault="00995163" w:rsidP="00995163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995163" w:rsidRDefault="00995163" w:rsidP="009951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8284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apreciação,</w:t>
      </w:r>
      <w:r w:rsidRPr="00A35CBE">
        <w:rPr>
          <w:rFonts w:ascii="Times New Roman" w:eastAsia="Times New Roman" w:hAnsi="Times New Roman"/>
          <w:sz w:val="22"/>
          <w:szCs w:val="22"/>
          <w:lang w:eastAsia="pt-BR"/>
        </w:rPr>
        <w:t xml:space="preserve"> pela Comissão de Ética e Disciplina do CAU/BR, do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Relatório e Voto apresentado pel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relator.</w:t>
      </w:r>
    </w:p>
    <w:p w:rsidR="00D836A9" w:rsidRDefault="00D836A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852707" w:rsidRPr="00835274" w:rsidRDefault="00852707" w:rsidP="00852707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852707" w:rsidRDefault="00852707" w:rsidP="00852707">
      <w:pPr>
        <w:numPr>
          <w:ilvl w:val="0"/>
          <w:numId w:val="8"/>
        </w:numPr>
        <w:suppressAutoHyphens w:val="0"/>
        <w:autoSpaceDN/>
        <w:spacing w:after="12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Acompanhar os termos do Relatório e Voto apresentado pelo conselheiro relator do processo ético-disciplinar;</w:t>
      </w:r>
    </w:p>
    <w:p w:rsidR="00852707" w:rsidRPr="00852707" w:rsidRDefault="00852707" w:rsidP="00852707">
      <w:pPr>
        <w:numPr>
          <w:ilvl w:val="0"/>
          <w:numId w:val="8"/>
        </w:numPr>
        <w:suppressAutoHyphens w:val="0"/>
        <w:autoSpaceDN/>
        <w:spacing w:after="12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852707">
        <w:rPr>
          <w:rFonts w:ascii="Times New Roman" w:eastAsia="Times New Roman" w:hAnsi="Times New Roman"/>
          <w:sz w:val="22"/>
          <w:szCs w:val="22"/>
          <w:lang w:eastAsia="pt-BR"/>
        </w:rPr>
        <w:t>Recomendar ao Plenário do CAU/BR que vote nos termos do Relatório e Voto do conselheiro relator, o qual CONHECE DO RECURSO DA DENUNCIADA e, no mérito,</w:t>
      </w:r>
      <w:r w:rsidRPr="00852707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 </w:t>
      </w:r>
      <w:r w:rsidRPr="00852707">
        <w:rPr>
          <w:rFonts w:ascii="Times New Roman" w:eastAsia="Times New Roman" w:hAnsi="Times New Roman"/>
          <w:sz w:val="22"/>
          <w:szCs w:val="22"/>
          <w:lang w:eastAsia="pt-BR"/>
        </w:rPr>
        <w:t xml:space="preserve">DÁ-LHE PROVIMENTO para </w:t>
      </w:r>
      <w:r w:rsidRPr="00852707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retificar</w:t>
      </w:r>
      <w:r w:rsidRPr="00852707">
        <w:rPr>
          <w:rFonts w:ascii="Times New Roman" w:eastAsia="Times New Roman" w:hAnsi="Times New Roman"/>
          <w:sz w:val="22"/>
          <w:szCs w:val="22"/>
          <w:lang w:eastAsia="pt-BR"/>
        </w:rPr>
        <w:t xml:space="preserve"> a sanção aplicada pelo Plenário do CAU/SP, para que seja aplicada a </w:t>
      </w:r>
      <w:r w:rsidRPr="00852707">
        <w:rPr>
          <w:rFonts w:ascii="Times New Roman" w:hAnsi="Times New Roman"/>
          <w:sz w:val="22"/>
          <w:szCs w:val="22"/>
        </w:rPr>
        <w:t xml:space="preserve">sanção de </w:t>
      </w:r>
      <w:r w:rsidRPr="00852707">
        <w:rPr>
          <w:rFonts w:ascii="Times New Roman" w:hAnsi="Times New Roman"/>
          <w:b/>
          <w:sz w:val="22"/>
          <w:szCs w:val="22"/>
        </w:rPr>
        <w:t>advertência reservada e multa de 8 (oito) anuidades</w:t>
      </w:r>
      <w:r w:rsidRPr="00852707">
        <w:rPr>
          <w:rFonts w:ascii="Times New Roman" w:hAnsi="Times New Roman"/>
          <w:sz w:val="22"/>
          <w:szCs w:val="22"/>
        </w:rPr>
        <w:t xml:space="preserve"> </w:t>
      </w:r>
      <w:r w:rsidR="00AE2609">
        <w:rPr>
          <w:rFonts w:ascii="Times New Roman" w:eastAsia="Times New Roman" w:hAnsi="Times New Roman"/>
          <w:sz w:val="22"/>
          <w:szCs w:val="22"/>
          <w:lang w:eastAsia="pt-BR"/>
        </w:rPr>
        <w:t>à</w:t>
      </w:r>
      <w:r w:rsidRPr="0085270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52707">
        <w:rPr>
          <w:rFonts w:ascii="Times New Roman" w:eastAsia="Times New Roman" w:hAnsi="Times New Roman"/>
          <w:sz w:val="22"/>
          <w:szCs w:val="22"/>
        </w:rPr>
        <w:t>RECORRENTE/DENUNCIADA, por infração</w:t>
      </w:r>
      <w:r w:rsidRPr="00852707">
        <w:rPr>
          <w:rFonts w:ascii="Times New Roman" w:hAnsi="Times New Roman"/>
          <w:sz w:val="22"/>
          <w:szCs w:val="22"/>
        </w:rPr>
        <w:t xml:space="preserve"> </w:t>
      </w:r>
      <w:r w:rsidRPr="00852707">
        <w:rPr>
          <w:rFonts w:ascii="Times New Roman" w:eastAsia="Times New Roman" w:hAnsi="Times New Roman"/>
          <w:sz w:val="22"/>
          <w:szCs w:val="22"/>
        </w:rPr>
        <w:t>às regras 1.2.4; 3.2.16 e 3.2.18 do Código de Ética e Disciplina do CAU/BR, na forma da fundamentação apresentada.</w:t>
      </w:r>
    </w:p>
    <w:p w:rsidR="00852707" w:rsidRPr="00852707" w:rsidRDefault="00852707" w:rsidP="00852707">
      <w:pPr>
        <w:numPr>
          <w:ilvl w:val="0"/>
          <w:numId w:val="8"/>
        </w:numPr>
        <w:suppressAutoHyphens w:val="0"/>
        <w:autoSpaceDN/>
        <w:spacing w:after="12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852707">
        <w:rPr>
          <w:rFonts w:ascii="Times New Roman" w:eastAsia="Times New Roman" w:hAnsi="Times New Roman"/>
          <w:sz w:val="22"/>
          <w:szCs w:val="22"/>
          <w:lang w:eastAsia="pt-BR"/>
        </w:rPr>
        <w:t>Encaminhar o processo em epígrafe ao Plenário do Conselho de Arquitetura e Urbanismo do Brasil para apreciação e julgamento.</w:t>
      </w:r>
    </w:p>
    <w:p w:rsidR="008E17F7" w:rsidRPr="0030491F" w:rsidRDefault="008E17F7" w:rsidP="00705719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36A9" w:rsidRPr="00C15685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E17F7" w:rsidRPr="00A42734" w:rsidRDefault="008E17F7" w:rsidP="008E17F7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36716353"/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>
        <w:rPr>
          <w:rFonts w:ascii="Times New Roman" w:hAnsi="Times New Roman"/>
          <w:sz w:val="22"/>
          <w:szCs w:val="22"/>
          <w:lang w:eastAsia="pt-BR"/>
        </w:rPr>
        <w:t>8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maio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:rsidR="008E17F7" w:rsidRDefault="008E17F7" w:rsidP="008E17F7">
      <w:pPr>
        <w:autoSpaceDE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E17F7" w:rsidRDefault="008E17F7" w:rsidP="008E17F7">
      <w:pPr>
        <w:autoSpaceDE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E17F7" w:rsidRPr="006C72B8" w:rsidRDefault="008E17F7" w:rsidP="008E17F7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:rsidR="008E17F7" w:rsidRDefault="008E17F7" w:rsidP="008E17F7">
      <w:pPr>
        <w:autoSpaceDE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:rsidR="008E17F7" w:rsidRDefault="008E17F7" w:rsidP="008E17F7">
      <w:pPr>
        <w:autoSpaceDE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:rsidR="008E17F7" w:rsidRPr="000115C6" w:rsidRDefault="008E17F7" w:rsidP="008E17F7">
      <w:pPr>
        <w:autoSpaceDE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:rsidR="008E17F7" w:rsidRDefault="008E17F7" w:rsidP="008E17F7">
      <w:pPr>
        <w:autoSpaceDE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E17F7" w:rsidRDefault="008E17F7" w:rsidP="008E17F7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8E17F7" w:rsidRDefault="008E17F7" w:rsidP="008E17F7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:rsidR="008E17F7" w:rsidRDefault="008E17F7" w:rsidP="008E17F7">
      <w:pPr>
        <w:autoSpaceDE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AE2609" w:rsidRDefault="00AE2609" w:rsidP="008E17F7">
      <w:pPr>
        <w:autoSpaceDE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623CE0" w:rsidRDefault="00623CE0" w:rsidP="008E17F7">
      <w:pPr>
        <w:autoSpaceDE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623CE0" w:rsidRDefault="00623CE0" w:rsidP="008E17F7">
      <w:pPr>
        <w:autoSpaceDE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E17F7" w:rsidRDefault="008E17F7" w:rsidP="008E17F7">
      <w:pPr>
        <w:autoSpaceDE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E17F7" w:rsidRDefault="008E17F7" w:rsidP="008E17F7">
      <w:pPr>
        <w:jc w:val="center"/>
        <w:rPr>
          <w:rFonts w:ascii="Times New Roman" w:eastAsia="Calibri" w:hAnsi="Times New Roman"/>
          <w:b/>
          <w:sz w:val="22"/>
          <w:szCs w:val="22"/>
        </w:rPr>
      </w:pPr>
      <w:bookmarkStart w:id="1" w:name="_Hlk36716187"/>
      <w:r>
        <w:rPr>
          <w:rFonts w:ascii="Times New Roman" w:eastAsia="Calibri" w:hAnsi="Times New Roman"/>
          <w:b/>
          <w:sz w:val="22"/>
          <w:szCs w:val="22"/>
        </w:rPr>
        <w:lastRenderedPageBreak/>
        <w:t>93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ORDINÁRIA DA CED-CAU/BR</w:t>
      </w:r>
    </w:p>
    <w:p w:rsidR="008E17F7" w:rsidRDefault="008E17F7" w:rsidP="008E17F7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:rsidR="008E17F7" w:rsidRDefault="008E17F7" w:rsidP="008E17F7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8E17F7" w:rsidRDefault="008E17F7" w:rsidP="008E17F7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8E17F7" w:rsidRDefault="008E17F7" w:rsidP="008E17F7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8E17F7" w:rsidTr="00AE2609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E17F7" w:rsidRDefault="008E17F7" w:rsidP="006A04C0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E17F7" w:rsidRDefault="008E17F7" w:rsidP="006A04C0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:rsidR="008E17F7" w:rsidRDefault="008E17F7" w:rsidP="006A04C0">
            <w:pPr>
              <w:ind w:start="-2.80pt" w:end="-5.40pt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E17F7" w:rsidRDefault="008E17F7" w:rsidP="006A04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E17F7" w:rsidRDefault="008E17F7" w:rsidP="006A04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E17F7" w:rsidRDefault="008E17F7" w:rsidP="006A04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:rsidR="008E17F7" w:rsidRDefault="008E17F7" w:rsidP="006A04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8E17F7" w:rsidTr="00AE2609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E17F7" w:rsidRDefault="008E17F7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E17F7" w:rsidRDefault="008E17F7" w:rsidP="006A04C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E17F7" w:rsidRDefault="008E17F7" w:rsidP="006A04C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E17F7" w:rsidRDefault="008E17F7" w:rsidP="006A04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E17F7" w:rsidRDefault="008E17F7" w:rsidP="006A04C0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E17F7" w:rsidRDefault="008E17F7" w:rsidP="006A04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E17F7" w:rsidRDefault="008E17F7" w:rsidP="006A04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8E17F7" w:rsidTr="00AE2609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E17F7" w:rsidRDefault="008E17F7" w:rsidP="006A04C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E17F7" w:rsidRDefault="008E17F7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E17F7" w:rsidRDefault="008E17F7" w:rsidP="006A04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Guivaldo D’Alexandria Baptista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E17F7" w:rsidRDefault="00AE2609" w:rsidP="006A04C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E17F7" w:rsidRDefault="008E17F7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E17F7" w:rsidRDefault="008E17F7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E17F7" w:rsidRDefault="008E17F7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E17F7" w:rsidTr="00AE2609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E17F7" w:rsidRDefault="008E17F7" w:rsidP="006A04C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E17F7" w:rsidRDefault="00AE2609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</w:t>
            </w:r>
            <w:r w:rsidR="008E17F7"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E17F7" w:rsidRDefault="008E17F7" w:rsidP="006A04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E17F7" w:rsidRDefault="00AE2609" w:rsidP="006A04C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E17F7" w:rsidRDefault="008E17F7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E17F7" w:rsidRDefault="008E17F7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E17F7" w:rsidRDefault="008E17F7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E17F7" w:rsidTr="00AE2609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E17F7" w:rsidRDefault="008E17F7" w:rsidP="006A04C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E17F7" w:rsidRDefault="008E17F7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E17F7" w:rsidRDefault="008E17F7" w:rsidP="006A04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E17F7" w:rsidRDefault="00AE2609" w:rsidP="006A04C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E17F7" w:rsidRDefault="008E17F7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E17F7" w:rsidRDefault="008E17F7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E17F7" w:rsidRDefault="008E17F7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E17F7" w:rsidTr="00AE2609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E17F7" w:rsidRDefault="008E17F7" w:rsidP="006A04C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E17F7" w:rsidRDefault="008E17F7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E17F7" w:rsidRDefault="008E17F7" w:rsidP="006A04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E17F7" w:rsidRDefault="00AE2609" w:rsidP="006A04C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E17F7" w:rsidRDefault="008E17F7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E17F7" w:rsidRDefault="008E17F7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E17F7" w:rsidRDefault="008E17F7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E17F7" w:rsidTr="00AE2609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E17F7" w:rsidRDefault="008E17F7" w:rsidP="006A04C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E17F7" w:rsidRDefault="008E17F7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E17F7" w:rsidRDefault="008E17F7" w:rsidP="006A04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Carlos Fernando S. L. Andrade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E17F7" w:rsidRDefault="00AE2609" w:rsidP="006A04C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E17F7" w:rsidRDefault="008E17F7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E17F7" w:rsidRDefault="008E17F7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E17F7" w:rsidRDefault="008E17F7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E17F7" w:rsidTr="00AE2609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E17F7" w:rsidRDefault="008E17F7" w:rsidP="006A04C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E17F7" w:rsidRDefault="008E17F7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E17F7" w:rsidRDefault="008E17F7" w:rsidP="006A04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E17F7" w:rsidRDefault="00AE2609" w:rsidP="006A04C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E17F7" w:rsidRDefault="008E17F7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E17F7" w:rsidRDefault="008E17F7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E17F7" w:rsidRDefault="008E17F7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E17F7" w:rsidTr="00AE2609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8E17F7" w:rsidRDefault="008E17F7" w:rsidP="006A04C0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8E17F7" w:rsidRDefault="008E17F7" w:rsidP="006A04C0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8E17F7" w:rsidRDefault="008E17F7" w:rsidP="006A04C0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8E17F7" w:rsidRDefault="008E17F7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8E17F7" w:rsidRDefault="008E17F7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8E17F7" w:rsidRDefault="008E17F7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8E17F7" w:rsidRDefault="008E17F7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E17F7" w:rsidTr="006A04C0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:rsidR="008E17F7" w:rsidRDefault="008E17F7" w:rsidP="006A04C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8E17F7" w:rsidRDefault="008E17F7" w:rsidP="006A04C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E17F7" w:rsidRPr="00F01318" w:rsidRDefault="008E17F7" w:rsidP="006A04C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93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CED-CAU/BR </w:t>
            </w:r>
          </w:p>
          <w:p w:rsidR="008E17F7" w:rsidRPr="00F01318" w:rsidRDefault="008E17F7" w:rsidP="006A04C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E17F7" w:rsidRDefault="008E17F7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8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:rsidR="008E17F7" w:rsidRDefault="008E17F7" w:rsidP="006A04C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E17F7" w:rsidRDefault="008E17F7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0225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APRECIAÇÃO DE PROCESSO ÉTICO-DISCIPLINAR PARA JULGAMENTO EM GRAU DE RECURSO</w:t>
            </w:r>
            <w:r w:rsidR="0002251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- </w:t>
            </w:r>
            <w:r w:rsidR="00342A09" w:rsidRPr="00342A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 Nº ED-70/2018, PROTOCOLO SICCAU Nº 410074/2016</w:t>
            </w:r>
          </w:p>
          <w:p w:rsidR="008E17F7" w:rsidRDefault="008E17F7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8E17F7" w:rsidRDefault="008E17F7" w:rsidP="006A04C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22517">
              <w:rPr>
                <w:rFonts w:ascii="Times New Roman" w:hAnsi="Times New Roman"/>
                <w:sz w:val="22"/>
                <w:szCs w:val="22"/>
                <w:lang w:eastAsia="pt-BR"/>
              </w:rPr>
              <w:t>06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="00AE260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="00AE260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AE260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(06) </w:t>
            </w:r>
          </w:p>
          <w:p w:rsidR="008E17F7" w:rsidRDefault="008E17F7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8E17F7" w:rsidRDefault="008E17F7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8E17F7" w:rsidRDefault="008E17F7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8E17F7" w:rsidRDefault="008E17F7" w:rsidP="006A04C0">
            <w:pPr>
              <w:ind w:start="-4.05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9011B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 Cristiane Souto e Robson Ribeiro    Condu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 w:rsidRPr="009011B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 (coordenador):</w:t>
            </w:r>
          </w:p>
          <w:p w:rsidR="008E17F7" w:rsidRPr="009011BD" w:rsidRDefault="008E17F7" w:rsidP="006A04C0">
            <w:pPr>
              <w:ind w:start="-4.05pt" w:firstLine="262.30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9011B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Guivaldo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9011B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D’Alexandria Baptista</w:t>
            </w:r>
          </w:p>
        </w:tc>
      </w:tr>
      <w:bookmarkEnd w:id="0"/>
      <w:bookmarkEnd w:id="1"/>
    </w:tbl>
    <w:p w:rsidR="008E17F7" w:rsidRDefault="008E17F7" w:rsidP="008E17F7">
      <w:pPr>
        <w:widowControl w:val="0"/>
        <w:rPr>
          <w:rFonts w:ascii="Times New Roman" w:eastAsia="Batang" w:hAnsi="Times New Roman"/>
          <w:sz w:val="22"/>
          <w:szCs w:val="22"/>
        </w:rPr>
      </w:pPr>
    </w:p>
    <w:p w:rsidR="008E17F7" w:rsidRDefault="008E17F7" w:rsidP="008E17F7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:rsidR="008E17F7" w:rsidRDefault="008E17F7" w:rsidP="008E17F7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:rsidR="008E17F7" w:rsidRPr="005144A2" w:rsidRDefault="008E17F7" w:rsidP="008E17F7">
      <w:pPr>
        <w:autoSpaceDE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736BCD" w:rsidRPr="00074182" w:rsidRDefault="00736BCD" w:rsidP="008E17F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736BCD" w:rsidRPr="00074182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2130F" w:rsidRDefault="00D2130F">
      <w:r>
        <w:separator/>
      </w:r>
    </w:p>
  </w:endnote>
  <w:endnote w:type="continuationSeparator" w:id="0">
    <w:p w:rsidR="00D2130F" w:rsidRDefault="00D2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2130F" w:rsidRPr="00264C70" w:rsidRDefault="0044072C" w:rsidP="00264C70">
    <w:pPr>
      <w:pStyle w:val="Rodap"/>
      <w:ind w:end="18pt"/>
      <w:jc w:val="center"/>
      <w:rPr>
        <w:rStyle w:val="Nmerodepgina"/>
        <w:b/>
        <w:noProof/>
        <w:color w:val="296D7A"/>
        <w:sz w:val="18"/>
      </w:rPr>
    </w:pPr>
    <w:sdt>
      <w:sdtPr>
        <w:rPr>
          <w:rStyle w:val="Nmerodepgina"/>
          <w:rFonts w:ascii="Times New Roman" w:hAnsi="Times New Roman"/>
          <w:noProof/>
          <w:color w:val="296D7A"/>
          <w:sz w:val="20"/>
          <w:szCs w:val="20"/>
        </w:rPr>
        <w:alias w:val="Título"/>
        <w:tag w:val=""/>
        <w:id w:val="-1299905972"/>
        <w:placeholder>
          <w:docPart w:val="574ADDDEE0864140B79A69F2DB61C9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Nmerodepgina"/>
        </w:rPr>
      </w:sdtEndPr>
      <w:sdtContent>
        <w:r w:rsidR="00AE2609">
          <w:rPr>
            <w:rStyle w:val="Nmerodepgina"/>
            <w:rFonts w:ascii="Times New Roman" w:hAnsi="Times New Roman"/>
            <w:noProof/>
            <w:color w:val="296D7A"/>
            <w:sz w:val="20"/>
            <w:szCs w:val="20"/>
          </w:rPr>
          <w:t>DELIBERAÇÃO Nº 025/2020 – CED-CAU/BR</w:t>
        </w:r>
      </w:sdtContent>
    </w:sdt>
    <w:r w:rsidR="00D2130F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 wp14:anchorId="76EEA499" wp14:editId="3C2D7173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D2130F" w:rsidRDefault="00D2130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44072C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/>
              </wp:wsp>
            </a:graphicData>
          </a:graphic>
        </wp:anchor>
      </w:drawing>
    </w:r>
    <w:r w:rsidR="00D2130F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 wp14:anchorId="4C69C6AB" wp14:editId="10F76D0F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2130F" w:rsidRDefault="00D2130F">
      <w:r>
        <w:rPr>
          <w:color w:val="000000"/>
        </w:rPr>
        <w:separator/>
      </w:r>
    </w:p>
  </w:footnote>
  <w:footnote w:type="continuationSeparator" w:id="0">
    <w:p w:rsidR="00D2130F" w:rsidRDefault="00D2130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2130F" w:rsidRDefault="008E17F7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4384" behindDoc="1" locked="0" layoutInCell="1" allowOverlap="1" wp14:anchorId="6F860946" wp14:editId="041EAC75">
          <wp:simplePos x="0" y="0"/>
          <wp:positionH relativeFrom="page">
            <wp:align>left</wp:align>
          </wp:positionH>
          <wp:positionV relativeFrom="paragraph">
            <wp:posOffset>-842645</wp:posOffset>
          </wp:positionV>
          <wp:extent cx="7712075" cy="1080770"/>
          <wp:effectExtent l="0" t="0" r="3175" b="5080"/>
          <wp:wrapNone/>
          <wp:docPr id="4" name="Imagem 4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207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111F14BD"/>
    <w:multiLevelType w:val="multilevel"/>
    <w:tmpl w:val="7F067A70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D640135"/>
    <w:multiLevelType w:val="multilevel"/>
    <w:tmpl w:val="07083BCE"/>
    <w:lvl w:ilvl="0">
      <w:start w:val="1"/>
      <w:numFmt w:val="decimal"/>
      <w:lvlText w:val="%1."/>
      <w:lvlJc w:val="start"/>
      <w:pPr>
        <w:ind w:start="-39.80pt" w:firstLine="54pt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5" w15:restartNumberingAfterBreak="0">
    <w:nsid w:val="72C96411"/>
    <w:multiLevelType w:val="multilevel"/>
    <w:tmpl w:val="6A5CDE7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A9"/>
    <w:rsid w:val="00022517"/>
    <w:rsid w:val="00093C99"/>
    <w:rsid w:val="000A033A"/>
    <w:rsid w:val="000C0C90"/>
    <w:rsid w:val="000C3080"/>
    <w:rsid w:val="000F51F8"/>
    <w:rsid w:val="000F7446"/>
    <w:rsid w:val="001C509C"/>
    <w:rsid w:val="001D60BB"/>
    <w:rsid w:val="00213BA4"/>
    <w:rsid w:val="00264C70"/>
    <w:rsid w:val="00280449"/>
    <w:rsid w:val="002E4F23"/>
    <w:rsid w:val="0030491F"/>
    <w:rsid w:val="00326D04"/>
    <w:rsid w:val="00342A09"/>
    <w:rsid w:val="00391CE6"/>
    <w:rsid w:val="003C6AA0"/>
    <w:rsid w:val="00400756"/>
    <w:rsid w:val="004145BE"/>
    <w:rsid w:val="0044072C"/>
    <w:rsid w:val="00447079"/>
    <w:rsid w:val="00451A54"/>
    <w:rsid w:val="0045438D"/>
    <w:rsid w:val="004766DD"/>
    <w:rsid w:val="004A222C"/>
    <w:rsid w:val="004E25C8"/>
    <w:rsid w:val="004E5459"/>
    <w:rsid w:val="004F3D55"/>
    <w:rsid w:val="005321F0"/>
    <w:rsid w:val="005B4270"/>
    <w:rsid w:val="005E1C2D"/>
    <w:rsid w:val="005E50FD"/>
    <w:rsid w:val="006207AB"/>
    <w:rsid w:val="00623CE0"/>
    <w:rsid w:val="006270BF"/>
    <w:rsid w:val="00697948"/>
    <w:rsid w:val="006F57DC"/>
    <w:rsid w:val="00705719"/>
    <w:rsid w:val="00705E04"/>
    <w:rsid w:val="00715FD0"/>
    <w:rsid w:val="00731A83"/>
    <w:rsid w:val="00736BCD"/>
    <w:rsid w:val="00775C40"/>
    <w:rsid w:val="007863A7"/>
    <w:rsid w:val="007B6AEE"/>
    <w:rsid w:val="007B7E0D"/>
    <w:rsid w:val="007D1605"/>
    <w:rsid w:val="007F19B4"/>
    <w:rsid w:val="0080414D"/>
    <w:rsid w:val="00811A08"/>
    <w:rsid w:val="008374FE"/>
    <w:rsid w:val="00852707"/>
    <w:rsid w:val="008656BC"/>
    <w:rsid w:val="00876EA9"/>
    <w:rsid w:val="008E17F7"/>
    <w:rsid w:val="008F35A7"/>
    <w:rsid w:val="00901525"/>
    <w:rsid w:val="00916649"/>
    <w:rsid w:val="00995163"/>
    <w:rsid w:val="009C3421"/>
    <w:rsid w:val="00A35EA5"/>
    <w:rsid w:val="00A70AC8"/>
    <w:rsid w:val="00AC13C4"/>
    <w:rsid w:val="00AE2609"/>
    <w:rsid w:val="00B12005"/>
    <w:rsid w:val="00B555A9"/>
    <w:rsid w:val="00B7419D"/>
    <w:rsid w:val="00BB02BF"/>
    <w:rsid w:val="00BB6E32"/>
    <w:rsid w:val="00BC38A2"/>
    <w:rsid w:val="00BF3DBA"/>
    <w:rsid w:val="00C15685"/>
    <w:rsid w:val="00C67C8D"/>
    <w:rsid w:val="00CB0C09"/>
    <w:rsid w:val="00CB62BC"/>
    <w:rsid w:val="00D02A05"/>
    <w:rsid w:val="00D2130F"/>
    <w:rsid w:val="00D836A9"/>
    <w:rsid w:val="00E21B60"/>
    <w:rsid w:val="00E86761"/>
    <w:rsid w:val="00EA5BAA"/>
    <w:rsid w:val="00EB7638"/>
    <w:rsid w:val="00EE3B4B"/>
    <w:rsid w:val="00F15500"/>
    <w:rsid w:val="00F36C46"/>
    <w:rsid w:val="00F662D6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A96A9DD-D0D8-4D45-AA9A-5E3DB37D069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uiPriority w:val="99"/>
    <w:rsid w:val="00264C7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4C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C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030BDBDB8D964DD1AF38E90311724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A15BB-51CE-4237-8107-7146B4C15CCB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  <w:docPart>
      <w:docPartPr>
        <w:name w:val="574ADDDEE0864140B79A69F2DB61C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109AE-A2A6-4DB1-B54A-90286D63A9DF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46"/>
    <w:rsid w:val="00634946"/>
    <w:rsid w:val="00720C3F"/>
    <w:rsid w:val="009A132E"/>
    <w:rsid w:val="00AC29C9"/>
    <w:rsid w:val="00FA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AC29C9"/>
  </w:style>
  <w:style w:type="paragraph" w:customStyle="1" w:styleId="A6B251FB80D44E93B6F1028FE2FA2008">
    <w:name w:val="A6B251FB80D44E93B6F1028FE2FA2008"/>
    <w:rsid w:val="00AC29C9"/>
    <w:pPr>
      <w:spacing w:after="8pt" w:line="12.95pt" w:lineRule="auto"/>
    </w:p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025/2020 – CED-CAU/BR</vt:lpstr>
    </vt:vector>
  </TitlesOfParts>
  <Company>Hewlett-Packard Company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025/2020 – CED-CAU/BR</dc:title>
  <dc:creator>comunica</dc:creator>
  <cp:lastModifiedBy>Viviane Nota Machado</cp:lastModifiedBy>
  <cp:revision>2</cp:revision>
  <cp:lastPrinted>2020-05-13T13:18:00Z</cp:lastPrinted>
  <dcterms:created xsi:type="dcterms:W3CDTF">2020-05-20T14:11:00Z</dcterms:created>
  <dcterms:modified xsi:type="dcterms:W3CDTF">2020-05-20T14:11:00Z</dcterms:modified>
</cp:coreProperties>
</file>