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8220A" w14:paraId="4BF67267" w14:textId="77777777" w:rsidTr="0008220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28E0EBDE" w14:textId="77777777" w:rsidR="0008220A" w:rsidRDefault="0008220A" w:rsidP="007552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57C56D14" w14:textId="4CC36693" w:rsidR="0008220A" w:rsidRPr="0008220A" w:rsidRDefault="0008220A" w:rsidP="0075524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</w:t>
            </w:r>
            <w:r w:rsidRPr="00082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08220A">
              <w:rPr>
                <w:rFonts w:ascii="Times New Roman" w:hAnsi="Times New Roman"/>
                <w:sz w:val="22"/>
                <w:szCs w:val="22"/>
              </w:rPr>
              <w:t>513847/2017</w:t>
            </w:r>
          </w:p>
        </w:tc>
      </w:tr>
      <w:tr w:rsidR="0008220A" w14:paraId="3FD3B138" w14:textId="77777777" w:rsidTr="0008220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488FC6F7" w14:textId="6B6473D2" w:rsidR="0008220A" w:rsidRDefault="0008220A" w:rsidP="007552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4ED0BAA3" w14:textId="67BCFCD1" w:rsidR="0008220A" w:rsidRPr="0008220A" w:rsidRDefault="0008220A" w:rsidP="007552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220A">
              <w:rPr>
                <w:rFonts w:ascii="Times New Roman" w:hAnsi="Times New Roman"/>
                <w:sz w:val="22"/>
                <w:szCs w:val="22"/>
              </w:rPr>
              <w:t xml:space="preserve">DENUNCIANTE: </w:t>
            </w:r>
            <w:r w:rsidR="00354115">
              <w:rPr>
                <w:rFonts w:ascii="Times New Roman" w:hAnsi="Times New Roman"/>
                <w:sz w:val="22"/>
                <w:szCs w:val="22"/>
              </w:rPr>
              <w:t>XXXXXXXXXXXXXXXXXXX</w:t>
            </w:r>
          </w:p>
          <w:p w14:paraId="3894CEF0" w14:textId="78BD02B6" w:rsidR="0008220A" w:rsidRPr="0008220A" w:rsidRDefault="0008220A" w:rsidP="00354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8220A"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354115">
              <w:rPr>
                <w:rFonts w:ascii="Times New Roman" w:hAnsi="Times New Roman"/>
                <w:sz w:val="22"/>
                <w:szCs w:val="22"/>
              </w:rPr>
              <w:t>XXXXXXXXXXXXXXXXXXXXXXXX</w:t>
            </w:r>
          </w:p>
        </w:tc>
      </w:tr>
      <w:tr w:rsidR="0008220A" w14:paraId="2F1C9250" w14:textId="77777777" w:rsidTr="0008220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374277A1" w14:textId="77777777" w:rsidR="0008220A" w:rsidRDefault="0008220A" w:rsidP="007552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14:paraId="0BF41D81" w14:textId="77777777" w:rsidR="0008220A" w:rsidRPr="0008220A" w:rsidRDefault="0008220A" w:rsidP="0075524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82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14:paraId="5701E6DF" w14:textId="7C78F91F" w:rsidR="00747E73" w:rsidRPr="00F504C3" w:rsidRDefault="00317CD9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388F" w:rsidRPr="00C420D0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020/2020 – CED-CAU/BR</w:t>
          </w:r>
        </w:sdtContent>
      </w:sdt>
    </w:p>
    <w:p w14:paraId="7F02EF8B" w14:textId="4193ACED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D3E955" w14:textId="77777777" w:rsidR="0008220A" w:rsidRPr="0049327B" w:rsidRDefault="0008220A" w:rsidP="000822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Pr="00924107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77AB4D8C" w14:textId="77777777" w:rsidR="0008220A" w:rsidRDefault="0008220A" w:rsidP="0008220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1CAF4BD" w14:textId="77777777" w:rsidR="0008220A" w:rsidRDefault="0008220A" w:rsidP="000822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C3D0AE" w14:textId="77777777" w:rsidR="00832A0F" w:rsidRPr="00835274" w:rsidRDefault="00832A0F" w:rsidP="00832A0F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3295231" w14:textId="77777777" w:rsidR="00832A0F" w:rsidRDefault="00832A0F" w:rsidP="00832A0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2342F75F" w14:textId="77777777" w:rsidR="00832A0F" w:rsidRPr="00927C7A" w:rsidRDefault="00832A0F" w:rsidP="00832A0F">
      <w:pPr>
        <w:numPr>
          <w:ilvl w:val="0"/>
          <w:numId w:val="3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 do conselheiro relator, o qual:</w:t>
      </w:r>
    </w:p>
    <w:p w14:paraId="5B18BB9F" w14:textId="5D58CD70" w:rsidR="00832A0F" w:rsidRDefault="00832A0F" w:rsidP="00092E50">
      <w:pPr>
        <w:numPr>
          <w:ilvl w:val="1"/>
          <w:numId w:val="33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F87A31">
        <w:rPr>
          <w:rFonts w:ascii="Times New Roman" w:eastAsia="Times New Roman" w:hAnsi="Times New Roman"/>
          <w:sz w:val="22"/>
          <w:szCs w:val="22"/>
          <w:lang w:eastAsia="pt-BR"/>
        </w:rPr>
        <w:t>CONHECE DO RECURSO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87A31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87A31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DÁ-LHE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TOTAL</w:t>
      </w:r>
      <w:r w:rsidRPr="00F87A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determinar o arquivamento do processo na instância de origem</w:t>
      </w:r>
      <w:r>
        <w:rPr>
          <w:rFonts w:ascii="Times New Roman" w:hAnsi="Times New Roman"/>
          <w:sz w:val="22"/>
          <w:szCs w:val="22"/>
        </w:rPr>
        <w:t xml:space="preserve">; e </w:t>
      </w:r>
    </w:p>
    <w:p w14:paraId="1EFF4B01" w14:textId="392E2C27" w:rsidR="00832A0F" w:rsidRDefault="00C420D0" w:rsidP="00092E50">
      <w:pPr>
        <w:numPr>
          <w:ilvl w:val="1"/>
          <w:numId w:val="33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927C7A">
        <w:rPr>
          <w:rFonts w:ascii="Times New Roman" w:hAnsi="Times New Roman"/>
          <w:sz w:val="22"/>
          <w:szCs w:val="22"/>
        </w:rPr>
        <w:t>R</w:t>
      </w:r>
      <w:r w:rsidR="00832A0F" w:rsidRPr="00927C7A">
        <w:rPr>
          <w:rFonts w:ascii="Times New Roman" w:hAnsi="Times New Roman"/>
          <w:sz w:val="22"/>
          <w:szCs w:val="22"/>
        </w:rPr>
        <w:t>ecomend</w:t>
      </w:r>
      <w:r w:rsidR="00832A0F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832A0F">
        <w:rPr>
          <w:rFonts w:ascii="Times New Roman" w:hAnsi="Times New Roman"/>
          <w:sz w:val="22"/>
          <w:szCs w:val="22"/>
        </w:rPr>
        <w:t>a</w:t>
      </w:r>
      <w:r w:rsidR="00832A0F" w:rsidRPr="00927C7A">
        <w:rPr>
          <w:rFonts w:ascii="Times New Roman" w:hAnsi="Times New Roman"/>
          <w:sz w:val="22"/>
          <w:szCs w:val="22"/>
        </w:rPr>
        <w:t>o CAU/</w:t>
      </w:r>
      <w:r w:rsidR="00832A0F">
        <w:rPr>
          <w:rFonts w:ascii="Times New Roman" w:hAnsi="Times New Roman"/>
          <w:sz w:val="22"/>
          <w:szCs w:val="22"/>
        </w:rPr>
        <w:t>MS a</w:t>
      </w:r>
      <w:r w:rsidR="00832A0F" w:rsidRPr="00927C7A">
        <w:rPr>
          <w:rFonts w:ascii="Times New Roman" w:hAnsi="Times New Roman"/>
          <w:sz w:val="22"/>
          <w:szCs w:val="22"/>
        </w:rPr>
        <w:t xml:space="preserve"> apuração de eventual </w:t>
      </w:r>
      <w:r w:rsidR="00832A0F">
        <w:rPr>
          <w:rFonts w:ascii="Times New Roman" w:hAnsi="Times New Roman"/>
          <w:sz w:val="22"/>
          <w:szCs w:val="22"/>
        </w:rPr>
        <w:t>existência e regularidade do registro da empresa de construção civil responsável pela obra informada</w:t>
      </w:r>
      <w:r w:rsidR="007C2268">
        <w:rPr>
          <w:rFonts w:ascii="Times New Roman" w:hAnsi="Times New Roman"/>
          <w:sz w:val="22"/>
          <w:szCs w:val="22"/>
        </w:rPr>
        <w:t>.</w:t>
      </w:r>
    </w:p>
    <w:p w14:paraId="7E5D21A1" w14:textId="03CEC2F9" w:rsidR="006F3BD7" w:rsidRPr="00832A0F" w:rsidRDefault="00832A0F" w:rsidP="006F3BD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14:paraId="19DE4FCB" w14:textId="77777777" w:rsidR="00F504C3" w:rsidRDefault="00F504C3" w:rsidP="0008220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60A9E3" w14:textId="77777777" w:rsidR="00C420D0" w:rsidRDefault="00C420D0" w:rsidP="0008220A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109EEB" w14:textId="7654B326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3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01318" w:rsidRPr="00F01318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330409" w14:textId="77777777" w:rsidR="00F504C3" w:rsidRDefault="00F504C3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03433606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47C2CB8" w14:textId="77777777" w:rsidR="00832A0F" w:rsidRPr="000115C6" w:rsidRDefault="00832A0F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2F19F067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F504C3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75A87BA6" w14:textId="77777777"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B9C795D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C720AD" w14:textId="77777777" w:rsidR="005D768D" w:rsidRDefault="005D768D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2641671" w14:textId="77777777" w:rsidR="00C420D0" w:rsidRDefault="00C420D0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15324F" w14:textId="77777777"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37BBE4" w14:textId="0191E676" w:rsidR="000115C6" w:rsidRDefault="00F01318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F01318">
        <w:rPr>
          <w:rFonts w:ascii="Times New Roman" w:eastAsia="Calibri" w:hAnsi="Times New Roman"/>
          <w:b/>
          <w:sz w:val="22"/>
          <w:szCs w:val="22"/>
        </w:rPr>
        <w:t>92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C420D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880"/>
        <w:gridCol w:w="680"/>
        <w:gridCol w:w="708"/>
        <w:gridCol w:w="993"/>
      </w:tblGrid>
      <w:tr w:rsidR="000115C6" w14:paraId="1E602CBD" w14:textId="77777777" w:rsidTr="00C420D0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C84464" w14:textId="77777777" w:rsidR="002F388F" w:rsidRDefault="002F388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3611CBE8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C420D0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16770936" w:rsidR="000115C6" w:rsidRDefault="00A07CD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38D31FC8" w:rsidR="000115C6" w:rsidRDefault="00A07C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36F0394D" w:rsidR="000115C6" w:rsidRDefault="00A07CD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4E7D10D1" w:rsidR="000115C6" w:rsidRDefault="00832A0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-</w:t>
            </w:r>
          </w:p>
        </w:tc>
      </w:tr>
      <w:tr w:rsidR="000115C6" w14:paraId="04AA0463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04F6E70A" w:rsidR="000115C6" w:rsidRDefault="00C420D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6B93F727" w:rsidR="000115C6" w:rsidRDefault="00832A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31E4B20C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2D8F3B5F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6AE56A26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04C3" w14:paraId="5FD18E43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992539" w14:textId="77777777" w:rsidR="00F504C3" w:rsidRDefault="00F504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5E7C2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08AE42" w14:textId="77777777" w:rsidR="00F504C3" w:rsidRDefault="00F504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11D6F7" w14:textId="36A8E202" w:rsidR="00F504C3" w:rsidRDefault="00832A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70BC63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80912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80A89F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04C3" w14:paraId="742EA66A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4B8A84" w14:textId="77777777" w:rsidR="00F504C3" w:rsidRDefault="00F504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0DAC31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939D28" w14:textId="77777777" w:rsidR="00F504C3" w:rsidRDefault="00F504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00DAB4" w14:textId="16325831" w:rsidR="00F504C3" w:rsidRDefault="00832A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D2F6B2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4ED333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08F868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04C3" w14:paraId="575F2033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B31B6E" w14:textId="77777777" w:rsidR="00F504C3" w:rsidRDefault="00F504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302C98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2B90B2" w14:textId="77777777" w:rsidR="00F504C3" w:rsidRDefault="00F504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5ACF75" w14:textId="2DD391B2" w:rsidR="00F504C3" w:rsidRDefault="00832A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D5B0B0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E85370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D5C122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04C3" w14:paraId="670D6E59" w14:textId="77777777" w:rsidTr="00C420D0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631F1D" w14:textId="77777777" w:rsidR="00F504C3" w:rsidRDefault="00F504C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AD8C87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F4ED97" w14:textId="77777777" w:rsidR="00F504C3" w:rsidRDefault="00F504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4B6577" w14:textId="311C9DF6" w:rsidR="00F504C3" w:rsidRDefault="00832A0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805522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4EB719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D2E0F8" w14:textId="77777777" w:rsidR="00F504C3" w:rsidRDefault="00F504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C420D0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4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1137BDB5" w:rsidR="000115C6" w:rsidRPr="00F01318" w:rsidRDefault="00F0131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3B532CAE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F01318"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632DC7D4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32A0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 – PROCESSO 513847/2017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0B127592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9219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32A0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2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2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2A0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9219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504C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DB8E88" w14:textId="299D3347" w:rsidR="00F504C3" w:rsidRDefault="00740057" w:rsidP="005D768D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420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Cristiane Souto e Robson Ribeiro</w:t>
            </w:r>
            <w:r w:rsidR="000115C6" w:rsidRP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238B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6D6BB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="000770D7" w:rsidRP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</w:t>
            </w:r>
            <w:r w:rsidR="000115C6" w:rsidRPr="00F504C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07F7DA2A" w:rsidR="000115C6" w:rsidRPr="00C420D0" w:rsidRDefault="006C72B8" w:rsidP="00F504C3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C420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C420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C420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A30C5" w16cid:durableId="223888C1"/>
  <w16cid:commentId w16cid:paraId="7F006875" w16cid:durableId="223888CF"/>
</w16cid:commentsIds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273791" w14:textId="77777777" w:rsidR="002B5102" w:rsidRDefault="002B5102">
      <w:r>
        <w:separator/>
      </w:r>
    </w:p>
  </w:endnote>
  <w:endnote w:type="continuationSeparator" w:id="0">
    <w:p w14:paraId="7431E5E2" w14:textId="77777777" w:rsidR="002B5102" w:rsidRDefault="002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17CD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5E2CD7B3" w:rsidR="00FB71B4" w:rsidRPr="00811096" w:rsidRDefault="00317CD9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388F">
          <w:rPr>
            <w:rFonts w:ascii="Times New Roman" w:hAnsi="Times New Roman"/>
            <w:color w:val="296D7A"/>
            <w:sz w:val="20"/>
          </w:rPr>
          <w:t>DELIBERAÇÃO Nº 020/2020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5198E92" w14:textId="77777777" w:rsidR="002B5102" w:rsidRDefault="002B5102">
      <w:r>
        <w:separator/>
      </w:r>
    </w:p>
  </w:footnote>
  <w:footnote w:type="continuationSeparator" w:id="0">
    <w:p w14:paraId="1E65C3E3" w14:textId="77777777" w:rsidR="002B5102" w:rsidRDefault="002B510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95F044B"/>
    <w:multiLevelType w:val="hybridMultilevel"/>
    <w:tmpl w:val="9C8C4A52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0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4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5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7"/>
  </w:num>
  <w:num w:numId="8">
    <w:abstractNumId w:val="10"/>
  </w:num>
  <w:num w:numId="9">
    <w:abstractNumId w:val="6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26"/>
  </w:num>
  <w:num w:numId="13">
    <w:abstractNumId w:val="29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30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8"/>
  </w:num>
  <w:num w:numId="25">
    <w:abstractNumId w:val="25"/>
  </w:num>
  <w:num w:numId="26">
    <w:abstractNumId w:val="21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220A"/>
    <w:rsid w:val="00092E50"/>
    <w:rsid w:val="000A7BA1"/>
    <w:rsid w:val="000C2375"/>
    <w:rsid w:val="000E7D14"/>
    <w:rsid w:val="001037D3"/>
    <w:rsid w:val="001238BB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22EE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2F388F"/>
    <w:rsid w:val="00317CD9"/>
    <w:rsid w:val="00320324"/>
    <w:rsid w:val="00331045"/>
    <w:rsid w:val="00333B39"/>
    <w:rsid w:val="00342EE6"/>
    <w:rsid w:val="00346071"/>
    <w:rsid w:val="00354115"/>
    <w:rsid w:val="0036144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B57B2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D6BB0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2268"/>
    <w:rsid w:val="007C64BF"/>
    <w:rsid w:val="007C74DE"/>
    <w:rsid w:val="007E16B7"/>
    <w:rsid w:val="007E26D7"/>
    <w:rsid w:val="007E78ED"/>
    <w:rsid w:val="007F414D"/>
    <w:rsid w:val="00802A7D"/>
    <w:rsid w:val="00810671"/>
    <w:rsid w:val="00811096"/>
    <w:rsid w:val="00832A0F"/>
    <w:rsid w:val="008419B6"/>
    <w:rsid w:val="00846048"/>
    <w:rsid w:val="00850108"/>
    <w:rsid w:val="00852A05"/>
    <w:rsid w:val="00881413"/>
    <w:rsid w:val="00892195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D6352"/>
    <w:rsid w:val="009D7CC1"/>
    <w:rsid w:val="009F05D8"/>
    <w:rsid w:val="00A07CD3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814"/>
    <w:rsid w:val="00B92D17"/>
    <w:rsid w:val="00BA0C87"/>
    <w:rsid w:val="00BA1250"/>
    <w:rsid w:val="00BB38F8"/>
    <w:rsid w:val="00BB49A4"/>
    <w:rsid w:val="00BC5F75"/>
    <w:rsid w:val="00BC776B"/>
    <w:rsid w:val="00BD109F"/>
    <w:rsid w:val="00BE1220"/>
    <w:rsid w:val="00BE7E5C"/>
    <w:rsid w:val="00C04E56"/>
    <w:rsid w:val="00C06F02"/>
    <w:rsid w:val="00C116A0"/>
    <w:rsid w:val="00C40E20"/>
    <w:rsid w:val="00C420D0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04C3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schemas.microsoft.com/office/2016/09/relationships/commentsIds" Target="commentsIds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B2561C9-E439-4C23-B628-32E50D76901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020/2020 – CED-CAU/BR</vt:lpstr>
      <vt:lpstr/>
    </vt:vector>
  </TitlesOfParts>
  <Company>Comunica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020/2020 – CED-CAU/BR</dc:title>
  <dc:subject>APRECIAÇÃO DE PROCESSO ÉTICO-DISCIPLINAR PARA JULGAMENTO EM GRAU DE RECURSO – PROCESSO 513847/2017</dc:subject>
  <dc:creator>comunica</dc:creator>
  <cp:keywords/>
  <cp:lastModifiedBy>Viviane Nota Machado</cp:lastModifiedBy>
  <cp:revision>2</cp:revision>
  <cp:lastPrinted>2019-12-19T17:09:00Z</cp:lastPrinted>
  <dcterms:created xsi:type="dcterms:W3CDTF">2020-04-14T15:50:00Z</dcterms:created>
  <dcterms:modified xsi:type="dcterms:W3CDTF">2020-04-14T15:50:00Z</dcterms:modified>
</cp:coreProperties>
</file>