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15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29"/>
      </w:tblGrid>
      <w:tr w:rsidR="00C85577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85577" w:rsidRDefault="00A41B6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85577" w:rsidRDefault="00C85577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C85577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85577" w:rsidRDefault="00A41B6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85577" w:rsidRDefault="00A41B6C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CAU/BR e CAU/UF</w:t>
            </w:r>
          </w:p>
        </w:tc>
      </w:tr>
      <w:tr w:rsidR="00C85577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85577" w:rsidRDefault="00A41B6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85577" w:rsidRDefault="00A41B6C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Numeração de processos do CAU/BR e CAU/UF em nível nacional</w:t>
            </w:r>
          </w:p>
        </w:tc>
      </w:tr>
    </w:tbl>
    <w:p w:rsidR="00C85577" w:rsidRDefault="00A41B6C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DELIBERAÇÃO Nº 010/2018 – CED-CAU/BR</w:t>
      </w:r>
    </w:p>
    <w:p w:rsidR="00C85577" w:rsidRDefault="00A41B6C">
      <w:pPr>
        <w:spacing w:before="12pt" w:after="12pt"/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A COMISSÃO DE ÉTICA E DISCIPLINA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CED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 xml:space="preserve">, reunida ordinariamente em Brasília-DF, na sede do CAU/BR, nos dias </w:t>
      </w:r>
      <w:r>
        <w:rPr>
          <w:rFonts w:ascii="Times New Roman" w:eastAsia="Times New Roman" w:hAnsi="Times New Roman"/>
          <w:spacing w:val="4"/>
          <w:sz w:val="22"/>
          <w:szCs w:val="22"/>
        </w:rPr>
        <w:t>08 e 09 de março</w:t>
      </w:r>
      <w:r>
        <w:rPr>
          <w:rFonts w:ascii="Times New Roman" w:hAnsi="Times New Roman"/>
          <w:sz w:val="22"/>
          <w:szCs w:val="22"/>
          <w:lang w:eastAsia="pt-BR"/>
        </w:rPr>
        <w:t xml:space="preserve"> de 2018, no uso das competências que lhe conferem 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incisos de I a VII do art. 100</w:t>
      </w:r>
      <w:r>
        <w:rPr>
          <w:rFonts w:ascii="Times New Roman" w:hAnsi="Times New Roman"/>
          <w:sz w:val="22"/>
          <w:szCs w:val="22"/>
          <w:lang w:eastAsia="pt-BR"/>
        </w:rPr>
        <w:t xml:space="preserve"> do Regimento Interno do CAU/BR, após análise do assunto em epígrafe, e</w:t>
      </w:r>
    </w:p>
    <w:p w:rsidR="00C85577" w:rsidRDefault="00A41B6C">
      <w:pPr>
        <w:spacing w:before="12pt" w:after="12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</w:t>
      </w:r>
      <w:r>
        <w:rPr>
          <w:rFonts w:ascii="Times New Roman" w:hAnsi="Times New Roman"/>
          <w:sz w:val="22"/>
          <w:szCs w:val="22"/>
          <w:lang w:eastAsia="pt-BR"/>
        </w:rPr>
        <w:t>ando que compete à Comissão de Organização e Administração do CAU/BR (COA-CAU/BR) propor, apreciar e deliberar sobre modelos e manuais de atos e procedimentos administrativos, para homologação do Plenário do CAU/BR, conforme previsto no art.102 do Regiment</w:t>
      </w:r>
      <w:r>
        <w:rPr>
          <w:rFonts w:ascii="Times New Roman" w:hAnsi="Times New Roman"/>
          <w:sz w:val="22"/>
          <w:szCs w:val="22"/>
          <w:lang w:eastAsia="pt-BR"/>
        </w:rPr>
        <w:t xml:space="preserve">o Interno do CAU/BR; e </w:t>
      </w:r>
    </w:p>
    <w:p w:rsidR="00C85577" w:rsidRDefault="00A41B6C">
      <w:pPr>
        <w:spacing w:before="12pt" w:after="12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duplicidade de numeração de referência processual observada pelos membros da CED-CAU/BR;</w:t>
      </w:r>
    </w:p>
    <w:p w:rsidR="00C85577" w:rsidRDefault="00A41B6C">
      <w:pPr>
        <w:spacing w:before="12pt" w:after="12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diversidade de formas de numeração de processos nos Conselhos de Arquitetura e Urbanismo.</w:t>
      </w:r>
    </w:p>
    <w:p w:rsidR="00C85577" w:rsidRDefault="00A41B6C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C85577" w:rsidRDefault="00A41B6C">
      <w:pPr>
        <w:numPr>
          <w:ilvl w:val="0"/>
          <w:numId w:val="1"/>
        </w:numPr>
        <w:spacing w:before="12pt" w:after="12pt"/>
        <w:ind w:start="18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Solicitar à </w:t>
      </w:r>
      <w:r>
        <w:rPr>
          <w:rFonts w:ascii="Times New Roman" w:hAnsi="Times New Roman"/>
          <w:sz w:val="22"/>
          <w:szCs w:val="22"/>
          <w:lang w:eastAsia="pt-BR"/>
        </w:rPr>
        <w:t>Comissão de Organização de administração do CAU/BR (COA-CAU/BR) a elaboração de estudo e proposta de regulamentação da sistematização de numeração de processos no âmbito dos Conselhos de Arquitetura e Urbanismo.</w:t>
      </w:r>
    </w:p>
    <w:p w:rsidR="00C85577" w:rsidRDefault="00A41B6C">
      <w:pPr>
        <w:numPr>
          <w:ilvl w:val="0"/>
          <w:numId w:val="1"/>
        </w:numPr>
        <w:spacing w:before="12pt" w:after="12pt"/>
        <w:ind w:start="18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Enviar a presente deliberação à Presidência </w:t>
      </w:r>
      <w:r>
        <w:rPr>
          <w:rFonts w:ascii="Times New Roman" w:hAnsi="Times New Roman"/>
          <w:sz w:val="22"/>
          <w:szCs w:val="22"/>
          <w:lang w:eastAsia="pt-BR"/>
        </w:rPr>
        <w:t>do CAU/BR, para o devido encaminhamento à COA-CAU/BR.</w:t>
      </w:r>
    </w:p>
    <w:p w:rsidR="00C85577" w:rsidRDefault="00A41B6C">
      <w:pPr>
        <w:spacing w:before="12pt" w:after="12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Aprovado por unanimidade.</w:t>
      </w:r>
    </w:p>
    <w:p w:rsidR="00C85577" w:rsidRDefault="00A41B6C">
      <w:pPr>
        <w:spacing w:before="6pt" w:after="6pt"/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Brasília-DF, 09 de março de 2018.</w:t>
      </w:r>
    </w:p>
    <w:p w:rsidR="00C85577" w:rsidRDefault="00C8557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85577" w:rsidRDefault="00A41B6C">
      <w:pPr>
        <w:autoSpaceDE w:val="0"/>
      </w:pPr>
      <w:r>
        <w:rPr>
          <w:rFonts w:ascii="Times New Roman" w:hAnsi="Times New Roman"/>
          <w:b/>
          <w:sz w:val="23"/>
          <w:szCs w:val="23"/>
        </w:rPr>
        <w:t>GUIVALDO D´ALEXANDRIA BAPTISTA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85577" w:rsidRDefault="00A41B6C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C85577" w:rsidRDefault="00A41B6C">
      <w:pPr>
        <w:autoSpaceDE w:val="0"/>
      </w:pPr>
      <w:r>
        <w:rPr>
          <w:rFonts w:ascii="Times New Roman" w:hAnsi="Times New Roman"/>
          <w:b/>
          <w:sz w:val="23"/>
          <w:szCs w:val="23"/>
        </w:rPr>
        <w:t>NIKSON DIAS DE OLIVEIRA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</w:t>
      </w:r>
    </w:p>
    <w:p w:rsidR="00C85577" w:rsidRDefault="00A41B6C">
      <w:pPr>
        <w:tabs>
          <w:tab w:val="start" w:pos="232.55pt"/>
        </w:tabs>
        <w:autoSpaceDE w:val="0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85577" w:rsidRDefault="00A41B6C">
      <w:pPr>
        <w:autoSpaceDE w:val="0"/>
      </w:pPr>
      <w:r>
        <w:rPr>
          <w:rFonts w:ascii="Times New Roman" w:hAnsi="Times New Roman"/>
          <w:b/>
          <w:sz w:val="23"/>
          <w:szCs w:val="23"/>
        </w:rPr>
        <w:t>CARLOS FERNANDO LEÃO ANDRADE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____________________________________</w:t>
      </w:r>
    </w:p>
    <w:p w:rsidR="00C85577" w:rsidRDefault="00A41B6C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85577" w:rsidRDefault="00A41B6C">
      <w:pPr>
        <w:tabs>
          <w:tab w:val="center" w:pos="212.6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 xml:space="preserve">FABRÍCIO ESCÓRCIO BENEVIDES  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____________________________________</w:t>
      </w:r>
    </w:p>
    <w:p w:rsidR="00C85577" w:rsidRDefault="00A41B6C">
      <w:pPr>
        <w:widowControl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C85577" w:rsidRDefault="00A41B6C">
      <w:pPr>
        <w:autoSpaceDE w:val="0"/>
      </w:pPr>
      <w:r>
        <w:rPr>
          <w:rFonts w:ascii="Times New Roman" w:hAnsi="Times New Roman"/>
          <w:b/>
          <w:sz w:val="23"/>
          <w:szCs w:val="23"/>
        </w:rPr>
        <w:t>MATOZALÉM SOUSA SANTANA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             ____________________________________</w:t>
      </w:r>
    </w:p>
    <w:p w:rsidR="00C85577" w:rsidRDefault="00A41B6C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85577" w:rsidRDefault="00A41B6C">
      <w:pPr>
        <w:tabs>
          <w:tab w:val="center" w:pos="212.6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 xml:space="preserve">DIEGO LINS NOVAES FERRAZ          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____________________________________</w:t>
      </w:r>
    </w:p>
    <w:p w:rsidR="00C85577" w:rsidRDefault="00A41B6C"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sectPr w:rsidR="00C85577">
      <w:headerReference w:type="default" r:id="rId7"/>
      <w:footerReference w:type="default" r:id="rId8"/>
      <w:pgSz w:w="595pt" w:h="842pt"/>
      <w:pgMar w:top="99.25pt" w:right="56.40pt" w:bottom="77.95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A41B6C">
      <w:r>
        <w:separator/>
      </w:r>
    </w:p>
  </w:endnote>
  <w:endnote w:type="continuationSeparator" w:id="0">
    <w:p w:rsidR="00000000" w:rsidRDefault="00A41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66EFE" w:rsidRDefault="00A41B6C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A66EFE" w:rsidRDefault="00A41B6C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A41B6C">
      <w:r>
        <w:rPr>
          <w:color w:val="000000"/>
        </w:rPr>
        <w:separator/>
      </w:r>
    </w:p>
  </w:footnote>
  <w:footnote w:type="continuationSeparator" w:id="0">
    <w:p w:rsidR="00000000" w:rsidRDefault="00A41B6C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66EFE" w:rsidRDefault="00A41B6C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9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3D896217"/>
    <w:multiLevelType w:val="multilevel"/>
    <w:tmpl w:val="9C2CBB28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85577"/>
    <w:rsid w:val="00A41B6C"/>
    <w:rsid w:val="00C8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C594DDE-03EF-42B8-A95D-9843CFCE76F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292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2015-03-04T21:55:00Z</cp:lastPrinted>
  <dcterms:created xsi:type="dcterms:W3CDTF">2019-05-31T15:57:00Z</dcterms:created>
  <dcterms:modified xsi:type="dcterms:W3CDTF">2019-05-31T15:57:00Z</dcterms:modified>
</cp:coreProperties>
</file>