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0C0A21" w:rsidRPr="00DF3724" w14:paraId="31C045CF" w14:textId="77777777" w:rsidTr="00E26C16">
        <w:trPr>
          <w:cantSplit/>
          <w:trHeight w:val="268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52C7888" w14:textId="77777777" w:rsidR="000C0A21" w:rsidRPr="00DF3724" w:rsidRDefault="000C0A21" w:rsidP="000C0A21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DF3724">
              <w:rPr>
                <w:rFonts w:ascii="Times New Roman" w:eastAsia="Calibri" w:hAnsi="Times New Roman" w:cs="Times New Roman"/>
                <w:color w:val="000000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7618D56A" w14:textId="48AD97F4" w:rsidR="000C0A21" w:rsidRPr="00DF3724" w:rsidRDefault="000C0A21" w:rsidP="000C0A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pt-BR"/>
              </w:rPr>
            </w:pPr>
            <w:r w:rsidRPr="00DF3724">
              <w:rPr>
                <w:rFonts w:ascii="Times New Roman" w:hAnsi="Times New Roman" w:cs="Times New Roman"/>
              </w:rPr>
              <w:t>PROTOCOLO OUVIDORIA/SICCAU Nº 945959/2020</w:t>
            </w:r>
          </w:p>
        </w:tc>
      </w:tr>
      <w:tr w:rsidR="000C0A21" w:rsidRPr="00DF3724" w14:paraId="2575EDBA" w14:textId="77777777" w:rsidTr="00E26C1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842EB3E" w14:textId="77777777" w:rsidR="000C0A21" w:rsidRPr="00DF3724" w:rsidRDefault="000C0A21" w:rsidP="000C0A21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DF3724">
              <w:rPr>
                <w:rFonts w:ascii="Times New Roman" w:eastAsia="Calibri" w:hAnsi="Times New Roman" w:cs="Times New Roman"/>
                <w:color w:val="000000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7A478994" w14:textId="31C9660C" w:rsidR="000C0A21" w:rsidRPr="00DF3724" w:rsidRDefault="000C0A21" w:rsidP="000C0A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pt-BR"/>
              </w:rPr>
            </w:pPr>
            <w:r w:rsidRPr="00DF3724">
              <w:rPr>
                <w:rFonts w:ascii="Times New Roman" w:hAnsi="Times New Roman" w:cs="Times New Roman"/>
              </w:rPr>
              <w:t>CAU</w:t>
            </w:r>
          </w:p>
        </w:tc>
      </w:tr>
      <w:tr w:rsidR="000C0A21" w:rsidRPr="00DF3724" w14:paraId="211D3625" w14:textId="77777777" w:rsidTr="00E26C1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82DAEE5" w14:textId="77777777" w:rsidR="000C0A21" w:rsidRPr="00DF3724" w:rsidRDefault="000C0A21" w:rsidP="000C0A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DF3724">
              <w:rPr>
                <w:rFonts w:ascii="Times New Roman" w:eastAsia="Calibri" w:hAnsi="Times New Roman" w:cs="Times New Roman"/>
                <w:color w:val="000000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4B9B551E" w14:textId="5607F615" w:rsidR="000C0A21" w:rsidRPr="00DF3724" w:rsidRDefault="00FA208C" w:rsidP="000C0A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pt-BR"/>
              </w:rPr>
            </w:pPr>
            <w:r w:rsidRPr="00DF3724">
              <w:rPr>
                <w:rFonts w:ascii="Times New Roman" w:hAnsi="Times New Roman" w:cs="Times New Roman"/>
              </w:rPr>
              <w:t>INSTITUIÇÃO DE COMITÊ TÉCNICO/ADMINISTRATIVO</w:t>
            </w:r>
          </w:p>
        </w:tc>
      </w:tr>
    </w:tbl>
    <w:p w14:paraId="78B2DF89" w14:textId="46700FBA" w:rsidR="00FE1899" w:rsidRPr="00DF3724" w:rsidRDefault="00FE1899" w:rsidP="00FE189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 w:line="240" w:lineRule="auto"/>
        <w:jc w:val="center"/>
        <w:rPr>
          <w:rFonts w:ascii="Times New Roman" w:eastAsia="Calibri" w:hAnsi="Times New Roman" w:cs="Arial"/>
          <w:smallCaps/>
          <w:color w:val="000000"/>
          <w:lang w:eastAsia="pt-BR"/>
        </w:rPr>
      </w:pPr>
      <w:bookmarkStart w:id="0" w:name="_Hlk37336918"/>
      <w:r w:rsidRPr="00DF3724">
        <w:rPr>
          <w:rFonts w:ascii="Times New Roman" w:eastAsia="Calibri" w:hAnsi="Times New Roman" w:cs="Arial"/>
          <w:smallCaps/>
          <w:color w:val="000000"/>
          <w:lang w:eastAsia="pt-BR"/>
        </w:rPr>
        <w:t>DELIBERAÇÃO N° 2</w:t>
      </w:r>
      <w:r w:rsidR="00FA208C" w:rsidRPr="00DF3724">
        <w:rPr>
          <w:rFonts w:ascii="Times New Roman" w:eastAsia="Calibri" w:hAnsi="Times New Roman" w:cs="Arial"/>
          <w:smallCaps/>
          <w:color w:val="000000"/>
          <w:lang w:eastAsia="pt-BR"/>
        </w:rPr>
        <w:t>7</w:t>
      </w:r>
      <w:r w:rsidRPr="00DF3724">
        <w:rPr>
          <w:rFonts w:ascii="Times New Roman" w:eastAsia="Calibri" w:hAnsi="Times New Roman" w:cs="Arial"/>
          <w:smallCaps/>
          <w:color w:val="000000"/>
          <w:lang w:eastAsia="pt-BR"/>
        </w:rPr>
        <w:t>/2020 – CD-CAU/BR</w:t>
      </w:r>
    </w:p>
    <w:p w14:paraId="01369085" w14:textId="77777777" w:rsidR="00FE1899" w:rsidRPr="00DF3724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bookmarkStart w:id="1" w:name="_Hlk43885303"/>
      <w:bookmarkEnd w:id="0"/>
    </w:p>
    <w:p w14:paraId="2552FAA3" w14:textId="48547F9B" w:rsidR="00FE1899" w:rsidRPr="00DF3724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DF3724">
        <w:rPr>
          <w:rFonts w:ascii="Times New Roman" w:eastAsia="Times New Roman" w:hAnsi="Times New Roman" w:cs="Arial"/>
          <w:color w:val="000000"/>
          <w:lang w:eastAsia="pt-BR"/>
        </w:rPr>
        <w:t>O CONSELHO DIRETOR – CD-CAU/BR</w:t>
      </w:r>
      <w:bookmarkStart w:id="2" w:name="_GoBack"/>
      <w:bookmarkEnd w:id="2"/>
      <w:r w:rsidRPr="00DF3724">
        <w:rPr>
          <w:rFonts w:ascii="Times New Roman" w:eastAsia="Times New Roman" w:hAnsi="Times New Roman" w:cs="Arial"/>
          <w:color w:val="000000"/>
          <w:lang w:eastAsia="pt-BR"/>
        </w:rPr>
        <w:t xml:space="preserve">, reunido ordinariamente por meio de videoconferência, no dia </w:t>
      </w:r>
      <w:r w:rsidR="00FA208C" w:rsidRPr="00DF3724">
        <w:rPr>
          <w:rFonts w:ascii="Times New Roman" w:eastAsia="Times New Roman" w:hAnsi="Times New Roman" w:cs="Arial"/>
          <w:color w:val="000000"/>
          <w:lang w:eastAsia="pt-BR"/>
        </w:rPr>
        <w:t xml:space="preserve">23 de </w:t>
      </w:r>
      <w:r w:rsidR="00DF3724" w:rsidRPr="00DF3724">
        <w:rPr>
          <w:rFonts w:ascii="Times New Roman" w:eastAsia="Times New Roman" w:hAnsi="Times New Roman" w:cs="Arial"/>
          <w:color w:val="000000"/>
          <w:lang w:eastAsia="pt-BR"/>
        </w:rPr>
        <w:t>setembro</w:t>
      </w:r>
      <w:r w:rsidRPr="00DF3724">
        <w:rPr>
          <w:rFonts w:ascii="Times New Roman" w:eastAsia="Times New Roman" w:hAnsi="Times New Roman" w:cs="Arial"/>
          <w:color w:val="000000"/>
          <w:lang w:eastAsia="pt-BR"/>
        </w:rPr>
        <w:t xml:space="preserve"> de 2020, no uso das competências que lhe conferem no artigo 163 do Regimento Interno do CAU/BR, após análise do assunto em epígrafe, e</w:t>
      </w:r>
    </w:p>
    <w:p w14:paraId="7B65FB28" w14:textId="77777777" w:rsidR="00FE1899" w:rsidRPr="00DF3724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bookmarkEnd w:id="1"/>
    <w:p w14:paraId="63BA5ED9" w14:textId="776C0CA9" w:rsidR="00FA208C" w:rsidRPr="00DF3724" w:rsidRDefault="00FA208C" w:rsidP="00FA208C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DF3724">
        <w:rPr>
          <w:rFonts w:ascii="Times New Roman" w:eastAsia="Times New Roman" w:hAnsi="Times New Roman" w:cs="Arial"/>
          <w:color w:val="000000"/>
          <w:lang w:eastAsia="pt-BR"/>
        </w:rPr>
        <w:t>Considerando que o art 6º do Regimento Interno do CA/BR, define que órgãos consultivos fazem parte da organização do CAU/BR e que os mesmos deverão ter funções específicas de acordo com os respectivos objetivos, planos de ação, cronogramas, composição e plano orçamentário</w:t>
      </w:r>
      <w:r w:rsidR="00DF3724" w:rsidRPr="00DF3724">
        <w:rPr>
          <w:rFonts w:ascii="Times New Roman" w:eastAsia="Times New Roman" w:hAnsi="Times New Roman" w:cs="Arial"/>
          <w:color w:val="000000"/>
          <w:lang w:eastAsia="pt-BR"/>
        </w:rPr>
        <w:t>;</w:t>
      </w:r>
    </w:p>
    <w:p w14:paraId="7FD5A436" w14:textId="77777777" w:rsidR="00FA208C" w:rsidRPr="00DF3724" w:rsidRDefault="00FA208C" w:rsidP="00FA208C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4209B5B6" w14:textId="072EAC14" w:rsidR="00FA208C" w:rsidRPr="00DF3724" w:rsidRDefault="00FA208C" w:rsidP="00FA208C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DF3724">
        <w:rPr>
          <w:rFonts w:ascii="Times New Roman" w:eastAsia="Times New Roman" w:hAnsi="Times New Roman" w:cs="Arial"/>
          <w:color w:val="000000"/>
          <w:lang w:eastAsia="pt-BR"/>
        </w:rPr>
        <w:t>Considerando o art. 30 do Regimento Interno do CAU/BR que dispõe que compete ao Plenário do CAU/BR, apreciar e deliberar sobre instituição, extinção e composição de órgão consultivo, propostos pela Presidência, Conselho Diretor ou por comissão ordinária, aprovando os seus objetivos, prazos e plano de ação e orçamento;</w:t>
      </w:r>
      <w:r w:rsidR="00DF3724" w:rsidRPr="00DF3724">
        <w:rPr>
          <w:rFonts w:ascii="Times New Roman" w:eastAsia="Times New Roman" w:hAnsi="Times New Roman" w:cs="Arial"/>
          <w:color w:val="000000"/>
          <w:lang w:eastAsia="pt-BR"/>
        </w:rPr>
        <w:t xml:space="preserve"> e</w:t>
      </w:r>
    </w:p>
    <w:p w14:paraId="098CD7F8" w14:textId="77777777" w:rsidR="00FA208C" w:rsidRPr="00DF3724" w:rsidRDefault="00FA208C" w:rsidP="00FA208C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6FD67020" w14:textId="77777777" w:rsidR="00FA208C" w:rsidRPr="00DF3724" w:rsidRDefault="00FA208C" w:rsidP="00FA208C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DF3724">
        <w:rPr>
          <w:rFonts w:ascii="Times New Roman" w:eastAsia="Times New Roman" w:hAnsi="Times New Roman" w:cs="Arial"/>
          <w:color w:val="000000"/>
          <w:lang w:eastAsia="pt-BR"/>
        </w:rPr>
        <w:t>Considerando o Ofício nº 028/2020 – Fórum de Presidentes, de 23 de setembro de 2020, que atende à solicitação do CAU/BR e encaminha indicação de técnicos dos CAU/UFs para compor o referido Comitê.</w:t>
      </w:r>
    </w:p>
    <w:p w14:paraId="543A99FC" w14:textId="77777777" w:rsidR="000C0A21" w:rsidRPr="00DF3724" w:rsidRDefault="000C0A21" w:rsidP="000C0A21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11CCC2BE" w14:textId="77777777" w:rsidR="00FE1899" w:rsidRPr="00DF3724" w:rsidRDefault="00FE1899" w:rsidP="00FE1899">
      <w:pPr>
        <w:spacing w:after="0"/>
        <w:jc w:val="both"/>
        <w:rPr>
          <w:rFonts w:ascii="Times New Roman" w:eastAsia="Calibri" w:hAnsi="Times New Roman" w:cs="Arial"/>
          <w:b/>
          <w:color w:val="000000"/>
          <w:lang w:eastAsia="pt-BR"/>
        </w:rPr>
      </w:pPr>
      <w:r w:rsidRPr="00DF3724">
        <w:rPr>
          <w:rFonts w:ascii="Times New Roman" w:eastAsia="Calibri" w:hAnsi="Times New Roman" w:cs="Arial"/>
          <w:b/>
          <w:color w:val="000000"/>
          <w:lang w:eastAsia="pt-BR"/>
        </w:rPr>
        <w:t>DELIBEROU:</w:t>
      </w:r>
    </w:p>
    <w:p w14:paraId="7757BE2C" w14:textId="77777777" w:rsidR="00FE1899" w:rsidRPr="00DF3724" w:rsidRDefault="00FE1899" w:rsidP="00DF3724">
      <w:pPr>
        <w:spacing w:after="0"/>
        <w:jc w:val="both"/>
        <w:rPr>
          <w:rFonts w:ascii="Times New Roman" w:eastAsia="Calibri" w:hAnsi="Times New Roman" w:cs="Arial"/>
          <w:color w:val="000000"/>
          <w:lang w:eastAsia="pt-BR"/>
        </w:rPr>
      </w:pPr>
    </w:p>
    <w:p w14:paraId="3DA0CBEA" w14:textId="56B9E340" w:rsidR="00FA208C" w:rsidRPr="00DF3724" w:rsidRDefault="00FE1899" w:rsidP="00DF3724">
      <w:pPr>
        <w:jc w:val="both"/>
        <w:rPr>
          <w:rFonts w:ascii="Times New Roman" w:eastAsia="Calibri" w:hAnsi="Times New Roman" w:cs="Arial"/>
          <w:color w:val="000000"/>
        </w:rPr>
      </w:pPr>
      <w:r w:rsidRPr="00DF3724">
        <w:rPr>
          <w:rFonts w:ascii="Times New Roman" w:eastAsia="Times New Roman" w:hAnsi="Times New Roman" w:cs="Arial"/>
          <w:color w:val="000000"/>
          <w:lang w:eastAsia="pt-BR"/>
        </w:rPr>
        <w:t xml:space="preserve">1 </w:t>
      </w:r>
      <w:r w:rsidRPr="00DF3724">
        <w:rPr>
          <w:rFonts w:ascii="Times New Roman" w:eastAsia="Calibri" w:hAnsi="Times New Roman" w:cs="Arial"/>
          <w:color w:val="000000"/>
        </w:rPr>
        <w:t xml:space="preserve">– </w:t>
      </w:r>
      <w:r w:rsidR="000C0A21" w:rsidRPr="00DF3724">
        <w:rPr>
          <w:rFonts w:ascii="Times New Roman" w:eastAsia="Calibri" w:hAnsi="Times New Roman" w:cs="Arial"/>
          <w:color w:val="000000"/>
        </w:rPr>
        <w:t>Propor ao</w:t>
      </w:r>
      <w:r w:rsidR="00FA208C" w:rsidRPr="00DF3724">
        <w:rPr>
          <w:rFonts w:ascii="Times New Roman" w:eastAsia="Calibri" w:hAnsi="Times New Roman" w:cs="Arial"/>
          <w:color w:val="000000"/>
        </w:rPr>
        <w:t xml:space="preserve"> Plenário</w:t>
      </w:r>
      <w:r w:rsidR="00FA208C" w:rsidRPr="00DF3724">
        <w:t xml:space="preserve"> </w:t>
      </w:r>
      <w:r w:rsidR="00FA208C" w:rsidRPr="00DF3724">
        <w:rPr>
          <w:rFonts w:ascii="Times New Roman" w:eastAsia="Calibri" w:hAnsi="Times New Roman" w:cs="Arial"/>
          <w:color w:val="000000"/>
        </w:rPr>
        <w:t>a criação do Comitê Técnico/Administrativo para acompanhamento dos contratos e ações voltadas para o Sistema de Informação e Comunicação do CAU (SICCAU);</w:t>
      </w:r>
    </w:p>
    <w:p w14:paraId="6A74E2CF" w14:textId="69C3AE01" w:rsidR="000C0A21" w:rsidRPr="00DF3724" w:rsidRDefault="000C0A21" w:rsidP="000C0A21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DF3724">
        <w:rPr>
          <w:rFonts w:ascii="Times New Roman" w:eastAsia="Calibri" w:hAnsi="Times New Roman" w:cs="Arial"/>
          <w:color w:val="000000"/>
        </w:rPr>
        <w:t>1.</w:t>
      </w:r>
      <w:r w:rsidR="00FA208C" w:rsidRPr="00DF3724">
        <w:rPr>
          <w:rFonts w:ascii="Times New Roman" w:eastAsia="Calibri" w:hAnsi="Times New Roman" w:cs="Arial"/>
          <w:color w:val="000000"/>
        </w:rPr>
        <w:t>1</w:t>
      </w:r>
      <w:r w:rsidRPr="00DF3724">
        <w:rPr>
          <w:rFonts w:ascii="Times New Roman" w:eastAsia="Calibri" w:hAnsi="Times New Roman" w:cs="Arial"/>
          <w:color w:val="000000"/>
        </w:rPr>
        <w:t>.</w:t>
      </w:r>
      <w:r w:rsidRPr="00DF3724">
        <w:rPr>
          <w:rFonts w:ascii="Times New Roman" w:eastAsia="Calibri" w:hAnsi="Times New Roman" w:cs="Arial"/>
          <w:color w:val="000000"/>
        </w:rPr>
        <w:tab/>
        <w:t>Composição:</w:t>
      </w:r>
    </w:p>
    <w:p w14:paraId="389C2286" w14:textId="357925EE" w:rsidR="00FA208C" w:rsidRPr="00DF3724" w:rsidRDefault="00FA208C" w:rsidP="00FA208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  <w:r w:rsidRPr="00DF3724">
        <w:rPr>
          <w:rFonts w:ascii="Times New Roman" w:eastAsia="Times New Roman" w:hAnsi="Times New Roman" w:cs="Times New Roman"/>
          <w:lang w:eastAsia="pt-BR"/>
        </w:rPr>
        <w:t>1.1.1. Técnicos de CAU/UF:</w:t>
      </w:r>
    </w:p>
    <w:p w14:paraId="58E54A8A" w14:textId="77777777" w:rsidR="00FA208C" w:rsidRPr="00DF3724" w:rsidRDefault="00FA208C" w:rsidP="00FA208C">
      <w:pPr>
        <w:pStyle w:val="PargrafodaLista"/>
        <w:numPr>
          <w:ilvl w:val="0"/>
          <w:numId w:val="1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lang w:eastAsia="pt-BR"/>
        </w:rPr>
      </w:pPr>
      <w:r w:rsidRPr="00DF3724">
        <w:rPr>
          <w:rFonts w:ascii="Times New Roman" w:eastAsia="Times New Roman" w:hAnsi="Times New Roman" w:cs="Times New Roman"/>
          <w:lang w:eastAsia="pt-BR"/>
        </w:rPr>
        <w:t>Assessor Técnico do CAU/PI, Rafael Henrique Silva de Melo;</w:t>
      </w:r>
    </w:p>
    <w:p w14:paraId="6F69847E" w14:textId="77777777" w:rsidR="00FA208C" w:rsidRPr="00DF3724" w:rsidRDefault="00FA208C" w:rsidP="00FA208C">
      <w:pPr>
        <w:pStyle w:val="PargrafodaLista"/>
        <w:numPr>
          <w:ilvl w:val="0"/>
          <w:numId w:val="1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lang w:eastAsia="pt-BR"/>
        </w:rPr>
      </w:pPr>
      <w:r w:rsidRPr="00DF3724">
        <w:rPr>
          <w:rFonts w:ascii="Times New Roman" w:eastAsia="Times New Roman" w:hAnsi="Times New Roman" w:cs="Times New Roman"/>
          <w:lang w:eastAsia="pt-BR"/>
        </w:rPr>
        <w:t>Gerente Técnica do CAU/SC, Melina Marcondes;</w:t>
      </w:r>
    </w:p>
    <w:p w14:paraId="3E0CD959" w14:textId="77777777" w:rsidR="00FA208C" w:rsidRPr="00DF3724" w:rsidRDefault="00FA208C" w:rsidP="00FA208C">
      <w:pPr>
        <w:pStyle w:val="PargrafodaLista"/>
        <w:numPr>
          <w:ilvl w:val="0"/>
          <w:numId w:val="1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lang w:eastAsia="pt-BR"/>
        </w:rPr>
      </w:pPr>
      <w:r w:rsidRPr="00DF3724">
        <w:rPr>
          <w:rFonts w:ascii="Times New Roman" w:eastAsia="Times New Roman" w:hAnsi="Times New Roman" w:cs="Times New Roman"/>
          <w:lang w:eastAsia="pt-BR"/>
        </w:rPr>
        <w:t>Coordenador de TI do CAU/SC, Wilson Molin Júnior;</w:t>
      </w:r>
    </w:p>
    <w:p w14:paraId="0DFB03AD" w14:textId="77777777" w:rsidR="00FA208C" w:rsidRPr="00DF3724" w:rsidRDefault="00FA208C" w:rsidP="00FA208C">
      <w:pPr>
        <w:pStyle w:val="PargrafodaLista"/>
        <w:numPr>
          <w:ilvl w:val="0"/>
          <w:numId w:val="1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lang w:eastAsia="pt-BR"/>
        </w:rPr>
      </w:pPr>
      <w:r w:rsidRPr="00DF3724">
        <w:rPr>
          <w:rFonts w:ascii="Times New Roman" w:eastAsia="Times New Roman" w:hAnsi="Times New Roman" w:cs="Times New Roman"/>
          <w:lang w:eastAsia="pt-BR"/>
        </w:rPr>
        <w:t>Gerente Administrativo-Financeiro do CAU/BA, Ralfe de Almeida Vinhas;</w:t>
      </w:r>
    </w:p>
    <w:p w14:paraId="71C8BD3D" w14:textId="77777777" w:rsidR="00FA208C" w:rsidRPr="00DF3724" w:rsidRDefault="00FA208C" w:rsidP="00FA208C">
      <w:pPr>
        <w:pStyle w:val="PargrafodaLista"/>
        <w:numPr>
          <w:ilvl w:val="0"/>
          <w:numId w:val="1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lang w:eastAsia="pt-BR"/>
        </w:rPr>
      </w:pPr>
      <w:r w:rsidRPr="00DF3724">
        <w:rPr>
          <w:rFonts w:ascii="Times New Roman" w:eastAsia="Times New Roman" w:hAnsi="Times New Roman" w:cs="Times New Roman"/>
          <w:lang w:eastAsia="pt-BR"/>
        </w:rPr>
        <w:t>Gerente Técnica do CAU/GO, Giovana Lacerda Jacomini;</w:t>
      </w:r>
    </w:p>
    <w:p w14:paraId="3D10D29C" w14:textId="77777777" w:rsidR="00FA208C" w:rsidRPr="00DF3724" w:rsidRDefault="00FA208C" w:rsidP="00FA208C">
      <w:pPr>
        <w:pStyle w:val="PargrafodaLista"/>
        <w:numPr>
          <w:ilvl w:val="0"/>
          <w:numId w:val="1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lang w:eastAsia="pt-BR"/>
        </w:rPr>
      </w:pPr>
      <w:r w:rsidRPr="00DF3724">
        <w:rPr>
          <w:rFonts w:ascii="Times New Roman" w:eastAsia="Times New Roman" w:hAnsi="Times New Roman" w:cs="Times New Roman"/>
          <w:lang w:eastAsia="pt-BR"/>
        </w:rPr>
        <w:t>Gerente de Fiscalização e Atendimento do CAU/DF, Cristiano Ramalho;</w:t>
      </w:r>
    </w:p>
    <w:p w14:paraId="496C717B" w14:textId="77777777" w:rsidR="00FA208C" w:rsidRPr="00DF3724" w:rsidRDefault="00FA208C" w:rsidP="00FA208C">
      <w:pPr>
        <w:pStyle w:val="PargrafodaLista"/>
        <w:numPr>
          <w:ilvl w:val="0"/>
          <w:numId w:val="1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lang w:eastAsia="pt-BR"/>
        </w:rPr>
      </w:pPr>
      <w:r w:rsidRPr="00DF3724">
        <w:rPr>
          <w:rFonts w:ascii="Times New Roman" w:eastAsia="Times New Roman" w:hAnsi="Times New Roman" w:cs="Times New Roman"/>
          <w:lang w:eastAsia="pt-BR"/>
        </w:rPr>
        <w:t>Assessor de Projetos Especiais do CAU/SP, Frederico Barboza Júnior;</w:t>
      </w:r>
    </w:p>
    <w:p w14:paraId="604A481C" w14:textId="248C3856" w:rsidR="00FA208C" w:rsidRPr="00DF3724" w:rsidRDefault="00FA208C" w:rsidP="00FA208C">
      <w:pPr>
        <w:pStyle w:val="PargrafodaLista"/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F3724">
        <w:rPr>
          <w:rFonts w:ascii="Times New Roman" w:eastAsia="Times New Roman" w:hAnsi="Times New Roman" w:cs="Times New Roman"/>
          <w:lang w:eastAsia="pt-BR"/>
        </w:rPr>
        <w:t>1.1.2. Gerente Geral do CAU/BR – Eduardo Pereira</w:t>
      </w:r>
      <w:r w:rsidR="00DF3724" w:rsidRPr="00DF3724">
        <w:rPr>
          <w:rFonts w:ascii="Times New Roman" w:eastAsia="Times New Roman" w:hAnsi="Times New Roman" w:cs="Times New Roman"/>
          <w:lang w:eastAsia="pt-BR"/>
        </w:rPr>
        <w:t>;</w:t>
      </w:r>
    </w:p>
    <w:p w14:paraId="1CBD3E81" w14:textId="1DF3B212" w:rsidR="00FA208C" w:rsidRPr="00DF3724" w:rsidRDefault="00FA208C" w:rsidP="00FA208C">
      <w:pPr>
        <w:pStyle w:val="PargrafodaLista"/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F3724">
        <w:rPr>
          <w:rFonts w:ascii="Times New Roman" w:eastAsia="Times New Roman" w:hAnsi="Times New Roman" w:cs="Times New Roman"/>
          <w:lang w:eastAsia="pt-BR"/>
        </w:rPr>
        <w:t>1.1.3. Coordenadora Técnico-Normativa, Laís Maia;</w:t>
      </w:r>
    </w:p>
    <w:p w14:paraId="231396A8" w14:textId="75DD975F" w:rsidR="00FA208C" w:rsidRPr="00DF3724" w:rsidRDefault="00FA208C" w:rsidP="00FA208C">
      <w:pPr>
        <w:pStyle w:val="PargrafodaLista"/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F3724">
        <w:rPr>
          <w:rFonts w:ascii="Times New Roman" w:eastAsia="Times New Roman" w:hAnsi="Times New Roman" w:cs="Times New Roman"/>
          <w:lang w:eastAsia="pt-BR"/>
        </w:rPr>
        <w:t>1.1.4. Conselho Diretor:</w:t>
      </w:r>
    </w:p>
    <w:p w14:paraId="418782EC" w14:textId="3259F025" w:rsidR="00FA208C" w:rsidRPr="00DF3724" w:rsidRDefault="00FA208C" w:rsidP="00FA208C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F3724">
        <w:rPr>
          <w:rFonts w:ascii="Times New Roman" w:eastAsia="Times New Roman" w:hAnsi="Times New Roman" w:cs="Times New Roman"/>
          <w:lang w:eastAsia="pt-BR"/>
        </w:rPr>
        <w:t>Coordenador da CED, Guivaldo D’Alexandria Baptista (BA)</w:t>
      </w:r>
      <w:r w:rsidR="00DF3724" w:rsidRPr="00DF3724">
        <w:rPr>
          <w:rFonts w:ascii="Times New Roman" w:eastAsia="Times New Roman" w:hAnsi="Times New Roman" w:cs="Times New Roman"/>
          <w:lang w:eastAsia="pt-BR"/>
        </w:rPr>
        <w:t>;</w:t>
      </w:r>
    </w:p>
    <w:p w14:paraId="06B6740D" w14:textId="2630AF44" w:rsidR="00FA208C" w:rsidRPr="00DF3724" w:rsidRDefault="00FA208C" w:rsidP="00FA208C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F3724">
        <w:rPr>
          <w:rFonts w:ascii="Times New Roman" w:eastAsia="Times New Roman" w:hAnsi="Times New Roman" w:cs="Times New Roman"/>
          <w:lang w:eastAsia="pt-BR"/>
        </w:rPr>
        <w:t>Coordenadora da CEF, An</w:t>
      </w:r>
      <w:r w:rsidR="00DF3724" w:rsidRPr="00DF3724">
        <w:rPr>
          <w:rFonts w:ascii="Times New Roman" w:eastAsia="Times New Roman" w:hAnsi="Times New Roman" w:cs="Times New Roman"/>
          <w:lang w:eastAsia="pt-BR"/>
        </w:rPr>
        <w:t>drea Lucia Vilella Arruda (IES);</w:t>
      </w:r>
    </w:p>
    <w:p w14:paraId="208EC1CF" w14:textId="34C0990C" w:rsidR="00FA208C" w:rsidRPr="00DF3724" w:rsidRDefault="00FA208C" w:rsidP="00FA208C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F3724">
        <w:rPr>
          <w:rFonts w:ascii="Times New Roman" w:eastAsia="Times New Roman" w:hAnsi="Times New Roman" w:cs="Times New Roman"/>
          <w:lang w:eastAsia="pt-BR"/>
        </w:rPr>
        <w:t>Coordenadora da CEP, Patrícia Silva Luz de Macedo (RN)</w:t>
      </w:r>
      <w:r w:rsidR="00DF3724" w:rsidRPr="00DF3724">
        <w:rPr>
          <w:rFonts w:ascii="Times New Roman" w:eastAsia="Times New Roman" w:hAnsi="Times New Roman" w:cs="Times New Roman"/>
          <w:lang w:eastAsia="pt-BR"/>
        </w:rPr>
        <w:t>;</w:t>
      </w:r>
    </w:p>
    <w:p w14:paraId="1FADE6B0" w14:textId="5BBC36ED" w:rsidR="00FA208C" w:rsidRPr="00DF3724" w:rsidRDefault="00FA208C" w:rsidP="00FA208C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F3724">
        <w:rPr>
          <w:rFonts w:ascii="Times New Roman" w:eastAsia="Times New Roman" w:hAnsi="Times New Roman" w:cs="Times New Roman"/>
          <w:lang w:eastAsia="pt-BR"/>
        </w:rPr>
        <w:t>Coordenador da COA, Jeferson Dantas Navolar (PR)</w:t>
      </w:r>
      <w:r w:rsidR="00DF3724" w:rsidRPr="00DF3724">
        <w:rPr>
          <w:rFonts w:ascii="Times New Roman" w:eastAsia="Times New Roman" w:hAnsi="Times New Roman" w:cs="Times New Roman"/>
          <w:lang w:eastAsia="pt-BR"/>
        </w:rPr>
        <w:t>;</w:t>
      </w:r>
    </w:p>
    <w:p w14:paraId="17D38359" w14:textId="5E940C92" w:rsidR="00FA208C" w:rsidRPr="00DF3724" w:rsidRDefault="00FA208C" w:rsidP="00FA208C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F3724">
        <w:rPr>
          <w:rFonts w:ascii="Times New Roman" w:eastAsia="Times New Roman" w:hAnsi="Times New Roman" w:cs="Times New Roman"/>
          <w:lang w:eastAsia="pt-BR"/>
        </w:rPr>
        <w:t>Coordenador da CPFi, Raul Wanderley Gradim (DF)</w:t>
      </w:r>
      <w:r w:rsidR="00DF3724" w:rsidRPr="00DF3724">
        <w:rPr>
          <w:rFonts w:ascii="Times New Roman" w:eastAsia="Times New Roman" w:hAnsi="Times New Roman" w:cs="Times New Roman"/>
          <w:lang w:eastAsia="pt-BR"/>
        </w:rPr>
        <w:t>;</w:t>
      </w:r>
    </w:p>
    <w:p w14:paraId="2F1DB4A2" w14:textId="6755931F" w:rsidR="00FA208C" w:rsidRPr="00DF3724" w:rsidRDefault="00FA208C" w:rsidP="00DF3724">
      <w:pPr>
        <w:pStyle w:val="PargrafodaLista"/>
        <w:numPr>
          <w:ilvl w:val="0"/>
          <w:numId w:val="4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lang w:eastAsia="pt-BR"/>
        </w:rPr>
      </w:pPr>
      <w:r w:rsidRPr="00DF3724">
        <w:rPr>
          <w:rFonts w:ascii="Times New Roman" w:eastAsia="Times New Roman" w:hAnsi="Times New Roman" w:cs="Times New Roman"/>
          <w:lang w:eastAsia="pt-BR"/>
        </w:rPr>
        <w:t xml:space="preserve">- </w:t>
      </w:r>
      <w:r w:rsidRPr="00DF3724">
        <w:rPr>
          <w:rFonts w:ascii="Times New Roman" w:hAnsi="Times New Roman" w:cs="Times New Roman"/>
          <w:color w:val="000000"/>
          <w:shd w:val="clear" w:color="auto" w:fill="FFFFFF"/>
        </w:rPr>
        <w:t>O Comitê Técnico/Administrativo terá funcionamento entre a data de aprovação e 31 de dezembro de 2020;</w:t>
      </w:r>
    </w:p>
    <w:p w14:paraId="21A7799B" w14:textId="77777777" w:rsidR="00FA208C" w:rsidRPr="00DF3724" w:rsidRDefault="00FA208C" w:rsidP="00FA208C">
      <w:pPr>
        <w:pStyle w:val="PargrafodaLista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0F0F61E" w14:textId="4244EC6E" w:rsidR="00FA208C" w:rsidRPr="00DF3724" w:rsidRDefault="00DF3724" w:rsidP="00DF3724">
      <w:pPr>
        <w:pStyle w:val="PargrafodaLista"/>
        <w:numPr>
          <w:ilvl w:val="0"/>
          <w:numId w:val="4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lang w:eastAsia="pt-BR"/>
        </w:rPr>
      </w:pPr>
      <w:r w:rsidRPr="00DF3724">
        <w:rPr>
          <w:rFonts w:ascii="Times New Roman" w:eastAsia="Times New Roman" w:hAnsi="Times New Roman" w:cs="Times New Roman"/>
          <w:lang w:eastAsia="pt-BR"/>
        </w:rPr>
        <w:lastRenderedPageBreak/>
        <w:t xml:space="preserve">- </w:t>
      </w:r>
      <w:r w:rsidR="00FA208C" w:rsidRPr="00DF3724">
        <w:rPr>
          <w:rFonts w:ascii="Times New Roman" w:eastAsia="Times New Roman" w:hAnsi="Times New Roman" w:cs="Times New Roman"/>
          <w:lang w:eastAsia="pt-BR"/>
        </w:rPr>
        <w:t>Não havendo previsão ou recursos contemplados no atual Plano de Ação e Orçamento do CAU, o Comitê funcionará em plataforma 100% digital, sem dotação orçamentária específica;</w:t>
      </w:r>
    </w:p>
    <w:p w14:paraId="271EA954" w14:textId="77777777" w:rsidR="00FA208C" w:rsidRPr="00DF3724" w:rsidRDefault="00FA208C" w:rsidP="00FA208C">
      <w:pPr>
        <w:pStyle w:val="PargrafodaLista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t-BR"/>
        </w:rPr>
      </w:pPr>
    </w:p>
    <w:p w14:paraId="5E52B97B" w14:textId="14E7A596" w:rsidR="00FA208C" w:rsidRPr="00DF3724" w:rsidRDefault="00FA208C" w:rsidP="00DF3724">
      <w:pPr>
        <w:pStyle w:val="PargrafodaLista"/>
        <w:numPr>
          <w:ilvl w:val="0"/>
          <w:numId w:val="4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lang w:eastAsia="pt-BR"/>
        </w:rPr>
      </w:pPr>
      <w:r w:rsidRPr="00DF3724">
        <w:rPr>
          <w:rFonts w:ascii="Times New Roman" w:eastAsia="Times New Roman" w:hAnsi="Times New Roman" w:cs="Times New Roman"/>
          <w:lang w:eastAsia="pt-BR"/>
        </w:rPr>
        <w:t xml:space="preserve">- O Plano de Trabalho e cronograma de atividades será aprovado na primeira reunião do Comitê </w:t>
      </w:r>
      <w:r w:rsidR="00DF3724">
        <w:rPr>
          <w:rFonts w:ascii="Times New Roman" w:eastAsia="Times New Roman" w:hAnsi="Times New Roman" w:cs="Times New Roman"/>
          <w:lang w:eastAsia="pt-BR"/>
        </w:rPr>
        <w:t xml:space="preserve">  </w:t>
      </w:r>
      <w:r w:rsidRPr="00DF3724">
        <w:rPr>
          <w:rFonts w:ascii="Times New Roman" w:eastAsia="Times New Roman" w:hAnsi="Times New Roman" w:cs="Times New Roman"/>
          <w:lang w:eastAsia="pt-BR"/>
        </w:rPr>
        <w:t>Técnico;</w:t>
      </w:r>
    </w:p>
    <w:p w14:paraId="26A285D7" w14:textId="77777777" w:rsidR="00FA208C" w:rsidRPr="00DF3724" w:rsidRDefault="00FA208C" w:rsidP="00DF3724">
      <w:pPr>
        <w:pStyle w:val="PargrafodaLista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t-BR"/>
        </w:rPr>
      </w:pPr>
    </w:p>
    <w:p w14:paraId="0130B6BC" w14:textId="1BF04774" w:rsidR="00FA208C" w:rsidRPr="00DF3724" w:rsidRDefault="00FA208C" w:rsidP="00DF3724">
      <w:pPr>
        <w:pStyle w:val="PargrafodaLista"/>
        <w:numPr>
          <w:ilvl w:val="0"/>
          <w:numId w:val="4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lang w:eastAsia="pt-BR"/>
        </w:rPr>
      </w:pPr>
      <w:r w:rsidRPr="00DF3724">
        <w:rPr>
          <w:rFonts w:ascii="Times New Roman" w:eastAsia="Times New Roman" w:hAnsi="Times New Roman" w:cs="Times New Roman"/>
          <w:lang w:eastAsia="pt-BR"/>
        </w:rPr>
        <w:t>- Os trabalhos do Comitê Técnico serão acompanhados pelo CG-CSC;</w:t>
      </w:r>
    </w:p>
    <w:p w14:paraId="44DF05F1" w14:textId="77777777" w:rsidR="00FA208C" w:rsidRPr="00DF3724" w:rsidRDefault="00FA208C" w:rsidP="00DF3724">
      <w:pPr>
        <w:pStyle w:val="PargrafodaLista"/>
        <w:ind w:hanging="283"/>
        <w:rPr>
          <w:rFonts w:ascii="Times New Roman" w:eastAsia="Calibri" w:hAnsi="Times New Roman" w:cs="Arial"/>
          <w:color w:val="000000"/>
        </w:rPr>
      </w:pPr>
    </w:p>
    <w:p w14:paraId="509FC3AB" w14:textId="3C67BADC" w:rsidR="000C0A21" w:rsidRPr="00DF3724" w:rsidRDefault="00FA208C" w:rsidP="00DF3724">
      <w:pPr>
        <w:pStyle w:val="PargrafodaList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DF3724">
        <w:rPr>
          <w:rFonts w:ascii="Times New Roman" w:eastAsia="Calibri" w:hAnsi="Times New Roman" w:cs="Arial"/>
          <w:color w:val="000000"/>
        </w:rPr>
        <w:t xml:space="preserve">- </w:t>
      </w:r>
      <w:r w:rsidR="00320765" w:rsidRPr="00DF3724">
        <w:rPr>
          <w:rFonts w:ascii="Times New Roman" w:eastAsia="Calibri" w:hAnsi="Times New Roman" w:cs="Arial"/>
          <w:color w:val="000000"/>
        </w:rPr>
        <w:t>Encaminhar esta deliberação ao Plenário do CAU/BR</w:t>
      </w:r>
      <w:r w:rsidR="000C0A21" w:rsidRPr="00DF3724">
        <w:rPr>
          <w:rFonts w:ascii="Times New Roman" w:eastAsia="Calibri" w:hAnsi="Times New Roman" w:cs="Arial"/>
          <w:color w:val="000000"/>
        </w:rPr>
        <w:t>;</w:t>
      </w:r>
    </w:p>
    <w:p w14:paraId="6B8E7EC7" w14:textId="77777777" w:rsidR="000C0A21" w:rsidRPr="00DF3724" w:rsidRDefault="000C0A21" w:rsidP="00DF3724">
      <w:pPr>
        <w:spacing w:after="0"/>
        <w:ind w:left="567" w:hanging="283"/>
        <w:jc w:val="both"/>
        <w:rPr>
          <w:rFonts w:ascii="Times New Roman" w:eastAsia="Calibri" w:hAnsi="Times New Roman" w:cs="Arial"/>
          <w:color w:val="000000"/>
        </w:rPr>
      </w:pPr>
    </w:p>
    <w:p w14:paraId="35E0BA63" w14:textId="0734FD6B" w:rsidR="00FE1899" w:rsidRPr="00DF3724" w:rsidRDefault="00FA208C" w:rsidP="00DF3724">
      <w:pPr>
        <w:spacing w:after="0"/>
        <w:ind w:left="567" w:hanging="567"/>
        <w:jc w:val="both"/>
        <w:rPr>
          <w:rFonts w:ascii="Times New Roman" w:eastAsia="Calibri" w:hAnsi="Times New Roman" w:cs="Arial"/>
          <w:color w:val="000000"/>
        </w:rPr>
      </w:pPr>
      <w:r w:rsidRPr="00DF3724">
        <w:rPr>
          <w:rFonts w:ascii="Times New Roman" w:eastAsia="Calibri" w:hAnsi="Times New Roman" w:cs="Arial"/>
          <w:color w:val="000000"/>
        </w:rPr>
        <w:t xml:space="preserve">7 </w:t>
      </w:r>
      <w:r w:rsidR="000C0A21" w:rsidRPr="00DF3724">
        <w:rPr>
          <w:rFonts w:ascii="Times New Roman" w:eastAsia="Calibri" w:hAnsi="Times New Roman" w:cs="Arial"/>
          <w:color w:val="000000"/>
        </w:rPr>
        <w:t xml:space="preserve">- </w:t>
      </w:r>
      <w:r w:rsidR="00FE1899" w:rsidRPr="00DF3724">
        <w:rPr>
          <w:rFonts w:ascii="Times New Roman" w:eastAsia="Calibri" w:hAnsi="Times New Roman" w:cs="Arial"/>
          <w:color w:val="000000"/>
        </w:rPr>
        <w:t>Encaminhar para publicação no sítio eletrônico do CAU/BR.</w:t>
      </w:r>
    </w:p>
    <w:p w14:paraId="095B3A51" w14:textId="77777777" w:rsidR="00FE1899" w:rsidRPr="00DF3724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</w:p>
    <w:p w14:paraId="0BD8DA72" w14:textId="53BF1235" w:rsidR="00FE1899" w:rsidRPr="00DF3724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  <w:r w:rsidRPr="00DF3724">
        <w:rPr>
          <w:rFonts w:ascii="Times New Roman" w:eastAsia="Calibri" w:hAnsi="Times New Roman" w:cs="Arial"/>
          <w:color w:val="000000"/>
          <w:lang w:eastAsia="pt-BR"/>
        </w:rPr>
        <w:t xml:space="preserve">Brasília-DF, </w:t>
      </w:r>
      <w:r w:rsidR="00FA208C" w:rsidRPr="00DF3724">
        <w:rPr>
          <w:rFonts w:ascii="Times New Roman" w:eastAsia="Calibri" w:hAnsi="Times New Roman" w:cs="Arial"/>
          <w:color w:val="000000"/>
          <w:lang w:eastAsia="pt-BR"/>
        </w:rPr>
        <w:t>23 de setembro</w:t>
      </w:r>
      <w:r w:rsidRPr="00DF3724">
        <w:rPr>
          <w:rFonts w:ascii="Times New Roman" w:eastAsia="Calibri" w:hAnsi="Times New Roman" w:cs="Arial"/>
          <w:color w:val="000000"/>
          <w:lang w:eastAsia="pt-BR"/>
        </w:rPr>
        <w:t xml:space="preserve"> de 2020.</w:t>
      </w:r>
    </w:p>
    <w:p w14:paraId="1940F08D" w14:textId="77777777" w:rsidR="00FE1899" w:rsidRPr="00DF3724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</w:p>
    <w:p w14:paraId="6B592058" w14:textId="77777777" w:rsidR="00FE1899" w:rsidRPr="00DF3724" w:rsidRDefault="00FE1899" w:rsidP="00FE1899">
      <w:pPr>
        <w:jc w:val="both"/>
        <w:rPr>
          <w:rFonts w:ascii="Times New Roman" w:eastAsia="Calibri" w:hAnsi="Times New Roman" w:cs="Arial"/>
          <w:color w:val="000000"/>
          <w:spacing w:val="4"/>
          <w:lang w:eastAsia="pt-BR"/>
        </w:rPr>
      </w:pPr>
      <w:r w:rsidRPr="00DF3724">
        <w:rPr>
          <w:rFonts w:ascii="Times New Roman" w:eastAsia="Calibri" w:hAnsi="Times New Roman" w:cs="Arial"/>
          <w:bCs/>
          <w:color w:val="000000"/>
          <w:spacing w:val="4"/>
          <w:lang w:eastAsia="pt-BR"/>
        </w:rPr>
        <w:t xml:space="preserve">Considerando a autorização do Conselho Diretor, </w:t>
      </w:r>
      <w:r w:rsidRPr="00DF3724">
        <w:rPr>
          <w:rFonts w:ascii="Times New Roman" w:eastAsia="Calibri" w:hAnsi="Times New Roman" w:cs="Arial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DF3724">
        <w:rPr>
          <w:rFonts w:ascii="Times New Roman" w:eastAsia="Calibri" w:hAnsi="Times New Roman" w:cs="Arial"/>
          <w:color w:val="000000"/>
          <w:spacing w:val="4"/>
          <w:lang w:eastAsia="pt-BR"/>
        </w:rPr>
        <w:t>atesto a veracidade e a autenticidade das informações prestadas.</w:t>
      </w:r>
    </w:p>
    <w:p w14:paraId="553AC8FA" w14:textId="77777777" w:rsidR="00FE1899" w:rsidRPr="00DF3724" w:rsidRDefault="00FE1899" w:rsidP="00FE1899">
      <w:pPr>
        <w:jc w:val="both"/>
        <w:rPr>
          <w:rFonts w:ascii="Times New Roman" w:eastAsia="Calibri" w:hAnsi="Times New Roman" w:cs="Arial"/>
          <w:color w:val="000000"/>
          <w:spacing w:val="4"/>
          <w:lang w:eastAsia="pt-BR"/>
        </w:rPr>
      </w:pPr>
    </w:p>
    <w:p w14:paraId="4B3D0625" w14:textId="77777777" w:rsidR="00FE1899" w:rsidRPr="00DF3724" w:rsidRDefault="00FE1899" w:rsidP="00FE1899">
      <w:pPr>
        <w:spacing w:before="2" w:after="2"/>
        <w:jc w:val="center"/>
        <w:rPr>
          <w:rFonts w:ascii="Times New Roman" w:eastAsia="Calibri" w:hAnsi="Times New Roman" w:cs="Arial"/>
          <w:b/>
          <w:color w:val="000000"/>
        </w:rPr>
      </w:pPr>
      <w:r w:rsidRPr="00DF3724">
        <w:rPr>
          <w:rFonts w:ascii="Times New Roman" w:eastAsia="Calibri" w:hAnsi="Times New Roman" w:cs="Arial"/>
          <w:b/>
          <w:color w:val="000000"/>
        </w:rPr>
        <w:t>DANIELA DEMARTINI</w:t>
      </w:r>
    </w:p>
    <w:p w14:paraId="7F21A5C9" w14:textId="77777777" w:rsidR="00FE1899" w:rsidRPr="00DF3724" w:rsidRDefault="00FE1899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  <w:r w:rsidRPr="00DF3724">
        <w:rPr>
          <w:rFonts w:ascii="Times New Roman" w:eastAsia="Calibri" w:hAnsi="Times New Roman" w:cs="Arial"/>
          <w:color w:val="000000"/>
        </w:rPr>
        <w:t xml:space="preserve">Secretária Geral da Mesa do CAU/BR </w:t>
      </w:r>
    </w:p>
    <w:p w14:paraId="48E202E2" w14:textId="77777777" w:rsidR="00ED3675" w:rsidRPr="00DF3724" w:rsidRDefault="00ED3675" w:rsidP="00DB2DA6">
      <w:pPr>
        <w:rPr>
          <w:rFonts w:ascii="Arial" w:hAnsi="Arial" w:cs="Arial"/>
        </w:rPr>
      </w:pPr>
    </w:p>
    <w:p w14:paraId="51852E0C" w14:textId="77777777" w:rsidR="00DF3724" w:rsidRPr="00DF3724" w:rsidRDefault="00DF3724" w:rsidP="00DB2DA6">
      <w:pPr>
        <w:rPr>
          <w:rFonts w:ascii="Arial" w:hAnsi="Arial" w:cs="Arial"/>
        </w:rPr>
      </w:pPr>
    </w:p>
    <w:p w14:paraId="7D446AF5" w14:textId="77777777" w:rsidR="00DF3724" w:rsidRPr="00DF3724" w:rsidRDefault="00DF3724" w:rsidP="00DB2DA6">
      <w:pPr>
        <w:rPr>
          <w:rFonts w:ascii="Arial" w:hAnsi="Arial" w:cs="Arial"/>
        </w:rPr>
      </w:pPr>
    </w:p>
    <w:p w14:paraId="44C828B9" w14:textId="77777777" w:rsidR="00DF3724" w:rsidRPr="00DF3724" w:rsidRDefault="00DF3724" w:rsidP="00DB2DA6">
      <w:pPr>
        <w:rPr>
          <w:rFonts w:ascii="Arial" w:hAnsi="Arial" w:cs="Arial"/>
        </w:rPr>
      </w:pPr>
    </w:p>
    <w:p w14:paraId="610290FD" w14:textId="77777777" w:rsidR="00DF3724" w:rsidRPr="00DF3724" w:rsidRDefault="00DF3724" w:rsidP="00DB2DA6">
      <w:pPr>
        <w:rPr>
          <w:rFonts w:ascii="Arial" w:hAnsi="Arial" w:cs="Arial"/>
        </w:rPr>
        <w:sectPr w:rsidR="00DF3724" w:rsidRPr="00DF3724" w:rsidSect="009A7A63">
          <w:headerReference w:type="default" r:id="rId9"/>
          <w:footerReference w:type="default" r:id="rId10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3B2F80E7" w14:textId="77777777" w:rsidR="00DF3724" w:rsidRPr="00DF3724" w:rsidRDefault="00DF3724" w:rsidP="00DF372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 w:rsidRPr="00DF3724"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 xml:space="preserve">98ª REUNIÃO ORDINÁRIA DO CD-CAU/BR </w:t>
      </w:r>
    </w:p>
    <w:p w14:paraId="2870FE81" w14:textId="77777777" w:rsidR="00DF3724" w:rsidRPr="00DF3724" w:rsidRDefault="00DF3724" w:rsidP="00DF372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 w:rsidRPr="00DF3724">
        <w:rPr>
          <w:rFonts w:ascii="Times New Roman" w:eastAsia="Calibri" w:hAnsi="Times New Roman" w:cs="Arial"/>
          <w:color w:val="000000"/>
        </w:rPr>
        <w:t>Videoconferência</w:t>
      </w:r>
    </w:p>
    <w:p w14:paraId="11E05383" w14:textId="77777777" w:rsidR="00DF3724" w:rsidRPr="00DF3724" w:rsidRDefault="00DF3724" w:rsidP="00DF372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65F0885A" w14:textId="77777777" w:rsidR="00DF3724" w:rsidRPr="00DF3724" w:rsidRDefault="00DF3724" w:rsidP="00DF3724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57ABD4A3" w14:textId="77777777" w:rsidR="00DF3724" w:rsidRPr="00DF3724" w:rsidRDefault="00DF3724" w:rsidP="00DF3724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 w:rsidRPr="00DF3724"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DF3724" w:rsidRPr="00DF3724" w14:paraId="447E6130" w14:textId="77777777" w:rsidTr="00144BB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594A" w14:textId="77777777" w:rsidR="00DF3724" w:rsidRPr="00DF3724" w:rsidRDefault="00DF3724" w:rsidP="00144BBF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512F" w14:textId="77777777" w:rsidR="00DF3724" w:rsidRPr="00DF3724" w:rsidRDefault="00DF3724" w:rsidP="00144BB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7D3E6817" w14:textId="77777777" w:rsidR="00DF3724" w:rsidRPr="00DF3724" w:rsidRDefault="00DF3724" w:rsidP="00144BB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2966" w14:textId="77777777" w:rsidR="00DF3724" w:rsidRPr="00DF3724" w:rsidRDefault="00DF3724" w:rsidP="00144BB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0F3C" w14:textId="77777777" w:rsidR="00DF3724" w:rsidRPr="00DF3724" w:rsidRDefault="00DF3724" w:rsidP="00144BB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DF3724" w:rsidRPr="00DF3724" w14:paraId="65566E15" w14:textId="77777777" w:rsidTr="00144BB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59F6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FEF1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55D1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0CD8" w14:textId="77777777" w:rsidR="00DF3724" w:rsidRPr="00DF3724" w:rsidRDefault="00DF3724" w:rsidP="00144BB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6CBF" w14:textId="77777777" w:rsidR="00DF3724" w:rsidRPr="00DF3724" w:rsidRDefault="00DF3724" w:rsidP="00144BBF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B0A7" w14:textId="77777777" w:rsidR="00DF3724" w:rsidRPr="00DF3724" w:rsidRDefault="00DF3724" w:rsidP="00144BB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EBA2" w14:textId="77777777" w:rsidR="00DF3724" w:rsidRPr="00DF3724" w:rsidRDefault="00DF3724" w:rsidP="00144BB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</w:p>
        </w:tc>
      </w:tr>
      <w:tr w:rsidR="00DF3724" w:rsidRPr="00DF3724" w14:paraId="09B9C204" w14:textId="77777777" w:rsidTr="00144BB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F95D" w14:textId="77777777" w:rsidR="00DF3724" w:rsidRPr="00DF3724" w:rsidRDefault="00DF3724" w:rsidP="00144BB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DF3724">
              <w:rPr>
                <w:rFonts w:ascii="Times New Roman" w:eastAsia="Times New Roman" w:hAnsi="Times New Roman" w:cs="Arial"/>
                <w:color w:val="000000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478A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6268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DF3724">
              <w:rPr>
                <w:rFonts w:ascii="Times New Roman" w:eastAsia="Cambria" w:hAnsi="Times New Roman" w:cs="Arial"/>
                <w:color w:val="000000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17C" w14:textId="77777777" w:rsidR="00DF3724" w:rsidRPr="00DF3724" w:rsidRDefault="00DF3724" w:rsidP="00144BB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BCDA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EC4F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68F2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DF3724" w:rsidRPr="00DF3724" w14:paraId="4670C49C" w14:textId="77777777" w:rsidTr="00144BB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CC79" w14:textId="77777777" w:rsidR="00DF3724" w:rsidRPr="00DF3724" w:rsidRDefault="00DF3724" w:rsidP="00144BB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DF3724">
              <w:rPr>
                <w:rFonts w:ascii="Times New Roman" w:eastAsia="Times New Roman" w:hAnsi="Times New Roman" w:cs="Arial"/>
                <w:color w:val="000000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208F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0FA7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DF3724">
              <w:rPr>
                <w:rFonts w:ascii="Times New Roman" w:eastAsia="Cambria" w:hAnsi="Times New Roman" w:cs="Arial"/>
                <w:color w:val="000000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3D54" w14:textId="77777777" w:rsidR="00DF3724" w:rsidRPr="00DF3724" w:rsidRDefault="00DF3724" w:rsidP="00144BB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9A2E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A84E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B11E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DF3724" w:rsidRPr="00DF3724" w14:paraId="374A43AE" w14:textId="77777777" w:rsidTr="00144BB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601F" w14:textId="77777777" w:rsidR="00DF3724" w:rsidRPr="00DF3724" w:rsidRDefault="00DF3724" w:rsidP="00144BB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DF3724">
              <w:rPr>
                <w:rFonts w:ascii="Times New Roman" w:eastAsia="Times New Roman" w:hAnsi="Times New Roman" w:cs="Arial"/>
                <w:color w:val="000000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8218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CPFi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9DB8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DF3724">
              <w:rPr>
                <w:rFonts w:ascii="Times New Roman" w:eastAsia="Cambria" w:hAnsi="Times New Roman" w:cs="Arial"/>
                <w:color w:val="000000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953A" w14:textId="77777777" w:rsidR="00DF3724" w:rsidRPr="00DF3724" w:rsidRDefault="00DF3724" w:rsidP="00144BB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B5CC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A52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0554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DF3724" w:rsidRPr="00DF3724" w14:paraId="15B2A1F6" w14:textId="77777777" w:rsidTr="00144BB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2DB9" w14:textId="77777777" w:rsidR="00DF3724" w:rsidRPr="00DF3724" w:rsidRDefault="00DF3724" w:rsidP="00144BB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DF3724"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DEEE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50A9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DF3724"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B81" w14:textId="77777777" w:rsidR="00DF3724" w:rsidRPr="00DF3724" w:rsidRDefault="00DF3724" w:rsidP="00144BB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444B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E8AF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4995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DF3724" w:rsidRPr="00DF3724" w14:paraId="766785BD" w14:textId="77777777" w:rsidTr="00144BB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2320" w14:textId="77777777" w:rsidR="00DF3724" w:rsidRPr="00DF3724" w:rsidRDefault="00DF3724" w:rsidP="00144BB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DF3724"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4469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5C6C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DF3724"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45DE" w14:textId="77777777" w:rsidR="00DF3724" w:rsidRPr="00DF3724" w:rsidRDefault="00DF3724" w:rsidP="00144BB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D0D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8AC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FD3A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DF3724" w:rsidRPr="00DF3724" w14:paraId="20AC28C0" w14:textId="77777777" w:rsidTr="00144BB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A489" w14:textId="77777777" w:rsidR="00DF3724" w:rsidRPr="00DF3724" w:rsidRDefault="00DF3724" w:rsidP="00144BB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DF3724"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05CB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177B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DF3724">
              <w:rPr>
                <w:rFonts w:ascii="Times New Roman" w:eastAsia="Cambria" w:hAnsi="Times New Roman" w:cs="Arial"/>
                <w:color w:val="000000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C89C" w14:textId="77777777" w:rsidR="00DF3724" w:rsidRPr="00DF3724" w:rsidRDefault="00DF3724" w:rsidP="00144BB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FD56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EF7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3197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DF3724" w:rsidRPr="00DF3724" w14:paraId="722BBAC1" w14:textId="77777777" w:rsidTr="00144BB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41EC0" w14:textId="77777777" w:rsidR="00DF3724" w:rsidRPr="00DF3724" w:rsidRDefault="00DF3724" w:rsidP="00144BBF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C6CCA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64E56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8019F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31C6F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6A8E9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AE3A2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DF3724" w:rsidRPr="00DF3724" w14:paraId="38F9EE1F" w14:textId="77777777" w:rsidTr="00144BBF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2A87687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63D7C89F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683862B6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98ª REUNIÃO ORDINÁRIA DO CONSELHO DIRETOR</w:t>
            </w:r>
          </w:p>
          <w:p w14:paraId="562FCFFC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034AD7A8" w14:textId="26D59E02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Data:</w:t>
            </w: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</w:t>
            </w:r>
            <w:r w:rsidRPr="00DF3724">
              <w:rPr>
                <w:rFonts w:ascii="Times New Roman" w:eastAsia="Cambria" w:hAnsi="Times New Roman" w:cs="Arial"/>
                <w:color w:val="000000"/>
                <w:lang w:eastAsia="pt-BR"/>
              </w:rPr>
              <w:t>23/09/2020</w:t>
            </w:r>
          </w:p>
          <w:p w14:paraId="69400B17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58F66100" w14:textId="08CC75F3" w:rsidR="00DF3724" w:rsidRPr="00DF3724" w:rsidRDefault="00DF3724" w:rsidP="00144BBF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Matéria em votação:</w:t>
            </w:r>
            <w:r w:rsidRPr="00DF3724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I</w:t>
            </w:r>
            <w:r w:rsidRPr="00FA208C">
              <w:rPr>
                <w:rFonts w:ascii="Times New Roman" w:hAnsi="Times New Roman" w:cs="Times New Roman"/>
              </w:rPr>
              <w:t>nstituição de comitê técnico/administrativo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EF42034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7684579C" w14:textId="77777777" w:rsidR="00DF3724" w:rsidRPr="00DF3724" w:rsidRDefault="00DF3724" w:rsidP="00144BBF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Resultado da votação: </w:t>
            </w:r>
            <w:r w:rsidRPr="00DF3724">
              <w:rPr>
                <w:rFonts w:ascii="Times New Roman" w:eastAsia="Cambria" w:hAnsi="Times New Roman" w:cs="Arial"/>
                <w:color w:val="000000"/>
                <w:lang w:eastAsia="pt-BR"/>
              </w:rPr>
              <w:t>Sim (05) Não (0) Abstenções (0) Ausências (0) Total (05)</w:t>
            </w:r>
          </w:p>
          <w:p w14:paraId="4E21EB17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0644AF18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Ocorrências: </w:t>
            </w:r>
          </w:p>
          <w:p w14:paraId="13FDE81D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0EBE6373" w14:textId="77777777" w:rsidR="00DF3724" w:rsidRPr="00DF3724" w:rsidRDefault="00DF3724" w:rsidP="00144BB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DF3724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 w:rsidRPr="00DF3724"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 w:rsidRPr="00DF3724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(coordenador):</w:t>
            </w:r>
            <w:r w:rsidRPr="00DF3724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Luciano Guimarães</w:t>
            </w:r>
          </w:p>
        </w:tc>
      </w:tr>
    </w:tbl>
    <w:p w14:paraId="4DCF1474" w14:textId="56283EEB" w:rsidR="00DF3724" w:rsidRPr="00DF3724" w:rsidRDefault="00DF3724" w:rsidP="00DB2DA6">
      <w:pPr>
        <w:rPr>
          <w:rFonts w:ascii="Arial" w:hAnsi="Arial" w:cs="Arial"/>
        </w:rPr>
      </w:pPr>
    </w:p>
    <w:sectPr w:rsidR="00DF3724" w:rsidRPr="00DF3724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CDAAF" w14:textId="77777777" w:rsidR="00ED3675" w:rsidRDefault="00ED3675" w:rsidP="00783D72">
      <w:pPr>
        <w:spacing w:after="0" w:line="240" w:lineRule="auto"/>
      </w:pPr>
      <w:r>
        <w:separator/>
      </w:r>
    </w:p>
  </w:endnote>
  <w:endnote w:type="continuationSeparator" w:id="0">
    <w:p w14:paraId="7812B5A8" w14:textId="77777777" w:rsidR="00ED3675" w:rsidRDefault="00ED367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0AFDE245" w14:textId="77777777" w:rsidR="00ED3675" w:rsidRPr="00C25F47" w:rsidRDefault="00ED3675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775EF52B" wp14:editId="10F07D77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DF3724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48DE1E8C" w14:textId="77777777" w:rsidR="00ED3675" w:rsidRPr="00C25F47" w:rsidRDefault="00ED3675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C011A" w14:textId="77777777" w:rsidR="00ED3675" w:rsidRDefault="00ED3675" w:rsidP="00783D72">
      <w:pPr>
        <w:spacing w:after="0" w:line="240" w:lineRule="auto"/>
      </w:pPr>
      <w:r>
        <w:separator/>
      </w:r>
    </w:p>
  </w:footnote>
  <w:footnote w:type="continuationSeparator" w:id="0">
    <w:p w14:paraId="4EDE90DA" w14:textId="77777777" w:rsidR="00ED3675" w:rsidRDefault="00ED367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2FF14" w14:textId="77777777" w:rsidR="00ED3675" w:rsidRDefault="00ED3675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69C87A17" wp14:editId="4B00C3A9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CD1"/>
    <w:multiLevelType w:val="hybridMultilevel"/>
    <w:tmpl w:val="13E21834"/>
    <w:lvl w:ilvl="0" w:tplc="93466F16">
      <w:start w:val="2"/>
      <w:numFmt w:val="decimal"/>
      <w:lvlText w:val="%1"/>
      <w:lvlJc w:val="left"/>
      <w:pPr>
        <w:ind w:left="208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03" w:hanging="360"/>
      </w:pPr>
    </w:lvl>
    <w:lvl w:ilvl="2" w:tplc="0416001B" w:tentative="1">
      <w:start w:val="1"/>
      <w:numFmt w:val="lowerRoman"/>
      <w:lvlText w:val="%3."/>
      <w:lvlJc w:val="right"/>
      <w:pPr>
        <w:ind w:left="3523" w:hanging="180"/>
      </w:pPr>
    </w:lvl>
    <w:lvl w:ilvl="3" w:tplc="0416000F" w:tentative="1">
      <w:start w:val="1"/>
      <w:numFmt w:val="decimal"/>
      <w:lvlText w:val="%4."/>
      <w:lvlJc w:val="left"/>
      <w:pPr>
        <w:ind w:left="4243" w:hanging="360"/>
      </w:pPr>
    </w:lvl>
    <w:lvl w:ilvl="4" w:tplc="04160019" w:tentative="1">
      <w:start w:val="1"/>
      <w:numFmt w:val="lowerLetter"/>
      <w:lvlText w:val="%5."/>
      <w:lvlJc w:val="left"/>
      <w:pPr>
        <w:ind w:left="4963" w:hanging="360"/>
      </w:pPr>
    </w:lvl>
    <w:lvl w:ilvl="5" w:tplc="0416001B" w:tentative="1">
      <w:start w:val="1"/>
      <w:numFmt w:val="lowerRoman"/>
      <w:lvlText w:val="%6."/>
      <w:lvlJc w:val="right"/>
      <w:pPr>
        <w:ind w:left="5683" w:hanging="180"/>
      </w:pPr>
    </w:lvl>
    <w:lvl w:ilvl="6" w:tplc="0416000F" w:tentative="1">
      <w:start w:val="1"/>
      <w:numFmt w:val="decimal"/>
      <w:lvlText w:val="%7."/>
      <w:lvlJc w:val="left"/>
      <w:pPr>
        <w:ind w:left="6403" w:hanging="360"/>
      </w:pPr>
    </w:lvl>
    <w:lvl w:ilvl="7" w:tplc="04160019" w:tentative="1">
      <w:start w:val="1"/>
      <w:numFmt w:val="lowerLetter"/>
      <w:lvlText w:val="%8."/>
      <w:lvlJc w:val="left"/>
      <w:pPr>
        <w:ind w:left="7123" w:hanging="360"/>
      </w:pPr>
    </w:lvl>
    <w:lvl w:ilvl="8" w:tplc="0416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">
    <w:nsid w:val="191271F3"/>
    <w:multiLevelType w:val="hybridMultilevel"/>
    <w:tmpl w:val="A894DD9C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9743C0"/>
    <w:multiLevelType w:val="hybridMultilevel"/>
    <w:tmpl w:val="AF5CDD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42294"/>
    <w:multiLevelType w:val="hybridMultilevel"/>
    <w:tmpl w:val="A62A292A"/>
    <w:lvl w:ilvl="0" w:tplc="D1B24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C0A21"/>
    <w:rsid w:val="00193E0F"/>
    <w:rsid w:val="00320765"/>
    <w:rsid w:val="003838AC"/>
    <w:rsid w:val="006A0D6E"/>
    <w:rsid w:val="00783D72"/>
    <w:rsid w:val="007C1F8E"/>
    <w:rsid w:val="0087476F"/>
    <w:rsid w:val="009A7A63"/>
    <w:rsid w:val="00A409A5"/>
    <w:rsid w:val="00C00FD5"/>
    <w:rsid w:val="00C25F47"/>
    <w:rsid w:val="00DB2DA6"/>
    <w:rsid w:val="00DF3724"/>
    <w:rsid w:val="00E625E1"/>
    <w:rsid w:val="00ED3675"/>
    <w:rsid w:val="00ED7498"/>
    <w:rsid w:val="00F32C3A"/>
    <w:rsid w:val="00F9446D"/>
    <w:rsid w:val="00FA208C"/>
    <w:rsid w:val="00FC73F8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E31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FA2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FA2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5FC7-A680-415C-9BB2-8F25925A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2</cp:revision>
  <dcterms:created xsi:type="dcterms:W3CDTF">2020-10-14T20:20:00Z</dcterms:created>
  <dcterms:modified xsi:type="dcterms:W3CDTF">2020-10-14T20:20:00Z</dcterms:modified>
</cp:coreProperties>
</file>