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05285" w:rsidRPr="00C735F2" w:rsidTr="00B05285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C735F2" w:rsidRDefault="00B05285">
            <w:pPr>
              <w:outlineLvl w:val="4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C735F2" w:rsidRDefault="00B05285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-</w:t>
            </w:r>
          </w:p>
        </w:tc>
      </w:tr>
      <w:tr w:rsidR="00B05285" w:rsidRPr="00C735F2" w:rsidTr="00B05285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C735F2" w:rsidRDefault="00B05285">
            <w:pPr>
              <w:outlineLvl w:val="4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C735F2" w:rsidRDefault="00B05285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CAU/BR </w:t>
            </w:r>
          </w:p>
        </w:tc>
      </w:tr>
      <w:tr w:rsidR="00B05285" w:rsidRPr="00C735F2" w:rsidTr="00B05285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C735F2" w:rsidRDefault="00B05285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C735F2" w:rsidRDefault="008733B6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APORTES PARA MANUTENÇÃO E FUNCIONAMENTO DO CENTRO DE SERVIÇOS COMPARTILHADOS E FUNDO DE APOIO </w:t>
            </w:r>
          </w:p>
        </w:tc>
      </w:tr>
    </w:tbl>
    <w:p w:rsidR="00B05285" w:rsidRPr="00C735F2" w:rsidRDefault="00B05285" w:rsidP="00B0528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4"/>
          <w:szCs w:val="24"/>
          <w:lang w:eastAsia="pt-BR"/>
        </w:rPr>
      </w:pPr>
      <w:r w:rsidRPr="00C735F2">
        <w:rPr>
          <w:rFonts w:ascii="Times New Roman" w:hAnsi="Times New Roman"/>
          <w:smallCaps/>
          <w:sz w:val="24"/>
          <w:szCs w:val="24"/>
          <w:lang w:eastAsia="pt-BR"/>
        </w:rPr>
        <w:t>DELIBERAÇÃO N° 0</w:t>
      </w:r>
      <w:r w:rsidR="00252D28" w:rsidRPr="00C735F2">
        <w:rPr>
          <w:rFonts w:ascii="Times New Roman" w:hAnsi="Times New Roman"/>
          <w:smallCaps/>
          <w:sz w:val="24"/>
          <w:szCs w:val="24"/>
          <w:lang w:eastAsia="pt-BR"/>
        </w:rPr>
        <w:t>8</w:t>
      </w:r>
      <w:r w:rsidRPr="00C735F2">
        <w:rPr>
          <w:rFonts w:ascii="Times New Roman" w:hAnsi="Times New Roman"/>
          <w:smallCaps/>
          <w:sz w:val="24"/>
          <w:szCs w:val="24"/>
          <w:lang w:eastAsia="pt-BR"/>
        </w:rPr>
        <w:t>/2020 – CD-CAU/BR</w:t>
      </w:r>
    </w:p>
    <w:p w:rsidR="00B05285" w:rsidRPr="00C735F2" w:rsidRDefault="00B05285" w:rsidP="00B05285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735F2">
        <w:rPr>
          <w:rFonts w:ascii="Times New Roman" w:eastAsia="Times New Roman" w:hAnsi="Times New Roman"/>
          <w:sz w:val="24"/>
          <w:szCs w:val="24"/>
          <w:lang w:eastAsia="pt-BR"/>
        </w:rPr>
        <w:t>O CONSELHO DIRETOR – CD-CAU/BR, reunido ordinariamente por meio de videoconferência, no dia 20 de março de 2020, no uso das competências que lhe conferem no artigo 163 do Regimento Interno do CAU/BR, após análise do assunto em epígrafe, e</w:t>
      </w:r>
    </w:p>
    <w:p w:rsidR="00B05285" w:rsidRPr="00C735F2" w:rsidRDefault="00B05285" w:rsidP="00B05285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Hlk35871055"/>
      <w:r w:rsidRPr="00C735F2">
        <w:rPr>
          <w:rFonts w:ascii="Times New Roman" w:eastAsia="Times New Roman" w:hAnsi="Times New Roman"/>
          <w:sz w:val="24"/>
          <w:szCs w:val="24"/>
          <w:lang w:eastAsia="pt-BR"/>
        </w:rPr>
        <w:t>Considerando</w:t>
      </w:r>
      <w:r w:rsidR="00577DA3" w:rsidRPr="00C735F2">
        <w:rPr>
          <w:rFonts w:ascii="Times New Roman" w:eastAsia="Times New Roman" w:hAnsi="Times New Roman"/>
          <w:sz w:val="24"/>
          <w:szCs w:val="24"/>
          <w:lang w:eastAsia="pt-BR"/>
        </w:rPr>
        <w:t xml:space="preserve"> a pandemia causada pelo COVID-19, a previsão de uma crise financeira sem precedentes e</w:t>
      </w:r>
      <w:r w:rsidRPr="00C735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77DA3" w:rsidRPr="00C735F2"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="00577DA3" w:rsidRPr="00C735F2">
        <w:rPr>
          <w:rFonts w:ascii="Times New Roman" w:hAnsi="Times New Roman"/>
          <w:sz w:val="24"/>
          <w:szCs w:val="24"/>
        </w:rPr>
        <w:t>DECRETO LEGISLATIVO Nº 6, DE 2020 que reconhece, para os fins do art. 65 da Lei Complementar nº 101, de 4 de maio de 2000, a ocorrência do estado de calamidade pública, nos termos da solicitação do Presidente da República encaminhada por meio da Mensagem nº 93, de 18 de março de 2020.</w:t>
      </w:r>
    </w:p>
    <w:bookmarkEnd w:id="0"/>
    <w:p w:rsidR="008474E5" w:rsidRPr="00C735F2" w:rsidRDefault="00B05285" w:rsidP="004C2C80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  <w:r w:rsidRPr="00C735F2">
        <w:rPr>
          <w:rFonts w:ascii="Times New Roman" w:eastAsia="Times New Roman" w:hAnsi="Times New Roman" w:cs="Times New Roman"/>
          <w:color w:val="auto"/>
        </w:rPr>
        <w:t xml:space="preserve">Considerando a manifestação dos Presidentes dos CAU/UF, gestores dos Conselhos dos estados e do Distrito Federal, que através do Ofício nº 002/2020, solicitam </w:t>
      </w:r>
      <w:r w:rsidR="008733B6" w:rsidRPr="00C735F2">
        <w:rPr>
          <w:rFonts w:ascii="Times New Roman" w:eastAsia="Times New Roman" w:hAnsi="Times New Roman" w:cs="Times New Roman"/>
          <w:color w:val="auto"/>
        </w:rPr>
        <w:t>a suspensão dos repasses dos CAU/UF para o CSC e o Fundo de Apoio;</w:t>
      </w:r>
      <w:r w:rsidR="001673C2" w:rsidRPr="00C735F2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C2C80" w:rsidRPr="00C735F2" w:rsidRDefault="004C2C80" w:rsidP="004C2C80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:rsidR="00340DBC" w:rsidRPr="00C735F2" w:rsidRDefault="001673C2" w:rsidP="00B05285">
      <w:pPr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bookmarkStart w:id="1" w:name="_Hlk36217454"/>
      <w:r w:rsidRPr="00C735F2">
        <w:rPr>
          <w:rFonts w:ascii="Times New Roman" w:hAnsi="Times New Roman"/>
          <w:bCs/>
          <w:sz w:val="24"/>
          <w:szCs w:val="24"/>
          <w:lang w:eastAsia="pt-BR"/>
        </w:rPr>
        <w:t xml:space="preserve">Considerando a necessidade de </w:t>
      </w:r>
      <w:r w:rsidR="00C23924" w:rsidRPr="00C735F2">
        <w:rPr>
          <w:rFonts w:ascii="Times New Roman" w:hAnsi="Times New Roman"/>
          <w:bCs/>
          <w:sz w:val="24"/>
          <w:szCs w:val="24"/>
          <w:lang w:eastAsia="pt-BR"/>
        </w:rPr>
        <w:t xml:space="preserve">preservar </w:t>
      </w:r>
      <w:r w:rsidRPr="00C735F2">
        <w:rPr>
          <w:rFonts w:ascii="Times New Roman" w:hAnsi="Times New Roman"/>
          <w:bCs/>
          <w:sz w:val="24"/>
          <w:szCs w:val="24"/>
          <w:lang w:eastAsia="pt-BR"/>
        </w:rPr>
        <w:t xml:space="preserve">o princípio federativo de unidade e participação de seus componentes que </w:t>
      </w:r>
      <w:r w:rsidR="00851598" w:rsidRPr="00C735F2">
        <w:rPr>
          <w:rFonts w:ascii="Times New Roman" w:hAnsi="Times New Roman"/>
          <w:bCs/>
          <w:sz w:val="24"/>
          <w:szCs w:val="24"/>
          <w:lang w:eastAsia="pt-BR"/>
        </w:rPr>
        <w:t>funda</w:t>
      </w:r>
      <w:r w:rsidRPr="00C735F2">
        <w:rPr>
          <w:rFonts w:ascii="Times New Roman" w:hAnsi="Times New Roman"/>
          <w:bCs/>
          <w:sz w:val="24"/>
          <w:szCs w:val="24"/>
          <w:lang w:eastAsia="pt-BR"/>
        </w:rPr>
        <w:t xml:space="preserve"> a construção do </w:t>
      </w:r>
      <w:r w:rsidR="00C23924" w:rsidRPr="00C735F2">
        <w:rPr>
          <w:rFonts w:ascii="Times New Roman" w:hAnsi="Times New Roman"/>
          <w:bCs/>
          <w:sz w:val="24"/>
          <w:szCs w:val="24"/>
          <w:lang w:eastAsia="pt-BR"/>
        </w:rPr>
        <w:t xml:space="preserve">Centro </w:t>
      </w:r>
      <w:r w:rsidRPr="00C735F2">
        <w:rPr>
          <w:rFonts w:ascii="Times New Roman" w:hAnsi="Times New Roman"/>
          <w:bCs/>
          <w:sz w:val="24"/>
          <w:szCs w:val="24"/>
          <w:lang w:eastAsia="pt-BR"/>
        </w:rPr>
        <w:t>de Serviços Compartilhados e do Fundo de Apoio do sistema autárquico CAU</w:t>
      </w:r>
      <w:r w:rsidR="00851598" w:rsidRPr="00C735F2">
        <w:rPr>
          <w:rFonts w:ascii="Times New Roman" w:hAnsi="Times New Roman"/>
          <w:bCs/>
          <w:sz w:val="24"/>
          <w:szCs w:val="24"/>
          <w:lang w:eastAsia="pt-BR"/>
        </w:rPr>
        <w:t>;</w:t>
      </w:r>
    </w:p>
    <w:bookmarkEnd w:id="1"/>
    <w:p w:rsidR="00B05285" w:rsidRPr="00C735F2" w:rsidRDefault="001673C2" w:rsidP="00B05285">
      <w:pPr>
        <w:jc w:val="both"/>
        <w:rPr>
          <w:rFonts w:ascii="Times New Roman" w:eastAsia="Cambria" w:hAnsi="Times New Roman"/>
          <w:b/>
          <w:sz w:val="24"/>
          <w:szCs w:val="24"/>
          <w:lang w:eastAsia="pt-BR"/>
        </w:rPr>
      </w:pPr>
      <w:r w:rsidRPr="00C735F2">
        <w:rPr>
          <w:rFonts w:ascii="Times New Roman" w:hAnsi="Times New Roman"/>
          <w:bCs/>
          <w:sz w:val="24"/>
          <w:szCs w:val="24"/>
          <w:lang w:eastAsia="pt-BR"/>
        </w:rPr>
        <w:t xml:space="preserve"> </w:t>
      </w:r>
      <w:r w:rsidR="00B05285" w:rsidRPr="00C735F2">
        <w:rPr>
          <w:rFonts w:ascii="Times New Roman" w:hAnsi="Times New Roman"/>
          <w:b/>
          <w:sz w:val="24"/>
          <w:szCs w:val="24"/>
          <w:lang w:eastAsia="pt-BR"/>
        </w:rPr>
        <w:t>DELIBEROU:</w:t>
      </w:r>
    </w:p>
    <w:p w:rsidR="008733B6" w:rsidRPr="00C735F2" w:rsidRDefault="008733B6" w:rsidP="008733B6">
      <w:pPr>
        <w:jc w:val="both"/>
        <w:rPr>
          <w:rFonts w:ascii="Times New Roman" w:hAnsi="Times New Roman"/>
          <w:sz w:val="24"/>
          <w:szCs w:val="24"/>
          <w:lang w:eastAsia="pt-BR"/>
        </w:rPr>
      </w:pPr>
      <w:r w:rsidRPr="00C735F2">
        <w:rPr>
          <w:rFonts w:ascii="Times New Roman" w:hAnsi="Times New Roman"/>
          <w:sz w:val="24"/>
          <w:szCs w:val="24"/>
          <w:lang w:eastAsia="pt-BR"/>
        </w:rPr>
        <w:t xml:space="preserve">1 – Solicitar ao Plenário do CAU/BR que, para </w:t>
      </w:r>
      <w:bookmarkStart w:id="2" w:name="_Hlk36217528"/>
      <w:r w:rsidRPr="00C735F2">
        <w:rPr>
          <w:rFonts w:ascii="Times New Roman" w:hAnsi="Times New Roman"/>
          <w:sz w:val="24"/>
          <w:szCs w:val="24"/>
          <w:lang w:eastAsia="pt-BR"/>
        </w:rPr>
        <w:t>os aportes</w:t>
      </w:r>
      <w:r w:rsidR="00FB0FC6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735F2">
        <w:rPr>
          <w:rFonts w:ascii="Times New Roman" w:hAnsi="Times New Roman"/>
          <w:sz w:val="24"/>
          <w:szCs w:val="24"/>
          <w:lang w:eastAsia="pt-BR"/>
        </w:rPr>
        <w:t xml:space="preserve">mensais de responsabilidade dos CAU/UF </w:t>
      </w:r>
      <w:r w:rsidR="0088391B" w:rsidRPr="00C735F2">
        <w:rPr>
          <w:rFonts w:ascii="Times New Roman" w:hAnsi="Times New Roman"/>
          <w:sz w:val="24"/>
          <w:szCs w:val="24"/>
          <w:lang w:eastAsia="pt-BR"/>
        </w:rPr>
        <w:t xml:space="preserve">e CAU/BR, </w:t>
      </w:r>
      <w:r w:rsidRPr="00C735F2">
        <w:rPr>
          <w:rFonts w:ascii="Times New Roman" w:hAnsi="Times New Roman"/>
          <w:sz w:val="24"/>
          <w:szCs w:val="24"/>
          <w:lang w:eastAsia="pt-BR"/>
        </w:rPr>
        <w:t xml:space="preserve">para a manutenção e regular funcionamento do Centro de Serviços Compartilhados e Fundo de Apoio, </w:t>
      </w:r>
      <w:r w:rsidR="001B231E" w:rsidRPr="00C735F2">
        <w:rPr>
          <w:rFonts w:ascii="Times New Roman" w:hAnsi="Times New Roman"/>
          <w:sz w:val="24"/>
          <w:szCs w:val="24"/>
          <w:lang w:eastAsia="pt-BR"/>
        </w:rPr>
        <w:t xml:space="preserve">durante o </w:t>
      </w:r>
      <w:r w:rsidR="000A4F26" w:rsidRPr="00C735F2">
        <w:rPr>
          <w:rFonts w:ascii="Times New Roman" w:hAnsi="Times New Roman"/>
          <w:sz w:val="24"/>
          <w:szCs w:val="24"/>
          <w:lang w:eastAsia="pt-BR"/>
        </w:rPr>
        <w:t>período</w:t>
      </w:r>
      <w:r w:rsidR="001B231E" w:rsidRPr="00C735F2">
        <w:rPr>
          <w:rFonts w:ascii="Times New Roman" w:hAnsi="Times New Roman"/>
          <w:sz w:val="24"/>
          <w:szCs w:val="24"/>
          <w:lang w:eastAsia="pt-BR"/>
        </w:rPr>
        <w:t xml:space="preserve"> de estado de calamidade pública nos termos do Decreto Legislativo nº6/2020, </w:t>
      </w:r>
      <w:r w:rsidRPr="00C735F2">
        <w:rPr>
          <w:rFonts w:ascii="Times New Roman" w:hAnsi="Times New Roman"/>
          <w:sz w:val="24"/>
          <w:szCs w:val="24"/>
          <w:lang w:eastAsia="pt-BR"/>
        </w:rPr>
        <w:t>aprove as regras a seguir:</w:t>
      </w:r>
    </w:p>
    <w:p w:rsidR="008733B6" w:rsidRPr="00C735F2" w:rsidRDefault="008733B6" w:rsidP="00C1323F">
      <w:pPr>
        <w:ind w:start="14.20pt"/>
        <w:jc w:val="both"/>
        <w:rPr>
          <w:rFonts w:ascii="Times New Roman" w:hAnsi="Times New Roman"/>
          <w:sz w:val="24"/>
          <w:szCs w:val="24"/>
          <w:lang w:eastAsia="pt-BR"/>
        </w:rPr>
      </w:pPr>
      <w:r w:rsidRPr="00C735F2">
        <w:rPr>
          <w:rFonts w:ascii="Times New Roman" w:hAnsi="Times New Roman"/>
          <w:sz w:val="24"/>
          <w:szCs w:val="24"/>
          <w:lang w:eastAsia="pt-BR"/>
        </w:rPr>
        <w:t xml:space="preserve">1.1 - Os aportes </w:t>
      </w:r>
      <w:r w:rsidR="001673C2" w:rsidRPr="00C735F2">
        <w:rPr>
          <w:rFonts w:ascii="Times New Roman" w:hAnsi="Times New Roman"/>
          <w:sz w:val="24"/>
          <w:szCs w:val="24"/>
          <w:lang w:eastAsia="pt-BR"/>
        </w:rPr>
        <w:t xml:space="preserve">financeiros </w:t>
      </w:r>
      <w:r w:rsidR="00576A19" w:rsidRPr="00C735F2">
        <w:rPr>
          <w:rFonts w:ascii="Times New Roman" w:hAnsi="Times New Roman"/>
          <w:sz w:val="24"/>
          <w:szCs w:val="24"/>
          <w:lang w:eastAsia="pt-BR"/>
        </w:rPr>
        <w:t xml:space="preserve">dos CAU/UF e do CAU/BR </w:t>
      </w:r>
      <w:r w:rsidRPr="00C735F2">
        <w:rPr>
          <w:rFonts w:ascii="Times New Roman" w:hAnsi="Times New Roman"/>
          <w:sz w:val="24"/>
          <w:szCs w:val="24"/>
          <w:lang w:eastAsia="pt-BR"/>
        </w:rPr>
        <w:t>referentes ao mês de março de 2020 permanecerão com os valores integrais aprovados</w:t>
      </w:r>
      <w:r w:rsidR="001B231E" w:rsidRPr="00C735F2">
        <w:rPr>
          <w:rFonts w:ascii="Times New Roman" w:hAnsi="Times New Roman"/>
          <w:sz w:val="24"/>
          <w:szCs w:val="24"/>
          <w:lang w:eastAsia="pt-BR"/>
        </w:rPr>
        <w:t xml:space="preserve"> por ocasião da homologação dos Planos de Ação para o exercício 2020 dos CAU/UF e do CAU/BR</w:t>
      </w:r>
      <w:r w:rsidRPr="00C735F2">
        <w:rPr>
          <w:rFonts w:ascii="Times New Roman" w:hAnsi="Times New Roman"/>
          <w:sz w:val="24"/>
          <w:szCs w:val="24"/>
          <w:lang w:eastAsia="pt-BR"/>
        </w:rPr>
        <w:t xml:space="preserve">; </w:t>
      </w:r>
    </w:p>
    <w:p w:rsidR="008733B6" w:rsidRPr="00C735F2" w:rsidRDefault="008733B6" w:rsidP="00C1323F">
      <w:pPr>
        <w:ind w:start="14.20pt"/>
        <w:jc w:val="both"/>
        <w:rPr>
          <w:rFonts w:ascii="Times New Roman" w:hAnsi="Times New Roman"/>
          <w:sz w:val="24"/>
          <w:szCs w:val="24"/>
          <w:lang w:eastAsia="pt-BR"/>
        </w:rPr>
      </w:pPr>
      <w:r w:rsidRPr="00C735F2">
        <w:rPr>
          <w:rFonts w:ascii="Times New Roman" w:hAnsi="Times New Roman"/>
          <w:sz w:val="24"/>
          <w:szCs w:val="24"/>
          <w:lang w:eastAsia="pt-BR"/>
        </w:rPr>
        <w:t xml:space="preserve">1.2 – Os aportes </w:t>
      </w:r>
      <w:r w:rsidR="001673C2" w:rsidRPr="00C735F2">
        <w:rPr>
          <w:rFonts w:ascii="Times New Roman" w:hAnsi="Times New Roman"/>
          <w:sz w:val="24"/>
          <w:szCs w:val="24"/>
          <w:lang w:eastAsia="pt-BR"/>
        </w:rPr>
        <w:t>financeiros</w:t>
      </w:r>
      <w:r w:rsidR="00575292" w:rsidRPr="00C735F2">
        <w:rPr>
          <w:rFonts w:ascii="Times New Roman" w:hAnsi="Times New Roman"/>
          <w:sz w:val="24"/>
          <w:szCs w:val="24"/>
          <w:lang w:eastAsia="pt-BR"/>
        </w:rPr>
        <w:t xml:space="preserve"> dos CAU/UF e do CAU/BR</w:t>
      </w:r>
      <w:r w:rsidR="001673C2" w:rsidRPr="00C735F2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735F2">
        <w:rPr>
          <w:rFonts w:ascii="Times New Roman" w:hAnsi="Times New Roman"/>
          <w:sz w:val="24"/>
          <w:szCs w:val="24"/>
          <w:lang w:eastAsia="pt-BR"/>
        </w:rPr>
        <w:t xml:space="preserve">referentes aos meses de abril e maio de 2020 terão os valores </w:t>
      </w:r>
      <w:r w:rsidR="00575292" w:rsidRPr="00C735F2">
        <w:rPr>
          <w:rFonts w:ascii="Times New Roman" w:hAnsi="Times New Roman"/>
          <w:sz w:val="24"/>
          <w:szCs w:val="24"/>
          <w:lang w:eastAsia="pt-BR"/>
        </w:rPr>
        <w:t xml:space="preserve">reduzidos em </w:t>
      </w:r>
      <w:r w:rsidRPr="00C735F2">
        <w:rPr>
          <w:rFonts w:ascii="Times New Roman" w:hAnsi="Times New Roman"/>
          <w:sz w:val="24"/>
          <w:szCs w:val="24"/>
          <w:lang w:eastAsia="pt-BR"/>
        </w:rPr>
        <w:t>50% do valor integral aprovado</w:t>
      </w:r>
      <w:r w:rsidR="004C2C80" w:rsidRPr="00C735F2">
        <w:rPr>
          <w:rFonts w:ascii="Times New Roman" w:hAnsi="Times New Roman"/>
          <w:sz w:val="24"/>
          <w:szCs w:val="24"/>
          <w:lang w:eastAsia="pt-BR"/>
        </w:rPr>
        <w:t xml:space="preserve"> para os respectivos meses</w:t>
      </w:r>
      <w:r w:rsidR="00575292" w:rsidRPr="00C735F2">
        <w:rPr>
          <w:rFonts w:ascii="Times New Roman" w:hAnsi="Times New Roman"/>
          <w:sz w:val="24"/>
          <w:szCs w:val="24"/>
          <w:lang w:eastAsia="pt-BR"/>
        </w:rPr>
        <w:t>, sendo a diferença coberta com a ut</w:t>
      </w:r>
      <w:r w:rsidR="007B1FB5" w:rsidRPr="00C735F2">
        <w:rPr>
          <w:rFonts w:ascii="Times New Roman" w:hAnsi="Times New Roman"/>
          <w:sz w:val="24"/>
          <w:szCs w:val="24"/>
          <w:lang w:eastAsia="pt-BR"/>
        </w:rPr>
        <w:t>i</w:t>
      </w:r>
      <w:r w:rsidR="00575292" w:rsidRPr="00C735F2">
        <w:rPr>
          <w:rFonts w:ascii="Times New Roman" w:hAnsi="Times New Roman"/>
          <w:sz w:val="24"/>
          <w:szCs w:val="24"/>
          <w:lang w:eastAsia="pt-BR"/>
        </w:rPr>
        <w:t xml:space="preserve">lização de recursos financeiros das reservas de contingência do </w:t>
      </w:r>
      <w:r w:rsidR="007B1FB5" w:rsidRPr="00C735F2">
        <w:rPr>
          <w:rFonts w:ascii="Times New Roman" w:hAnsi="Times New Roman"/>
          <w:sz w:val="24"/>
          <w:szCs w:val="24"/>
          <w:lang w:eastAsia="pt-BR"/>
        </w:rPr>
        <w:t xml:space="preserve">Centro de Serviços Compartilhados e do </w:t>
      </w:r>
      <w:r w:rsidR="00575292" w:rsidRPr="00C735F2">
        <w:rPr>
          <w:rFonts w:ascii="Times New Roman" w:hAnsi="Times New Roman"/>
          <w:sz w:val="24"/>
          <w:szCs w:val="24"/>
          <w:lang w:eastAsia="pt-BR"/>
        </w:rPr>
        <w:t>Fundo de Apoio</w:t>
      </w:r>
      <w:r w:rsidR="007B1FB5" w:rsidRPr="00C735F2">
        <w:rPr>
          <w:rFonts w:ascii="Times New Roman" w:hAnsi="Times New Roman"/>
          <w:sz w:val="24"/>
          <w:szCs w:val="24"/>
          <w:lang w:eastAsia="pt-BR"/>
        </w:rPr>
        <w:t>, respectivamente</w:t>
      </w:r>
      <w:r w:rsidRPr="00C735F2">
        <w:rPr>
          <w:rFonts w:ascii="Times New Roman" w:hAnsi="Times New Roman"/>
          <w:sz w:val="24"/>
          <w:szCs w:val="24"/>
          <w:lang w:eastAsia="pt-BR"/>
        </w:rPr>
        <w:t>;</w:t>
      </w:r>
    </w:p>
    <w:p w:rsidR="007F196C" w:rsidRPr="00C735F2" w:rsidRDefault="00252D28" w:rsidP="00B05285">
      <w:pPr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3" w:name="_Hlk35867894"/>
      <w:r w:rsidRPr="00C735F2">
        <w:rPr>
          <w:rFonts w:ascii="Times New Roman" w:hAnsi="Times New Roman"/>
          <w:sz w:val="24"/>
          <w:szCs w:val="24"/>
          <w:lang w:eastAsia="pt-BR"/>
        </w:rPr>
        <w:t>2</w:t>
      </w:r>
      <w:r w:rsidR="00B05285" w:rsidRPr="00C735F2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7F196C" w:rsidRPr="00C735F2">
        <w:rPr>
          <w:rFonts w:ascii="Times New Roman" w:hAnsi="Times New Roman"/>
          <w:sz w:val="24"/>
          <w:szCs w:val="24"/>
          <w:lang w:eastAsia="pt-BR"/>
        </w:rPr>
        <w:t>–</w:t>
      </w:r>
      <w:r w:rsidR="00B05285" w:rsidRPr="00C735F2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7F196C" w:rsidRPr="00C735F2">
        <w:rPr>
          <w:rFonts w:ascii="Times New Roman" w:hAnsi="Times New Roman"/>
          <w:sz w:val="24"/>
          <w:szCs w:val="24"/>
          <w:lang w:eastAsia="pt-BR"/>
        </w:rPr>
        <w:t>As demais parcelas serão avaliadas à medida que os impactos sobre a arrecadação forem apurados;</w:t>
      </w:r>
    </w:p>
    <w:bookmarkEnd w:id="2"/>
    <w:p w:rsidR="00B05285" w:rsidRPr="00C735F2" w:rsidRDefault="007F196C" w:rsidP="00B05285">
      <w:pPr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 w:rsidRPr="00C735F2">
        <w:rPr>
          <w:rFonts w:ascii="Times New Roman" w:hAnsi="Times New Roman"/>
          <w:sz w:val="24"/>
          <w:szCs w:val="24"/>
          <w:lang w:eastAsia="pt-BR"/>
        </w:rPr>
        <w:lastRenderedPageBreak/>
        <w:t xml:space="preserve">3 - </w:t>
      </w:r>
      <w:r w:rsidR="00B05285" w:rsidRPr="00C735F2">
        <w:rPr>
          <w:rFonts w:ascii="Times New Roman" w:hAnsi="Times New Roman"/>
          <w:sz w:val="24"/>
          <w:szCs w:val="24"/>
          <w:lang w:eastAsia="pt-BR"/>
        </w:rPr>
        <w:t>O Conselho Diretor permanecerá atento aos cenários futuros da saúde pública, da economia e das atividades da Arquitetura e Urbanismo no país e novas medidas poderão ser tomadas, objetivando assegurar o atendimento aos profissionais e empresas</w:t>
      </w:r>
      <w:r w:rsidR="00830F3E" w:rsidRPr="00C735F2">
        <w:rPr>
          <w:rFonts w:ascii="Times New Roman" w:hAnsi="Times New Roman"/>
          <w:sz w:val="24"/>
          <w:szCs w:val="24"/>
          <w:lang w:eastAsia="pt-BR"/>
        </w:rPr>
        <w:t>, e ao funcionamento do conjunto autárquico do CAU</w:t>
      </w:r>
      <w:r w:rsidR="00B05285" w:rsidRPr="00C735F2">
        <w:rPr>
          <w:rFonts w:ascii="Times New Roman" w:hAnsi="Times New Roman"/>
          <w:sz w:val="24"/>
          <w:szCs w:val="24"/>
          <w:lang w:eastAsia="pt-BR"/>
        </w:rPr>
        <w:t xml:space="preserve">.  </w:t>
      </w:r>
    </w:p>
    <w:bookmarkEnd w:id="3"/>
    <w:p w:rsidR="00B05285" w:rsidRPr="00C735F2" w:rsidRDefault="007F196C" w:rsidP="00B05285">
      <w:pPr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 w:rsidRPr="00C735F2">
        <w:rPr>
          <w:rFonts w:ascii="Times New Roman" w:hAnsi="Times New Roman"/>
          <w:bCs/>
          <w:sz w:val="24"/>
          <w:szCs w:val="24"/>
          <w:lang w:eastAsia="pt-BR"/>
        </w:rPr>
        <w:t>4</w:t>
      </w:r>
      <w:r w:rsidR="00B05285" w:rsidRPr="00C735F2">
        <w:rPr>
          <w:rFonts w:ascii="Times New Roman" w:hAnsi="Times New Roman"/>
          <w:bCs/>
          <w:sz w:val="24"/>
          <w:szCs w:val="24"/>
          <w:lang w:eastAsia="pt-BR"/>
        </w:rPr>
        <w:t>- Encaminhar esta deliberação para publicação no sítio eletrônico do CAU/BR.</w:t>
      </w:r>
    </w:p>
    <w:p w:rsidR="0088391B" w:rsidRPr="00C735F2" w:rsidRDefault="0088391B" w:rsidP="00B05285">
      <w:pPr>
        <w:jc w:val="both"/>
        <w:rPr>
          <w:rFonts w:ascii="Times New Roman" w:hAnsi="Times New Roman"/>
          <w:bCs/>
          <w:sz w:val="24"/>
          <w:szCs w:val="24"/>
          <w:lang w:eastAsia="pt-BR"/>
        </w:rPr>
      </w:pPr>
    </w:p>
    <w:p w:rsidR="00B05285" w:rsidRPr="00C735F2" w:rsidRDefault="00B05285" w:rsidP="00C1323F">
      <w:pPr>
        <w:jc w:val="end"/>
        <w:rPr>
          <w:rFonts w:ascii="Times New Roman" w:hAnsi="Times New Roman"/>
          <w:sz w:val="24"/>
          <w:szCs w:val="24"/>
          <w:lang w:eastAsia="pt-BR"/>
        </w:rPr>
      </w:pPr>
      <w:r w:rsidRPr="00C735F2">
        <w:rPr>
          <w:rFonts w:ascii="Times New Roman" w:hAnsi="Times New Roman"/>
          <w:sz w:val="24"/>
          <w:szCs w:val="24"/>
          <w:lang w:eastAsia="pt-BR"/>
        </w:rPr>
        <w:t>Brasília-DF, 20 de março de 2020.</w:t>
      </w:r>
    </w:p>
    <w:p w:rsidR="00C1323F" w:rsidRPr="00C735F2" w:rsidRDefault="00C1323F" w:rsidP="00B05285">
      <w:pPr>
        <w:jc w:val="both"/>
        <w:rPr>
          <w:rFonts w:ascii="Times New Roman" w:hAnsi="Times New Roman"/>
          <w:bCs/>
          <w:spacing w:val="4"/>
          <w:sz w:val="24"/>
          <w:szCs w:val="24"/>
          <w:lang w:eastAsia="pt-BR"/>
        </w:rPr>
      </w:pPr>
    </w:p>
    <w:p w:rsidR="00340DBC" w:rsidRPr="00C735F2" w:rsidRDefault="00340DBC" w:rsidP="00B05285">
      <w:pPr>
        <w:jc w:val="both"/>
        <w:rPr>
          <w:rFonts w:ascii="Times New Roman" w:hAnsi="Times New Roman"/>
          <w:bCs/>
          <w:spacing w:val="4"/>
          <w:sz w:val="24"/>
          <w:szCs w:val="24"/>
          <w:lang w:eastAsia="pt-BR"/>
        </w:rPr>
      </w:pPr>
    </w:p>
    <w:p w:rsidR="00B05285" w:rsidRPr="00C735F2" w:rsidRDefault="00B05285" w:rsidP="00B05285">
      <w:pPr>
        <w:jc w:val="both"/>
        <w:rPr>
          <w:rFonts w:ascii="Times New Roman" w:hAnsi="Times New Roman"/>
          <w:b/>
          <w:spacing w:val="4"/>
          <w:sz w:val="24"/>
          <w:szCs w:val="24"/>
          <w:lang w:eastAsia="pt-BR"/>
        </w:rPr>
      </w:pPr>
      <w:r w:rsidRPr="00C735F2">
        <w:rPr>
          <w:rFonts w:ascii="Times New Roman" w:hAnsi="Times New Roman"/>
          <w:bCs/>
          <w:spacing w:val="4"/>
          <w:sz w:val="24"/>
          <w:szCs w:val="24"/>
          <w:lang w:eastAsia="pt-BR"/>
        </w:rPr>
        <w:t xml:space="preserve">Considerando a autorização do Conselho Diretor, </w:t>
      </w:r>
      <w:r w:rsidRPr="00C735F2">
        <w:rPr>
          <w:rFonts w:ascii="Times New Roman" w:hAnsi="Times New Roman"/>
          <w:sz w:val="24"/>
          <w:szCs w:val="24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735F2">
        <w:rPr>
          <w:rFonts w:ascii="Times New Roman" w:hAnsi="Times New Roman"/>
          <w:b/>
          <w:spacing w:val="4"/>
          <w:sz w:val="24"/>
          <w:szCs w:val="24"/>
          <w:lang w:eastAsia="pt-BR"/>
        </w:rPr>
        <w:t>atesto a veracidade e a autenticidade das informações prestadas.</w:t>
      </w:r>
    </w:p>
    <w:p w:rsidR="00340DBC" w:rsidRPr="00C735F2" w:rsidRDefault="00340DBC" w:rsidP="00B05285">
      <w:pPr>
        <w:jc w:val="both"/>
        <w:rPr>
          <w:rFonts w:ascii="Times New Roman" w:hAnsi="Times New Roman"/>
          <w:b/>
          <w:spacing w:val="4"/>
          <w:sz w:val="24"/>
          <w:szCs w:val="24"/>
          <w:lang w:eastAsia="pt-BR"/>
        </w:rPr>
      </w:pPr>
    </w:p>
    <w:p w:rsidR="00B05285" w:rsidRPr="00C735F2" w:rsidRDefault="00B05285" w:rsidP="00B05285">
      <w:pPr>
        <w:spacing w:before="0.10pt" w:after="0.10pt"/>
        <w:jc w:val="center"/>
        <w:rPr>
          <w:rFonts w:ascii="Times New Roman" w:hAnsi="Times New Roman"/>
          <w:b/>
          <w:sz w:val="24"/>
          <w:szCs w:val="24"/>
        </w:rPr>
      </w:pPr>
      <w:r w:rsidRPr="00C735F2">
        <w:rPr>
          <w:rFonts w:ascii="Times New Roman" w:hAnsi="Times New Roman"/>
          <w:b/>
          <w:sz w:val="24"/>
          <w:szCs w:val="24"/>
        </w:rPr>
        <w:t>DANIELA DEMARTINI</w:t>
      </w:r>
    </w:p>
    <w:p w:rsidR="00B05285" w:rsidRPr="00C735F2" w:rsidRDefault="00B05285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  <w:r w:rsidRPr="00C735F2">
        <w:rPr>
          <w:rFonts w:ascii="Times New Roman" w:hAnsi="Times New Roman"/>
          <w:sz w:val="24"/>
          <w:szCs w:val="24"/>
        </w:rPr>
        <w:t xml:space="preserve">Secretária Geral da Mesa do CAU/BR </w:t>
      </w:r>
    </w:p>
    <w:p w:rsidR="00C1323F" w:rsidRPr="00C735F2" w:rsidRDefault="00C1323F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8733B6" w:rsidRPr="00C735F2" w:rsidRDefault="008733B6" w:rsidP="00B052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0DBC" w:rsidRPr="00C735F2" w:rsidRDefault="00340DBC" w:rsidP="00B052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0DBC" w:rsidRPr="00C735F2" w:rsidRDefault="00340DBC" w:rsidP="00B052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0DBC" w:rsidRPr="00C735F2" w:rsidRDefault="00340DBC" w:rsidP="00B052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0DBC" w:rsidRPr="00C735F2" w:rsidRDefault="00340DBC" w:rsidP="00B052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0DBC" w:rsidRPr="00C735F2" w:rsidRDefault="00340DBC" w:rsidP="00B052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0DBC" w:rsidRPr="00C735F2" w:rsidRDefault="00340DBC" w:rsidP="00B052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0DBC" w:rsidRPr="00C735F2" w:rsidRDefault="00340DBC" w:rsidP="00B052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0DBC" w:rsidRPr="00C735F2" w:rsidRDefault="00340DBC" w:rsidP="00B052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0DBC" w:rsidRPr="00C735F2" w:rsidRDefault="00340DBC" w:rsidP="00B052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0DBC" w:rsidRPr="00C735F2" w:rsidRDefault="00340DBC" w:rsidP="00B052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0DBC" w:rsidRPr="00C735F2" w:rsidRDefault="00340DBC" w:rsidP="00B052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0DBC" w:rsidRPr="00C735F2" w:rsidRDefault="00340DBC" w:rsidP="00B052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0DBC" w:rsidRPr="00C735F2" w:rsidRDefault="00340DBC" w:rsidP="00B052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5285" w:rsidRPr="00C735F2" w:rsidRDefault="00B05285" w:rsidP="00B05285">
      <w:pPr>
        <w:jc w:val="center"/>
        <w:rPr>
          <w:rFonts w:ascii="Times New Roman" w:hAnsi="Times New Roman"/>
          <w:b/>
          <w:sz w:val="24"/>
          <w:szCs w:val="24"/>
        </w:rPr>
      </w:pPr>
      <w:r w:rsidRPr="00C735F2">
        <w:rPr>
          <w:rFonts w:ascii="Times New Roman" w:hAnsi="Times New Roman"/>
          <w:b/>
          <w:sz w:val="24"/>
          <w:szCs w:val="24"/>
        </w:rPr>
        <w:t>92ª REUNIÃO DO CONSELHO DIRETOR</w:t>
      </w:r>
    </w:p>
    <w:p w:rsidR="00B05285" w:rsidRPr="00C735F2" w:rsidRDefault="00B05285" w:rsidP="00B05285">
      <w:pPr>
        <w:tabs>
          <w:tab w:val="center" w:pos="212.60pt"/>
          <w:tab w:val="end" w:pos="425.20pt"/>
        </w:tabs>
        <w:jc w:val="center"/>
        <w:rPr>
          <w:rFonts w:ascii="Times New Roman" w:hAnsi="Times New Roman"/>
          <w:sz w:val="24"/>
          <w:szCs w:val="24"/>
        </w:rPr>
      </w:pPr>
      <w:r w:rsidRPr="00C735F2">
        <w:rPr>
          <w:rFonts w:ascii="Times New Roman" w:hAnsi="Times New Roman"/>
          <w:sz w:val="24"/>
          <w:szCs w:val="24"/>
        </w:rPr>
        <w:t>Videoconferência</w:t>
      </w:r>
    </w:p>
    <w:p w:rsidR="00B05285" w:rsidRPr="00C735F2" w:rsidRDefault="00B05285" w:rsidP="00B05285">
      <w:pPr>
        <w:spacing w:after="6pt"/>
        <w:jc w:val="center"/>
        <w:rPr>
          <w:rFonts w:ascii="Times New Roman" w:eastAsia="Cambria" w:hAnsi="Times New Roman"/>
          <w:b/>
          <w:sz w:val="24"/>
          <w:szCs w:val="24"/>
          <w:lang w:eastAsia="pt-BR"/>
        </w:rPr>
      </w:pPr>
      <w:r w:rsidRPr="00C735F2">
        <w:rPr>
          <w:rFonts w:ascii="Times New Roman" w:hAnsi="Times New Roman"/>
          <w:b/>
          <w:sz w:val="24"/>
          <w:szCs w:val="24"/>
          <w:lang w:eastAsia="pt-BR"/>
        </w:rPr>
        <w:t>Folha de Votação</w:t>
      </w:r>
    </w:p>
    <w:tbl>
      <w:tblPr>
        <w:tblW w:w="489.0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118"/>
        <w:gridCol w:w="851"/>
        <w:gridCol w:w="850"/>
        <w:gridCol w:w="709"/>
        <w:gridCol w:w="992"/>
      </w:tblGrid>
      <w:tr w:rsidR="00B05285" w:rsidRPr="00C735F2" w:rsidTr="00B05285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C735F2" w:rsidRDefault="00B05285" w:rsidP="00B05285">
            <w:pPr>
              <w:ind w:start="-2.80pt" w:end="-5.40pt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UF</w:t>
            </w:r>
          </w:p>
          <w:p w:rsidR="00B05285" w:rsidRPr="00C735F2" w:rsidRDefault="00B05285" w:rsidP="00B05285">
            <w:pPr>
              <w:ind w:start="-2.80pt" w:end="-5.40pt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>(somente CAU/BR)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  <w:p w:rsidR="00B05285" w:rsidRPr="00C735F2" w:rsidRDefault="00B052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55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170.1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Votação</w:t>
            </w:r>
          </w:p>
        </w:tc>
      </w:tr>
      <w:tr w:rsidR="00B05285" w:rsidRPr="00C735F2" w:rsidTr="00B05285">
        <w:trPr>
          <w:trHeight w:val="436"/>
        </w:trPr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C735F2" w:rsidRDefault="00B05285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C735F2" w:rsidRDefault="00B05285">
            <w:pP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55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C735F2" w:rsidRDefault="00B05285">
            <w:pP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C735F2" w:rsidRDefault="00B05285">
            <w:pPr>
              <w:ind w:start="-2.65pt" w:end="-2.20pt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Abst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Ausên</w:t>
            </w:r>
          </w:p>
        </w:tc>
      </w:tr>
      <w:tr w:rsidR="00B05285" w:rsidRPr="00C735F2" w:rsidTr="00B0528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C735F2" w:rsidRDefault="00B05285">
            <w:pPr>
              <w:ind w:start="-2.80pt" w:end="-5.40p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C735F2" w:rsidRDefault="00B05285">
            <w:pPr>
              <w:rPr>
                <w:rFonts w:ascii="Times New Roman" w:eastAsia="Cambria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>Coordenador CED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C735F2" w:rsidRDefault="00B05285">
            <w:pPr>
              <w:rPr>
                <w:rFonts w:ascii="Times New Roman" w:hAnsi="Times New Roman"/>
                <w:sz w:val="24"/>
                <w:szCs w:val="24"/>
              </w:rPr>
            </w:pPr>
            <w:r w:rsidRPr="00C735F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Guivaldo D’Alexandria Baptista  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B05285" w:rsidRPr="00C735F2" w:rsidTr="00B0528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C735F2" w:rsidRDefault="00B05285">
            <w:pPr>
              <w:ind w:start="-2.80pt" w:end="-5.40p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C735F2" w:rsidRDefault="00B05285">
            <w:pPr>
              <w:rPr>
                <w:rFonts w:ascii="Times New Roman" w:eastAsia="Cambria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>Presidente CAU/BR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C735F2" w:rsidRDefault="00B05285">
            <w:pPr>
              <w:rPr>
                <w:rFonts w:ascii="Times New Roman" w:hAnsi="Times New Roman"/>
                <w:sz w:val="24"/>
                <w:szCs w:val="24"/>
              </w:rPr>
            </w:pPr>
            <w:r w:rsidRPr="00C735F2">
              <w:rPr>
                <w:rFonts w:ascii="Times New Roman" w:hAnsi="Times New Roman"/>
                <w:snapToGrid w:val="0"/>
                <w:sz w:val="24"/>
                <w:szCs w:val="24"/>
              </w:rPr>
              <w:t>Antônio Luciano de Lima Guimarães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>-</w:t>
            </w:r>
          </w:p>
        </w:tc>
      </w:tr>
      <w:tr w:rsidR="00B05285" w:rsidRPr="00C735F2" w:rsidTr="00B0528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C735F2" w:rsidRDefault="00B05285">
            <w:pPr>
              <w:ind w:start="-2.80pt" w:end="-5.40p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C735F2" w:rsidRDefault="00B05285">
            <w:pPr>
              <w:rPr>
                <w:rFonts w:ascii="Times New Roman" w:eastAsia="Cambria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>Coordenador CPFi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C735F2" w:rsidRDefault="00B05285">
            <w:pPr>
              <w:rPr>
                <w:rFonts w:ascii="Times New Roman" w:hAnsi="Times New Roman"/>
                <w:sz w:val="24"/>
                <w:szCs w:val="24"/>
              </w:rPr>
            </w:pPr>
            <w:r w:rsidRPr="00C735F2">
              <w:rPr>
                <w:rFonts w:ascii="Times New Roman" w:hAnsi="Times New Roman"/>
                <w:sz w:val="24"/>
                <w:szCs w:val="24"/>
              </w:rPr>
              <w:t>Raul Wanderley Gradim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B05285" w:rsidRPr="00C735F2" w:rsidTr="00B0528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C735F2" w:rsidRDefault="00B05285">
            <w:pPr>
              <w:ind w:start="-2.80pt" w:end="-5.40p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C735F2" w:rsidRDefault="00B05285">
            <w:pPr>
              <w:rPr>
                <w:rFonts w:ascii="Times New Roman" w:eastAsia="Cambria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>Coordenador COA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C735F2" w:rsidRDefault="00B05285">
            <w:pPr>
              <w:rPr>
                <w:rFonts w:ascii="Times New Roman" w:hAnsi="Times New Roman"/>
                <w:sz w:val="24"/>
                <w:szCs w:val="24"/>
              </w:rPr>
            </w:pPr>
            <w:r w:rsidRPr="00C735F2">
              <w:rPr>
                <w:rFonts w:ascii="Times New Roman" w:hAnsi="Times New Roman"/>
                <w:sz w:val="24"/>
                <w:szCs w:val="24"/>
              </w:rPr>
              <w:t>Jeferson Dantas Navolar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B05285" w:rsidRPr="00C735F2" w:rsidTr="00B0528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C735F2" w:rsidRDefault="00B05285">
            <w:pPr>
              <w:ind w:start="-2.80pt" w:end="-5.40p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C735F2" w:rsidRDefault="00B05285">
            <w:pPr>
              <w:rPr>
                <w:rFonts w:ascii="Times New Roman" w:eastAsia="Cambria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>Coordenadora CEP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C735F2" w:rsidRDefault="00B05285">
            <w:pPr>
              <w:rPr>
                <w:rFonts w:ascii="Times New Roman" w:hAnsi="Times New Roman"/>
                <w:sz w:val="24"/>
                <w:szCs w:val="24"/>
              </w:rPr>
            </w:pPr>
            <w:r w:rsidRPr="00C735F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Patrícia Silva Luz de Macedo   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B05285" w:rsidRPr="00C735F2" w:rsidTr="00B0528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C735F2" w:rsidRDefault="00B05285">
            <w:pPr>
              <w:ind w:start="-2.80pt" w:end="-5.40p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C735F2" w:rsidRDefault="00B05285">
            <w:pPr>
              <w:rPr>
                <w:rFonts w:ascii="Times New Roman" w:eastAsia="Cambria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>Coordenadora CEF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C735F2" w:rsidRDefault="00B05285">
            <w:pPr>
              <w:rPr>
                <w:rFonts w:ascii="Times New Roman" w:hAnsi="Times New Roman"/>
                <w:sz w:val="24"/>
                <w:szCs w:val="24"/>
              </w:rPr>
            </w:pPr>
            <w:r w:rsidRPr="00C735F2">
              <w:rPr>
                <w:rFonts w:ascii="Times New Roman" w:hAnsi="Times New Roman"/>
                <w:sz w:val="24"/>
                <w:szCs w:val="24"/>
              </w:rPr>
              <w:t>Andrea Lúcia Vilella Arruda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C735F2" w:rsidRDefault="00B0528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B05285" w:rsidRPr="00C735F2" w:rsidTr="00C1323F">
        <w:trPr>
          <w:trHeight w:val="98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B05285" w:rsidRPr="00C735F2" w:rsidRDefault="00B05285">
            <w:pPr>
              <w:ind w:start="-2.80pt" w:end="-5.40pt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C735F2" w:rsidRDefault="00B05285">
            <w:pPr>
              <w:rPr>
                <w:rFonts w:ascii="Times New Roman" w:hAnsi="Times New Roman"/>
                <w:snapToGrid w:val="0"/>
                <w:sz w:val="24"/>
                <w:szCs w:val="24"/>
                <w:lang w:eastAsia="pt-BR"/>
              </w:rPr>
            </w:pP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B05285" w:rsidRPr="00C735F2" w:rsidRDefault="00B05285">
            <w:pPr>
              <w:rPr>
                <w:rFonts w:ascii="Times New Roman" w:hAnsi="Times New Roman"/>
                <w:snapToGrid w:val="0"/>
                <w:sz w:val="24"/>
                <w:szCs w:val="24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C735F2" w:rsidRDefault="00B05285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C735F2" w:rsidRDefault="00B05285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C735F2" w:rsidRDefault="00B05285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C735F2" w:rsidRDefault="00B05285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B05285" w:rsidRPr="00C735F2" w:rsidTr="00B05285">
        <w:trPr>
          <w:trHeight w:val="3186"/>
        </w:trPr>
        <w:tc>
          <w:tcPr>
            <w:tcW w:w="489.0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B05285" w:rsidRPr="00C735F2" w:rsidRDefault="00B05285">
            <w:pP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Histórico da votação:</w:t>
            </w:r>
          </w:p>
          <w:p w:rsidR="00B05285" w:rsidRPr="00C735F2" w:rsidRDefault="00B05285">
            <w:pP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92ª REUNIÃO DO CONSELHO DIRETOR </w:t>
            </w:r>
          </w:p>
          <w:p w:rsidR="00B05285" w:rsidRPr="00C735F2" w:rsidRDefault="00B05285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Data:</w:t>
            </w: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20/03/2020</w:t>
            </w:r>
          </w:p>
          <w:p w:rsidR="008733B6" w:rsidRPr="00C735F2" w:rsidRDefault="00B05285">
            <w:pPr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Matéria em votação:</w:t>
            </w: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8733B6" w:rsidRPr="00C735F2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APORTES PARA MANUTENÇÃO E FUNCIONAMENTO DO CENTRO DE SERVIÇOS COMPARTILHADOS E FUNDO DE APOIO </w:t>
            </w:r>
          </w:p>
          <w:p w:rsidR="00B05285" w:rsidRPr="00C735F2" w:rsidRDefault="00B05285">
            <w:pP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Resultado da votação: Sim</w:t>
            </w: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(05) </w:t>
            </w:r>
            <w:r w:rsidRPr="00C735F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Não</w:t>
            </w: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(XX) </w:t>
            </w:r>
            <w:r w:rsidRPr="00C735F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Abstenções</w:t>
            </w: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(XX) </w:t>
            </w:r>
            <w:r w:rsidRPr="00C735F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Ausências</w:t>
            </w: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(XX), </w:t>
            </w:r>
            <w:r w:rsidRPr="00C735F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Total </w:t>
            </w: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(XX) </w:t>
            </w:r>
          </w:p>
          <w:p w:rsidR="00B05285" w:rsidRPr="00C735F2" w:rsidRDefault="00B05285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Ocorrências</w:t>
            </w: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: </w:t>
            </w:r>
          </w:p>
          <w:p w:rsidR="00B05285" w:rsidRPr="00C735F2" w:rsidRDefault="00B05285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735F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Secretário: Daniela Demartini    Condutor dos trabalhos (</w:t>
            </w: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>Presidente</w:t>
            </w:r>
            <w:r w:rsidRPr="00C735F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):</w:t>
            </w: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C735F2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Luciano Guimarães</w:t>
            </w:r>
            <w:r w:rsidRPr="00C735F2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                    </w:t>
            </w:r>
          </w:p>
        </w:tc>
      </w:tr>
    </w:tbl>
    <w:p w:rsidR="00B05285" w:rsidRPr="00C735F2" w:rsidRDefault="00B05285" w:rsidP="00B05285">
      <w:pPr>
        <w:rPr>
          <w:rFonts w:ascii="Times New Roman" w:hAnsi="Times New Roman"/>
          <w:sz w:val="24"/>
          <w:szCs w:val="24"/>
        </w:rPr>
      </w:pPr>
    </w:p>
    <w:sectPr w:rsidR="00B05285" w:rsidRPr="00C735F2" w:rsidSect="00F74B62">
      <w:headerReference w:type="default" r:id="rId7"/>
      <w:footerReference w:type="default" r:id="rId8"/>
      <w:pgSz w:w="595.30pt" w:h="841.90pt"/>
      <w:pgMar w:top="70.90pt" w:right="56.70pt" w:bottom="70.90pt" w:left="85.05pt" w:header="35.45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E457C" w:rsidRDefault="007E457C" w:rsidP="00792E15">
      <w:pPr>
        <w:spacing w:after="0pt" w:line="12pt" w:lineRule="auto"/>
      </w:pPr>
      <w:r>
        <w:separator/>
      </w:r>
    </w:p>
  </w:endnote>
  <w:endnote w:type="continuationSeparator" w:id="0">
    <w:p w:rsidR="007E457C" w:rsidRDefault="007E457C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D79A7" w:rsidRDefault="001F1AF2" w:rsidP="00AA759D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-492125</wp:posOffset>
          </wp:positionV>
          <wp:extent cx="7578725" cy="1078230"/>
          <wp:effectExtent l="0" t="0" r="3175" b="7620"/>
          <wp:wrapNone/>
          <wp:docPr id="1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9D79A7"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="009D79A7"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9D79A7"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B357FD">
      <w:rPr>
        <w:rStyle w:val="Nmerodepgina"/>
        <w:rFonts w:ascii="Times New Roman" w:hAnsi="Times New Roman"/>
        <w:noProof/>
        <w:color w:val="296D7A"/>
        <w:sz w:val="18"/>
      </w:rPr>
      <w:t>1</w:t>
    </w:r>
    <w:r w:rsidR="009D79A7"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9D79A7" w:rsidRDefault="009D79A7" w:rsidP="00801951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E457C" w:rsidRDefault="007E457C" w:rsidP="00792E15">
      <w:pPr>
        <w:spacing w:after="0pt" w:line="12pt" w:lineRule="auto"/>
      </w:pPr>
      <w:r>
        <w:separator/>
      </w:r>
    </w:p>
  </w:footnote>
  <w:footnote w:type="continuationSeparator" w:id="0">
    <w:p w:rsidR="007E457C" w:rsidRDefault="007E457C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D79A7" w:rsidRDefault="001F1AF2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-455295</wp:posOffset>
          </wp:positionV>
          <wp:extent cx="7578725" cy="1080770"/>
          <wp:effectExtent l="0" t="0" r="3175" b="5080"/>
          <wp:wrapNone/>
          <wp:docPr id="2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9D79A7"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494A89"/>
    <w:multiLevelType w:val="multilevel"/>
    <w:tmpl w:val="36A232F6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4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5">
    <w:nsid w:val="184C5F0A"/>
    <w:multiLevelType w:val="hybridMultilevel"/>
    <w:tmpl w:val="9A2CF8F8"/>
    <w:lvl w:ilvl="0" w:tplc="0B004482">
      <w:start w:val="1"/>
      <w:numFmt w:val="decimal"/>
      <w:lvlText w:val="%1"/>
      <w:lvlJc w:val="start"/>
      <w:pPr>
        <w:ind w:start="42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3pt" w:hanging="18pt"/>
      </w:pPr>
    </w:lvl>
    <w:lvl w:ilvl="2" w:tplc="0416001B" w:tentative="1">
      <w:start w:val="1"/>
      <w:numFmt w:val="lowerRoman"/>
      <w:lvlText w:val="%3."/>
      <w:lvlJc w:val="end"/>
      <w:pPr>
        <w:ind w:start="129pt" w:hanging="9pt"/>
      </w:pPr>
    </w:lvl>
    <w:lvl w:ilvl="3" w:tplc="0416000F" w:tentative="1">
      <w:start w:val="1"/>
      <w:numFmt w:val="decimal"/>
      <w:lvlText w:val="%4."/>
      <w:lvlJc w:val="start"/>
      <w:pPr>
        <w:ind w:start="165pt" w:hanging="18pt"/>
      </w:pPr>
    </w:lvl>
    <w:lvl w:ilvl="4" w:tplc="04160019" w:tentative="1">
      <w:start w:val="1"/>
      <w:numFmt w:val="lowerLetter"/>
      <w:lvlText w:val="%5."/>
      <w:lvlJc w:val="start"/>
      <w:pPr>
        <w:ind w:start="201pt" w:hanging="18pt"/>
      </w:pPr>
    </w:lvl>
    <w:lvl w:ilvl="5" w:tplc="0416001B" w:tentative="1">
      <w:start w:val="1"/>
      <w:numFmt w:val="lowerRoman"/>
      <w:lvlText w:val="%6."/>
      <w:lvlJc w:val="end"/>
      <w:pPr>
        <w:ind w:start="237pt" w:hanging="9pt"/>
      </w:pPr>
    </w:lvl>
    <w:lvl w:ilvl="6" w:tplc="0416000F" w:tentative="1">
      <w:start w:val="1"/>
      <w:numFmt w:val="decimal"/>
      <w:lvlText w:val="%7."/>
      <w:lvlJc w:val="start"/>
      <w:pPr>
        <w:ind w:start="273pt" w:hanging="18pt"/>
      </w:pPr>
    </w:lvl>
    <w:lvl w:ilvl="7" w:tplc="04160019" w:tentative="1">
      <w:start w:val="1"/>
      <w:numFmt w:val="lowerLetter"/>
      <w:lvlText w:val="%8."/>
      <w:lvlJc w:val="start"/>
      <w:pPr>
        <w:ind w:start="309pt" w:hanging="18pt"/>
      </w:pPr>
    </w:lvl>
    <w:lvl w:ilvl="8" w:tplc="0416001B" w:tentative="1">
      <w:start w:val="1"/>
      <w:numFmt w:val="lowerRoman"/>
      <w:lvlText w:val="%9."/>
      <w:lvlJc w:val="end"/>
      <w:pPr>
        <w:ind w:start="345pt" w:hanging="9pt"/>
      </w:pPr>
    </w:lvl>
  </w:abstractNum>
  <w:abstractNum w:abstractNumId="6">
    <w:nsid w:val="1D0A4803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1D3829C6"/>
    <w:multiLevelType w:val="hybridMultilevel"/>
    <w:tmpl w:val="EE024F0C"/>
    <w:lvl w:ilvl="0" w:tplc="36665C00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2060345B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2CCD7CA0"/>
    <w:multiLevelType w:val="multilevel"/>
    <w:tmpl w:val="B8727900"/>
    <w:lvl w:ilvl="0">
      <w:start w:val="5"/>
      <w:numFmt w:val="decimal"/>
      <w:lvlText w:val="%1"/>
      <w:lvlJc w:val="start"/>
      <w:pPr>
        <w:ind w:start="18pt" w:hanging="18pt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eastAsia="Times New Roman" w:hint="default"/>
        <w:b/>
        <w:color w:val="auto"/>
      </w:rPr>
    </w:lvl>
  </w:abstractNum>
  <w:abstractNum w:abstractNumId="11">
    <w:nsid w:val="2F6332A6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2">
    <w:nsid w:val="31775006"/>
    <w:multiLevelType w:val="hybridMultilevel"/>
    <w:tmpl w:val="4CF0FB3E"/>
    <w:lvl w:ilvl="0" w:tplc="B4E68A4E">
      <w:start w:val="5"/>
      <w:numFmt w:val="decimal"/>
      <w:lvlText w:val="%1."/>
      <w:lvlJc w:val="start"/>
      <w:pPr>
        <w:ind w:start="74.7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3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358443BE"/>
    <w:multiLevelType w:val="hybridMultilevel"/>
    <w:tmpl w:val="7ED6435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5">
    <w:nsid w:val="47B12054"/>
    <w:multiLevelType w:val="multilevel"/>
    <w:tmpl w:val="FAECD382"/>
    <w:lvl w:ilvl="0">
      <w:start w:val="1"/>
      <w:numFmt w:val="decimal"/>
      <w:lvlText w:val="%1."/>
      <w:lvlJc w:val="start"/>
      <w:pPr>
        <w:ind w:start="18pt" w:hanging="18pt"/>
      </w:pPr>
      <w:rPr>
        <w:b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6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9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0">
    <w:nsid w:val="52AC4750"/>
    <w:multiLevelType w:val="hybridMultilevel"/>
    <w:tmpl w:val="94B21A90"/>
    <w:lvl w:ilvl="0" w:tplc="0B004482">
      <w:start w:val="1"/>
      <w:numFmt w:val="decimal"/>
      <w:lvlText w:val="%1"/>
      <w:lvlJc w:val="start"/>
      <w:pPr>
        <w:ind w:start="21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7pt" w:hanging="18pt"/>
      </w:pPr>
    </w:lvl>
    <w:lvl w:ilvl="2" w:tplc="0416001B" w:tentative="1">
      <w:start w:val="1"/>
      <w:numFmt w:val="lowerRoman"/>
      <w:lvlText w:val="%3."/>
      <w:lvlJc w:val="end"/>
      <w:pPr>
        <w:ind w:start="93pt" w:hanging="9pt"/>
      </w:pPr>
    </w:lvl>
    <w:lvl w:ilvl="3" w:tplc="0416000F" w:tentative="1">
      <w:start w:val="1"/>
      <w:numFmt w:val="decimal"/>
      <w:lvlText w:val="%4."/>
      <w:lvlJc w:val="start"/>
      <w:pPr>
        <w:ind w:start="129pt" w:hanging="18pt"/>
      </w:pPr>
    </w:lvl>
    <w:lvl w:ilvl="4" w:tplc="04160019" w:tentative="1">
      <w:start w:val="1"/>
      <w:numFmt w:val="lowerLetter"/>
      <w:lvlText w:val="%5."/>
      <w:lvlJc w:val="start"/>
      <w:pPr>
        <w:ind w:start="165pt" w:hanging="18pt"/>
      </w:pPr>
    </w:lvl>
    <w:lvl w:ilvl="5" w:tplc="0416001B" w:tentative="1">
      <w:start w:val="1"/>
      <w:numFmt w:val="lowerRoman"/>
      <w:lvlText w:val="%6."/>
      <w:lvlJc w:val="end"/>
      <w:pPr>
        <w:ind w:start="201pt" w:hanging="9pt"/>
      </w:pPr>
    </w:lvl>
    <w:lvl w:ilvl="6" w:tplc="0416000F" w:tentative="1">
      <w:start w:val="1"/>
      <w:numFmt w:val="decimal"/>
      <w:lvlText w:val="%7."/>
      <w:lvlJc w:val="start"/>
      <w:pPr>
        <w:ind w:start="237pt" w:hanging="18pt"/>
      </w:pPr>
    </w:lvl>
    <w:lvl w:ilvl="7" w:tplc="04160019" w:tentative="1">
      <w:start w:val="1"/>
      <w:numFmt w:val="lowerLetter"/>
      <w:lvlText w:val="%8."/>
      <w:lvlJc w:val="start"/>
      <w:pPr>
        <w:ind w:start="273pt" w:hanging="18pt"/>
      </w:pPr>
    </w:lvl>
    <w:lvl w:ilvl="8" w:tplc="0416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21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3">
    <w:nsid w:val="65F078F0"/>
    <w:multiLevelType w:val="multilevel"/>
    <w:tmpl w:val="E3D2B4F8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  <w:b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4">
    <w:nsid w:val="75CB471D"/>
    <w:multiLevelType w:val="hybridMultilevel"/>
    <w:tmpl w:val="4AEEE19A"/>
    <w:lvl w:ilvl="0" w:tplc="ABAED08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6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7"/>
  </w:num>
  <w:num w:numId="5">
    <w:abstractNumId w:val="9"/>
  </w:num>
  <w:num w:numId="6">
    <w:abstractNumId w:val="1"/>
  </w:num>
  <w:num w:numId="7">
    <w:abstractNumId w:val="3"/>
  </w:num>
  <w:num w:numId="8">
    <w:abstractNumId w:val="18"/>
  </w:num>
  <w:num w:numId="9">
    <w:abstractNumId w:val="19"/>
  </w:num>
  <w:num w:numId="10">
    <w:abstractNumId w:val="14"/>
  </w:num>
  <w:num w:numId="11">
    <w:abstractNumId w:val="26"/>
  </w:num>
  <w:num w:numId="12">
    <w:abstractNumId w:val="11"/>
  </w:num>
  <w:num w:numId="13">
    <w:abstractNumId w:val="4"/>
  </w:num>
  <w:num w:numId="14">
    <w:abstractNumId w:val="6"/>
  </w:num>
  <w:num w:numId="15">
    <w:abstractNumId w:val="12"/>
  </w:num>
  <w:num w:numId="16">
    <w:abstractNumId w:val="2"/>
  </w:num>
  <w:num w:numId="17">
    <w:abstractNumId w:val="25"/>
  </w:num>
  <w:num w:numId="18">
    <w:abstractNumId w:val="0"/>
  </w:num>
  <w:num w:numId="19">
    <w:abstractNumId w:val="22"/>
  </w:num>
  <w:num w:numId="20">
    <w:abstractNumId w:val="23"/>
  </w:num>
  <w:num w:numId="21">
    <w:abstractNumId w:val="15"/>
  </w:num>
  <w:num w:numId="22">
    <w:abstractNumId w:val="10"/>
  </w:num>
  <w:num w:numId="23">
    <w:abstractNumId w:val="8"/>
  </w:num>
  <w:num w:numId="24">
    <w:abstractNumId w:val="7"/>
  </w:num>
  <w:num w:numId="25">
    <w:abstractNumId w:val="20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170A1"/>
    <w:rsid w:val="00020D84"/>
    <w:rsid w:val="00030E6E"/>
    <w:rsid w:val="00036E13"/>
    <w:rsid w:val="00037613"/>
    <w:rsid w:val="00044849"/>
    <w:rsid w:val="000452D6"/>
    <w:rsid w:val="00053535"/>
    <w:rsid w:val="000536CD"/>
    <w:rsid w:val="0005424C"/>
    <w:rsid w:val="000671FF"/>
    <w:rsid w:val="00074357"/>
    <w:rsid w:val="00083186"/>
    <w:rsid w:val="00091C64"/>
    <w:rsid w:val="00094170"/>
    <w:rsid w:val="000A4F26"/>
    <w:rsid w:val="000C6696"/>
    <w:rsid w:val="000D2CA2"/>
    <w:rsid w:val="000D4D8C"/>
    <w:rsid w:val="000D6D1B"/>
    <w:rsid w:val="000E3708"/>
    <w:rsid w:val="000E445A"/>
    <w:rsid w:val="000F271B"/>
    <w:rsid w:val="000F278B"/>
    <w:rsid w:val="0010379B"/>
    <w:rsid w:val="00117C46"/>
    <w:rsid w:val="00132FBC"/>
    <w:rsid w:val="00135744"/>
    <w:rsid w:val="001511BA"/>
    <w:rsid w:val="00152D20"/>
    <w:rsid w:val="0015638C"/>
    <w:rsid w:val="00160106"/>
    <w:rsid w:val="001673C2"/>
    <w:rsid w:val="001843D8"/>
    <w:rsid w:val="001A4CDF"/>
    <w:rsid w:val="001A637F"/>
    <w:rsid w:val="001A6E12"/>
    <w:rsid w:val="001A7DF8"/>
    <w:rsid w:val="001B231E"/>
    <w:rsid w:val="001D245C"/>
    <w:rsid w:val="001D4E3C"/>
    <w:rsid w:val="001D5355"/>
    <w:rsid w:val="001D7028"/>
    <w:rsid w:val="001F1AF2"/>
    <w:rsid w:val="001F25DA"/>
    <w:rsid w:val="001F6B05"/>
    <w:rsid w:val="00210C9D"/>
    <w:rsid w:val="00211CE1"/>
    <w:rsid w:val="0024794D"/>
    <w:rsid w:val="00252D28"/>
    <w:rsid w:val="002542BF"/>
    <w:rsid w:val="00257529"/>
    <w:rsid w:val="002644EF"/>
    <w:rsid w:val="00271AD0"/>
    <w:rsid w:val="0027417C"/>
    <w:rsid w:val="0028229D"/>
    <w:rsid w:val="0029411A"/>
    <w:rsid w:val="00296C2B"/>
    <w:rsid w:val="002C6D4C"/>
    <w:rsid w:val="002F58B0"/>
    <w:rsid w:val="003240A3"/>
    <w:rsid w:val="00324AE2"/>
    <w:rsid w:val="00326C88"/>
    <w:rsid w:val="00340DBC"/>
    <w:rsid w:val="003454F4"/>
    <w:rsid w:val="00371A21"/>
    <w:rsid w:val="00382C21"/>
    <w:rsid w:val="0038407C"/>
    <w:rsid w:val="00395364"/>
    <w:rsid w:val="003D0CBD"/>
    <w:rsid w:val="003F0243"/>
    <w:rsid w:val="00401851"/>
    <w:rsid w:val="00416D58"/>
    <w:rsid w:val="00423E3F"/>
    <w:rsid w:val="00424429"/>
    <w:rsid w:val="00433C58"/>
    <w:rsid w:val="004355D3"/>
    <w:rsid w:val="004421E4"/>
    <w:rsid w:val="00454461"/>
    <w:rsid w:val="00463B17"/>
    <w:rsid w:val="004748D6"/>
    <w:rsid w:val="004842BD"/>
    <w:rsid w:val="00496103"/>
    <w:rsid w:val="004A5CBA"/>
    <w:rsid w:val="004C2C80"/>
    <w:rsid w:val="004D2DF7"/>
    <w:rsid w:val="004E55FA"/>
    <w:rsid w:val="00501A1A"/>
    <w:rsid w:val="00502DB0"/>
    <w:rsid w:val="0051417A"/>
    <w:rsid w:val="005179C9"/>
    <w:rsid w:val="00525735"/>
    <w:rsid w:val="0052762A"/>
    <w:rsid w:val="00530F03"/>
    <w:rsid w:val="00537371"/>
    <w:rsid w:val="00573AD3"/>
    <w:rsid w:val="00574DD9"/>
    <w:rsid w:val="00575292"/>
    <w:rsid w:val="00576A19"/>
    <w:rsid w:val="005777E9"/>
    <w:rsid w:val="00577DA3"/>
    <w:rsid w:val="00583E35"/>
    <w:rsid w:val="005B6168"/>
    <w:rsid w:val="005C044C"/>
    <w:rsid w:val="005C563A"/>
    <w:rsid w:val="005D7514"/>
    <w:rsid w:val="005E2CA5"/>
    <w:rsid w:val="005E7D42"/>
    <w:rsid w:val="005F0FE0"/>
    <w:rsid w:val="00603EBB"/>
    <w:rsid w:val="006179D1"/>
    <w:rsid w:val="006325B6"/>
    <w:rsid w:val="0063408B"/>
    <w:rsid w:val="00634D2C"/>
    <w:rsid w:val="006367CE"/>
    <w:rsid w:val="00667A0B"/>
    <w:rsid w:val="00674B41"/>
    <w:rsid w:val="00675AAB"/>
    <w:rsid w:val="0067631C"/>
    <w:rsid w:val="006817D4"/>
    <w:rsid w:val="006C01CA"/>
    <w:rsid w:val="006C53BE"/>
    <w:rsid w:val="006D0A31"/>
    <w:rsid w:val="006E0C30"/>
    <w:rsid w:val="006F1B71"/>
    <w:rsid w:val="006F378E"/>
    <w:rsid w:val="007049F3"/>
    <w:rsid w:val="0072330A"/>
    <w:rsid w:val="0073150F"/>
    <w:rsid w:val="00751B50"/>
    <w:rsid w:val="007537BB"/>
    <w:rsid w:val="00756C8A"/>
    <w:rsid w:val="0076530E"/>
    <w:rsid w:val="00766EEA"/>
    <w:rsid w:val="00771A2E"/>
    <w:rsid w:val="00777935"/>
    <w:rsid w:val="00792E15"/>
    <w:rsid w:val="007B1FB5"/>
    <w:rsid w:val="007B798D"/>
    <w:rsid w:val="007C546F"/>
    <w:rsid w:val="007C5AE9"/>
    <w:rsid w:val="007E457C"/>
    <w:rsid w:val="007F1349"/>
    <w:rsid w:val="007F196C"/>
    <w:rsid w:val="007F766A"/>
    <w:rsid w:val="00801566"/>
    <w:rsid w:val="00801951"/>
    <w:rsid w:val="00825062"/>
    <w:rsid w:val="00826058"/>
    <w:rsid w:val="00830F3E"/>
    <w:rsid w:val="008377CC"/>
    <w:rsid w:val="00845B43"/>
    <w:rsid w:val="008474E5"/>
    <w:rsid w:val="00851598"/>
    <w:rsid w:val="008548F8"/>
    <w:rsid w:val="008671A2"/>
    <w:rsid w:val="00871044"/>
    <w:rsid w:val="008733B6"/>
    <w:rsid w:val="00875F1C"/>
    <w:rsid w:val="0088391B"/>
    <w:rsid w:val="00884176"/>
    <w:rsid w:val="00885B4E"/>
    <w:rsid w:val="0089045E"/>
    <w:rsid w:val="0089581B"/>
    <w:rsid w:val="008B23C6"/>
    <w:rsid w:val="008B5D0F"/>
    <w:rsid w:val="008C6606"/>
    <w:rsid w:val="008C7904"/>
    <w:rsid w:val="008D0E8C"/>
    <w:rsid w:val="008D1B8C"/>
    <w:rsid w:val="008F32DB"/>
    <w:rsid w:val="00901322"/>
    <w:rsid w:val="0092127E"/>
    <w:rsid w:val="00945E41"/>
    <w:rsid w:val="00974F9E"/>
    <w:rsid w:val="00984321"/>
    <w:rsid w:val="009962D8"/>
    <w:rsid w:val="009A177F"/>
    <w:rsid w:val="009A6963"/>
    <w:rsid w:val="009C1BF8"/>
    <w:rsid w:val="009C1F04"/>
    <w:rsid w:val="009C6717"/>
    <w:rsid w:val="009D3DFF"/>
    <w:rsid w:val="009D79A7"/>
    <w:rsid w:val="009F65ED"/>
    <w:rsid w:val="009F7336"/>
    <w:rsid w:val="00A067B6"/>
    <w:rsid w:val="00A11B6C"/>
    <w:rsid w:val="00A135FE"/>
    <w:rsid w:val="00A40A99"/>
    <w:rsid w:val="00A45850"/>
    <w:rsid w:val="00A45A96"/>
    <w:rsid w:val="00A479B8"/>
    <w:rsid w:val="00A64289"/>
    <w:rsid w:val="00A74228"/>
    <w:rsid w:val="00A749E9"/>
    <w:rsid w:val="00A77A53"/>
    <w:rsid w:val="00A86B02"/>
    <w:rsid w:val="00A97ECE"/>
    <w:rsid w:val="00AA759D"/>
    <w:rsid w:val="00AA799D"/>
    <w:rsid w:val="00AB7B97"/>
    <w:rsid w:val="00AC25E2"/>
    <w:rsid w:val="00AC40E1"/>
    <w:rsid w:val="00AF0AD8"/>
    <w:rsid w:val="00AF40E1"/>
    <w:rsid w:val="00AF5B7E"/>
    <w:rsid w:val="00B01D56"/>
    <w:rsid w:val="00B05285"/>
    <w:rsid w:val="00B13E27"/>
    <w:rsid w:val="00B1621A"/>
    <w:rsid w:val="00B2435D"/>
    <w:rsid w:val="00B2630F"/>
    <w:rsid w:val="00B26CFD"/>
    <w:rsid w:val="00B27ECF"/>
    <w:rsid w:val="00B30B96"/>
    <w:rsid w:val="00B357FD"/>
    <w:rsid w:val="00B422EA"/>
    <w:rsid w:val="00B439B8"/>
    <w:rsid w:val="00B51578"/>
    <w:rsid w:val="00B528E4"/>
    <w:rsid w:val="00B57B27"/>
    <w:rsid w:val="00B74604"/>
    <w:rsid w:val="00B810FD"/>
    <w:rsid w:val="00BA5E65"/>
    <w:rsid w:val="00BB68E0"/>
    <w:rsid w:val="00BB75DD"/>
    <w:rsid w:val="00BC4005"/>
    <w:rsid w:val="00BD2DBD"/>
    <w:rsid w:val="00BE2159"/>
    <w:rsid w:val="00BF03FA"/>
    <w:rsid w:val="00BF22CC"/>
    <w:rsid w:val="00C04626"/>
    <w:rsid w:val="00C07E02"/>
    <w:rsid w:val="00C12A4F"/>
    <w:rsid w:val="00C1323F"/>
    <w:rsid w:val="00C145A1"/>
    <w:rsid w:val="00C16A45"/>
    <w:rsid w:val="00C2040D"/>
    <w:rsid w:val="00C23924"/>
    <w:rsid w:val="00C30B22"/>
    <w:rsid w:val="00C31EE2"/>
    <w:rsid w:val="00C630E9"/>
    <w:rsid w:val="00C63DE9"/>
    <w:rsid w:val="00C735F2"/>
    <w:rsid w:val="00CA081A"/>
    <w:rsid w:val="00CA7CDF"/>
    <w:rsid w:val="00CC3257"/>
    <w:rsid w:val="00CC4F90"/>
    <w:rsid w:val="00CC5024"/>
    <w:rsid w:val="00CC6A22"/>
    <w:rsid w:val="00CC7829"/>
    <w:rsid w:val="00CD25F4"/>
    <w:rsid w:val="00CD7791"/>
    <w:rsid w:val="00CE262E"/>
    <w:rsid w:val="00D00EC7"/>
    <w:rsid w:val="00D121D7"/>
    <w:rsid w:val="00D16EED"/>
    <w:rsid w:val="00D229AB"/>
    <w:rsid w:val="00D24B38"/>
    <w:rsid w:val="00D313EA"/>
    <w:rsid w:val="00D31B24"/>
    <w:rsid w:val="00D47312"/>
    <w:rsid w:val="00D54B04"/>
    <w:rsid w:val="00D72288"/>
    <w:rsid w:val="00D8409D"/>
    <w:rsid w:val="00D91FE8"/>
    <w:rsid w:val="00D95FDD"/>
    <w:rsid w:val="00DD5961"/>
    <w:rsid w:val="00DF21D6"/>
    <w:rsid w:val="00DF50F3"/>
    <w:rsid w:val="00E06F74"/>
    <w:rsid w:val="00E11F74"/>
    <w:rsid w:val="00E1598C"/>
    <w:rsid w:val="00E3266D"/>
    <w:rsid w:val="00E40C7F"/>
    <w:rsid w:val="00E55C9D"/>
    <w:rsid w:val="00EA6D40"/>
    <w:rsid w:val="00EB4464"/>
    <w:rsid w:val="00EC5E14"/>
    <w:rsid w:val="00ED4282"/>
    <w:rsid w:val="00ED525A"/>
    <w:rsid w:val="00EE58F8"/>
    <w:rsid w:val="00EE6914"/>
    <w:rsid w:val="00EF47ED"/>
    <w:rsid w:val="00F07BAA"/>
    <w:rsid w:val="00F10399"/>
    <w:rsid w:val="00F1736F"/>
    <w:rsid w:val="00F20695"/>
    <w:rsid w:val="00F365A1"/>
    <w:rsid w:val="00F53734"/>
    <w:rsid w:val="00F55DCA"/>
    <w:rsid w:val="00F6580B"/>
    <w:rsid w:val="00F74B62"/>
    <w:rsid w:val="00F807F9"/>
    <w:rsid w:val="00F8197E"/>
    <w:rsid w:val="00F93088"/>
    <w:rsid w:val="00F94CE7"/>
    <w:rsid w:val="00FA60B3"/>
    <w:rsid w:val="00FB0FC6"/>
    <w:rsid w:val="00FB3114"/>
    <w:rsid w:val="00FE2DDC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D5E2272-B2BA-4DD7-A1B3-C4D2D9407E1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pt" w:line="13.80pt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rPr>
      <w:rFonts w:ascii="Cambria" w:eastAsia="Times New Roman" w:hAnsi="Cambria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after="0pt" w:line="12pt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  <w:style w:type="paragraph" w:styleId="Reviso">
    <w:name w:val="Revision"/>
    <w:hidden/>
    <w:uiPriority w:val="99"/>
    <w:semiHidden/>
    <w:rsid w:val="00C239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4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610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cp:keywords/>
  <cp:lastModifiedBy>Pedro Martins Silva</cp:lastModifiedBy>
  <cp:revision>2</cp:revision>
  <cp:lastPrinted>2020-03-27T19:02:00Z</cp:lastPrinted>
  <dcterms:created xsi:type="dcterms:W3CDTF">2020-03-30T17:32:00Z</dcterms:created>
  <dcterms:modified xsi:type="dcterms:W3CDTF">2020-03-30T17:32:00Z</dcterms:modified>
</cp:coreProperties>
</file>