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B048BD" w:rsidRPr="001D722F" w14:paraId="461AA18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FE007AC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93185E" w14:textId="3B3188BE" w:rsidR="00B048BD" w:rsidRPr="001406CD" w:rsidRDefault="009E44E6" w:rsidP="004C346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E44E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Protocolo SICCAU 1488315/2022, Processo Administrativo NUP nº 00146.000625/2022-31</w:t>
            </w:r>
          </w:p>
        </w:tc>
      </w:tr>
      <w:tr w:rsidR="00B048BD" w:rsidRPr="001D722F" w14:paraId="3DD43A1B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B431B5" w14:textId="77777777" w:rsidR="00B048BD" w:rsidRPr="001D722F" w:rsidRDefault="00B048BD" w:rsidP="002B3A2F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9E3A8EC" w14:textId="77777777" w:rsidR="00B048BD" w:rsidRPr="001406CD" w:rsidRDefault="00B048BD" w:rsidP="002B3A2F">
            <w:pPr>
              <w:widowControl w:val="0"/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406CD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B048BD" w:rsidRPr="001D722F" w14:paraId="366372AC" w14:textId="77777777" w:rsidTr="002B3A2F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C5E585" w14:textId="77777777" w:rsidR="00B048BD" w:rsidRPr="001D722F" w:rsidRDefault="00B048BD" w:rsidP="002B3A2F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D722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7002CC45" w14:textId="1CFAE92F" w:rsidR="00B048BD" w:rsidRPr="001D722F" w:rsidRDefault="009E44E6" w:rsidP="00D13DAE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9E44E6">
              <w:rPr>
                <w:rFonts w:ascii="Times New Roman" w:hAnsi="Times New Roman"/>
                <w:bCs/>
                <w:sz w:val="22"/>
                <w:szCs w:val="22"/>
              </w:rPr>
              <w:t>I Concurso Público Nacional de Fotografias do Conselho de Arquitetura e Urbanismo do Brasil, com o tema “Arquitetura e Urbanismo como instrumento de transformação social”</w:t>
            </w:r>
          </w:p>
        </w:tc>
      </w:tr>
    </w:tbl>
    <w:p w14:paraId="2032F0DA" w14:textId="4588368A" w:rsidR="00B048BD" w:rsidRPr="001D722F" w:rsidRDefault="00B048BD" w:rsidP="00B048B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DELIBERAÇÃO Nº 00</w:t>
      </w:r>
      <w:r w:rsidR="00100446">
        <w:rPr>
          <w:rFonts w:ascii="Times New Roman" w:hAnsi="Times New Roman"/>
          <w:smallCaps/>
          <w:sz w:val="22"/>
          <w:szCs w:val="22"/>
          <w:lang w:eastAsia="pt-BR"/>
        </w:rPr>
        <w:t>5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 xml:space="preserve">/2022 –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1D722F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D4E8FCB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EF4C38" w14:textId="081CB4D4" w:rsidR="00B048BD" w:rsidRPr="001D722F" w:rsidRDefault="009E44E6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hAnsi="Times New Roman"/>
          <w:sz w:val="22"/>
          <w:szCs w:val="22"/>
          <w:lang w:eastAsia="pt-BR"/>
        </w:rPr>
        <w:t>extra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>ordinariamente</w:t>
      </w:r>
      <w:r w:rsidR="00B048BD" w:rsidRPr="00E6465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por meio de reunião híbrida, </w:t>
      </w:r>
      <w:r w:rsidR="00B048BD">
        <w:rPr>
          <w:rFonts w:ascii="Times New Roman" w:hAnsi="Times New Roman"/>
          <w:sz w:val="22"/>
          <w:szCs w:val="22"/>
          <w:lang w:eastAsia="pt-BR"/>
        </w:rPr>
        <w:t xml:space="preserve">na sede do CAU/BR, 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no dia </w:t>
      </w:r>
      <w:r>
        <w:rPr>
          <w:rFonts w:ascii="Times New Roman" w:hAnsi="Times New Roman"/>
          <w:sz w:val="22"/>
          <w:szCs w:val="22"/>
          <w:lang w:eastAsia="pt-BR"/>
        </w:rPr>
        <w:t>11</w:t>
      </w:r>
      <w:r w:rsidR="00100446"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B048BD" w:rsidRPr="001D722F">
        <w:rPr>
          <w:rFonts w:ascii="Times New Roman" w:hAnsi="Times New Roman"/>
          <w:sz w:val="22"/>
          <w:szCs w:val="22"/>
          <w:lang w:eastAsia="pt-BR"/>
        </w:rPr>
        <w:t xml:space="preserve"> de 2022, no uso das competências que lhe conferem o art. 163 do Regimento Interno do CAU/BR, após análise do assunto em epígrafe, e</w:t>
      </w:r>
    </w:p>
    <w:p w14:paraId="5C4BC24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2C245D6" w14:textId="5DD02DFF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9E44E6">
        <w:rPr>
          <w:rFonts w:ascii="Times New Roman" w:hAnsi="Times New Roman"/>
          <w:sz w:val="22"/>
          <w:szCs w:val="22"/>
          <w:lang w:eastAsia="pt-BR"/>
        </w:rPr>
        <w:t xml:space="preserve">o Relatório Conclusivo da Comissão Temporária de Política para Equidade de Gênero, aprovada pela </w:t>
      </w:r>
      <w:r>
        <w:rPr>
          <w:rFonts w:ascii="Times New Roman" w:hAnsi="Times New Roman"/>
          <w:sz w:val="22"/>
          <w:szCs w:val="22"/>
          <w:lang w:eastAsia="pt-BR"/>
        </w:rPr>
        <w:t>De</w:t>
      </w:r>
      <w:r w:rsidR="00100446">
        <w:rPr>
          <w:rFonts w:ascii="Times New Roman" w:hAnsi="Times New Roman"/>
          <w:sz w:val="22"/>
          <w:szCs w:val="22"/>
          <w:lang w:eastAsia="pt-BR"/>
        </w:rPr>
        <w:t>liberação Plenária DPOBR nº 0</w:t>
      </w:r>
      <w:r w:rsidR="009E44E6">
        <w:rPr>
          <w:rFonts w:ascii="Times New Roman" w:hAnsi="Times New Roman"/>
          <w:sz w:val="22"/>
          <w:szCs w:val="22"/>
          <w:lang w:eastAsia="pt-BR"/>
        </w:rPr>
        <w:t>107-01/2020, no qual prevê, em seu item 3, a promoção de “concursos de fotografia e editais de fomento à produção audiovisual que abordem visões de gênero, classe, raça, deficiência, idade, religião, entre outros, nas cidades e nos assentamentos”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01FDF95D" w14:textId="77777777" w:rsidR="00B048BD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A7530C8" w14:textId="02EFB1ED" w:rsidR="00B048BD" w:rsidRDefault="00B048BD" w:rsidP="00493B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7E7257">
        <w:rPr>
          <w:rFonts w:ascii="Times New Roman" w:hAnsi="Times New Roman"/>
          <w:sz w:val="22"/>
          <w:szCs w:val="22"/>
          <w:lang w:eastAsia="pt-BR"/>
        </w:rPr>
        <w:t xml:space="preserve"> que um dos desafios estratégicos da gestão 2021-2023 do CAU</w:t>
      </w:r>
      <w:r w:rsidR="00E20152">
        <w:rPr>
          <w:rFonts w:ascii="Times New Roman" w:hAnsi="Times New Roman"/>
          <w:sz w:val="22"/>
          <w:szCs w:val="22"/>
          <w:lang w:eastAsia="pt-BR"/>
        </w:rPr>
        <w:t>/</w:t>
      </w:r>
      <w:r w:rsidR="007E7257">
        <w:rPr>
          <w:rFonts w:ascii="Times New Roman" w:hAnsi="Times New Roman"/>
          <w:sz w:val="22"/>
          <w:szCs w:val="22"/>
          <w:lang w:eastAsia="pt-BR"/>
        </w:rPr>
        <w:t>BR é “promover ações inclusivas e de reparação das desigualdades através da arquitetura e urbanismo”; e</w:t>
      </w:r>
    </w:p>
    <w:p w14:paraId="4454AE44" w14:textId="77777777" w:rsidR="007E7257" w:rsidRDefault="007E7257" w:rsidP="00493B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A95CA2D" w14:textId="3D8088AF" w:rsidR="007E7257" w:rsidRDefault="007E7257" w:rsidP="00493B71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Memorando nº 002/2022-CTRED que sugere a realização do I Concurso Público Nacional de Fotografias do Conselho de Arquitetura e Urbanismo do Brasil, com o tema “Arquitetura e Urbanismo como instrumento de transformação social”. </w:t>
      </w:r>
    </w:p>
    <w:p w14:paraId="2CDD66C3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BC1537" w14:textId="77777777" w:rsidR="00B048BD" w:rsidRPr="001D722F" w:rsidRDefault="00B048BD" w:rsidP="00B048BD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7E86B8AB" w14:textId="77777777" w:rsidR="00B048BD" w:rsidRPr="001D722F" w:rsidRDefault="00B048BD" w:rsidP="00CA2500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46AC0168" w14:textId="79C71D26" w:rsidR="00B048BD" w:rsidRPr="00743EC6" w:rsidRDefault="00B048BD" w:rsidP="00743EC6">
      <w:p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  <w:lang w:eastAsia="pt-BR"/>
        </w:rPr>
      </w:pPr>
      <w:r w:rsidRPr="00743EC6">
        <w:rPr>
          <w:rFonts w:ascii="Times New Roman" w:hAnsi="Times New Roman"/>
          <w:sz w:val="22"/>
          <w:szCs w:val="22"/>
          <w:lang w:eastAsia="pt-BR"/>
        </w:rPr>
        <w:t xml:space="preserve">1 – </w:t>
      </w:r>
      <w:r w:rsidR="0070004A">
        <w:rPr>
          <w:rFonts w:ascii="Times New Roman" w:hAnsi="Times New Roman"/>
          <w:sz w:val="22"/>
          <w:szCs w:val="22"/>
          <w:lang w:eastAsia="pt-BR"/>
        </w:rPr>
        <w:t xml:space="preserve">Tomar conhecimento e </w:t>
      </w:r>
      <w:r w:rsidR="00E63D2F">
        <w:rPr>
          <w:rFonts w:ascii="Times New Roman" w:hAnsi="Times New Roman"/>
          <w:sz w:val="22"/>
          <w:szCs w:val="22"/>
          <w:lang w:eastAsia="pt-BR"/>
        </w:rPr>
        <w:t xml:space="preserve">apoiar </w:t>
      </w:r>
      <w:r w:rsidR="007E7257" w:rsidRPr="00743EC6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70004A">
        <w:rPr>
          <w:rFonts w:ascii="Times New Roman" w:hAnsi="Times New Roman"/>
          <w:sz w:val="22"/>
          <w:szCs w:val="22"/>
          <w:lang w:eastAsia="pt-BR"/>
        </w:rPr>
        <w:t xml:space="preserve">proposta da </w:t>
      </w:r>
      <w:r w:rsidR="0070004A" w:rsidRPr="0070004A">
        <w:rPr>
          <w:rFonts w:ascii="Times New Roman" w:hAnsi="Times New Roman"/>
          <w:sz w:val="22"/>
          <w:szCs w:val="22"/>
          <w:lang w:eastAsia="pt-BR"/>
        </w:rPr>
        <w:t xml:space="preserve">Comissão Temporária de Raça, </w:t>
      </w:r>
      <w:r w:rsidR="0070004A">
        <w:rPr>
          <w:rFonts w:ascii="Times New Roman" w:hAnsi="Times New Roman"/>
          <w:sz w:val="22"/>
          <w:szCs w:val="22"/>
          <w:lang w:eastAsia="pt-BR"/>
        </w:rPr>
        <w:t>Equidade e Diversidade (CTRED-CAU/BR),</w:t>
      </w:r>
      <w:r w:rsidR="007E7257" w:rsidRPr="00743EC6">
        <w:rPr>
          <w:rFonts w:ascii="Times New Roman" w:hAnsi="Times New Roman"/>
          <w:sz w:val="22"/>
          <w:szCs w:val="22"/>
          <w:lang w:eastAsia="pt-BR"/>
        </w:rPr>
        <w:t xml:space="preserve"> sob responsabilidade do Gabinete da Presidência, </w:t>
      </w:r>
      <w:r w:rsidR="00743EC6" w:rsidRPr="00743EC6">
        <w:rPr>
          <w:rFonts w:ascii="Times New Roman" w:hAnsi="Times New Roman"/>
          <w:sz w:val="22"/>
          <w:szCs w:val="22"/>
          <w:lang w:eastAsia="pt-BR"/>
        </w:rPr>
        <w:t xml:space="preserve">referente ao I </w:t>
      </w:r>
      <w:r w:rsidR="00743EC6">
        <w:rPr>
          <w:rFonts w:ascii="Times New Roman" w:hAnsi="Times New Roman"/>
          <w:sz w:val="22"/>
          <w:szCs w:val="22"/>
          <w:lang w:eastAsia="pt-BR"/>
        </w:rPr>
        <w:t>Concurso Público Nacional de Fotografias do Conselho de Arquitetura e Urbanismo do Brasil, com o tema “Arquitetura e Urbanismo como instrumento de transformação social”.</w:t>
      </w:r>
      <w:r w:rsidR="00743EC6" w:rsidRPr="00743EC6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4FBEC19B" w14:textId="77777777" w:rsidR="00B048BD" w:rsidRPr="001D722F" w:rsidRDefault="00B048BD" w:rsidP="00B048BD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4163471" w14:textId="77777777" w:rsidR="00B048BD" w:rsidRPr="001D722F" w:rsidRDefault="00B048BD" w:rsidP="00B048BD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D722F">
        <w:rPr>
          <w:rFonts w:ascii="Times New Roman" w:hAnsi="Times New Roman"/>
          <w:sz w:val="22"/>
          <w:szCs w:val="22"/>
          <w:lang w:eastAsia="pt-BR"/>
        </w:rPr>
        <w:t xml:space="preserve">2 - Encaminhar esta deliberação para verificação e tomada das seguintes providências, </w:t>
      </w:r>
      <w:r w:rsidRPr="001D722F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B048BD" w:rsidRPr="001D722F" w14:paraId="5166DD24" w14:textId="77777777" w:rsidTr="002B3A2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C9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64E7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AA43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CF5" w14:textId="77777777" w:rsidR="00B048BD" w:rsidRPr="001D722F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D722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048BD" w:rsidRPr="001D722F" w14:paraId="46747E7D" w14:textId="77777777" w:rsidTr="002B3A2F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9B9F" w14:textId="77777777" w:rsidR="00B048BD" w:rsidRPr="0051155C" w:rsidRDefault="00B048BD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1155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1207" w14:textId="19848156" w:rsidR="00B048BD" w:rsidRPr="0051155C" w:rsidRDefault="00743EC6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8CB4" w14:textId="05AA90C7" w:rsidR="00B048BD" w:rsidRPr="0051155C" w:rsidRDefault="00E63D2F" w:rsidP="002B3A2F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Andamento nas providências para realização do I Concurso.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063" w14:textId="1A1CA6A7" w:rsidR="00B048BD" w:rsidRPr="0051155C" w:rsidRDefault="00E63D2F" w:rsidP="002B3A2F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Cronograma </w:t>
            </w:r>
            <w:bookmarkStart w:id="2" w:name="_GoBack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interno</w:t>
            </w:r>
            <w:bookmarkEnd w:id="2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583216D4" w14:textId="77777777" w:rsidR="00E63D2F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667E2F" w14:textId="14A2ABC5" w:rsidR="00B048BD" w:rsidRDefault="00B048BD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Solicitar a observação dos temas contidos nesta deliberação pelos demais setores e órgãos   colegiados que possuem convergência com o assunto.</w:t>
      </w:r>
    </w:p>
    <w:p w14:paraId="3FA4557F" w14:textId="77777777" w:rsidR="00E63D2F" w:rsidRPr="00E64650" w:rsidRDefault="00E63D2F" w:rsidP="00B048BD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303C272" w14:textId="35F09B61" w:rsidR="00B048BD" w:rsidRPr="00E20152" w:rsidRDefault="00B048BD" w:rsidP="00B048BD">
      <w:pPr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shd w:val="clear" w:color="auto" w:fill="FFFFFF"/>
          <w:lang w:eastAsia="pt-BR"/>
        </w:rPr>
      </w:pP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20152"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Patricia Silva Luz de Macedo, Ednezer Rodrigues Flores, </w:t>
      </w:r>
      <w:r w:rsidR="0070004A"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Maíra Rocha Mattos 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e Valter Luis Caldana Junior; </w:t>
      </w:r>
      <w:proofErr w:type="gramStart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E20152"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1 voto</w:t>
      </w:r>
      <w:proofErr w:type="gramEnd"/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contrário</w:t>
      </w:r>
      <w:r w:rsidR="00E20152"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="00E20152"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do conselheiro </w:t>
      </w:r>
      <w:r w:rsidR="00E20152"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>Matozalém Sousa Santana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E20152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Pr="00E20152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ausências.</w:t>
      </w:r>
    </w:p>
    <w:p w14:paraId="42473C25" w14:textId="77777777" w:rsidR="00B048BD" w:rsidRPr="00E22282" w:rsidRDefault="00B048BD" w:rsidP="00B048BD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41DB4224" w14:textId="4131BC65" w:rsidR="00B048BD" w:rsidRDefault="00B048BD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743EC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A2500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70B411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B8BC3A" w14:textId="77777777" w:rsidR="00E63D2F" w:rsidRDefault="00E63D2F" w:rsidP="00B048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048BD" w14:paraId="16C33938" w14:textId="77777777" w:rsidTr="002B3A2F">
        <w:tc>
          <w:tcPr>
            <w:tcW w:w="4678" w:type="dxa"/>
          </w:tcPr>
          <w:p w14:paraId="138542B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A5B698" wp14:editId="345AB41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0762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A5DF01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0D0EC1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FCFAC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2C88E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8C82C6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581A7A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7A0923E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CC701" wp14:editId="632B3E9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8AED7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BB25EC1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4EA013C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3E1C9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DB6C67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BE0B8B" w14:textId="0FCBA9E5" w:rsidR="0070004A" w:rsidRDefault="0070004A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04A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</w:p>
          <w:p w14:paraId="042EE992" w14:textId="52E0AE62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0004A">
              <w:rPr>
                <w:rFonts w:ascii="Times New Roman" w:hAnsi="Times New Roman"/>
                <w:sz w:val="22"/>
                <w:szCs w:val="22"/>
              </w:rPr>
              <w:t>-adjunto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CED-CAU/BR</w:t>
            </w:r>
          </w:p>
        </w:tc>
      </w:tr>
      <w:tr w:rsidR="00B048BD" w14:paraId="0CB2FC6D" w14:textId="77777777" w:rsidTr="002B3A2F">
        <w:tc>
          <w:tcPr>
            <w:tcW w:w="4678" w:type="dxa"/>
          </w:tcPr>
          <w:p w14:paraId="5A76CF2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F581F4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DF14B" wp14:editId="6AEE7F1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63C02" id="Retângulo 32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57873A5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D701F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41895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8DFE5AC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6DB813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283B9D53" w14:textId="77777777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6D568D07" w14:textId="31C778B0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C6D38A2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2278B0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8DB18D" wp14:editId="08E14A2A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49376C" w14:textId="77777777" w:rsidR="00B048BD" w:rsidRDefault="00B048BD" w:rsidP="00B048BD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DB18D" id="Retângulo 33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C49376C" w14:textId="77777777" w:rsidR="00B048BD" w:rsidRDefault="00B048BD" w:rsidP="00B048BD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7CEFF9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0EFCFF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0C9ECC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334E1FD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5C2CBAF" w14:textId="77777777" w:rsidR="001C06CC" w:rsidRDefault="001C06CC" w:rsidP="001C06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4650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D2CABAC" w14:textId="4D0CEF7C" w:rsidR="001C06CC" w:rsidRDefault="001C06CC" w:rsidP="001C06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5B4F4FB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B048BD" w14:paraId="23825120" w14:textId="77777777" w:rsidTr="002B3A2F">
        <w:tc>
          <w:tcPr>
            <w:tcW w:w="4678" w:type="dxa"/>
          </w:tcPr>
          <w:p w14:paraId="498A9140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6DBDD" wp14:editId="448D8660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0948A" id="Retângulo 34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63F3322B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D8875F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CE02A2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47C065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6D233" w14:textId="08201C0C" w:rsidR="0070004A" w:rsidRDefault="0070004A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004A">
              <w:rPr>
                <w:rFonts w:ascii="Times New Roman" w:hAnsi="Times New Roman"/>
                <w:b/>
                <w:sz w:val="22"/>
                <w:szCs w:val="22"/>
              </w:rPr>
              <w:t xml:space="preserve">MAÍRA ROCHA MATTOS </w:t>
            </w:r>
          </w:p>
          <w:p w14:paraId="0537BF3A" w14:textId="108EBE05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70004A">
              <w:rPr>
                <w:rFonts w:ascii="Times New Roman" w:hAnsi="Times New Roman"/>
                <w:sz w:val="22"/>
                <w:szCs w:val="22"/>
              </w:rPr>
              <w:t>-adjunta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46AFD209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68E998" wp14:editId="47D62218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38B63" id="Retângulo 35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6219856D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207E7E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A15DB8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69553A8" w14:textId="77777777" w:rsidR="00B048BD" w:rsidRDefault="00B048BD" w:rsidP="002B3A2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B71884" w14:textId="77777777" w:rsidR="00B048BD" w:rsidRDefault="00B048BD" w:rsidP="002B3A2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70345A8A" w14:textId="77777777" w:rsidR="00B048BD" w:rsidRDefault="00B048BD" w:rsidP="002B3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</w:tr>
    </w:tbl>
    <w:p w14:paraId="596F0F2A" w14:textId="77777777" w:rsidR="00B048BD" w:rsidRDefault="00B048BD" w:rsidP="00B048BD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F7330F" w14:textId="77777777" w:rsidR="00165A3C" w:rsidRPr="00B048BD" w:rsidRDefault="00165A3C" w:rsidP="00B048BD"/>
    <w:sectPr w:rsidR="00165A3C" w:rsidRPr="00B048BD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1C2D" w14:textId="77777777" w:rsidR="00033ADF" w:rsidRDefault="00033ADF" w:rsidP="00783D72">
      <w:r>
        <w:separator/>
      </w:r>
    </w:p>
  </w:endnote>
  <w:endnote w:type="continuationSeparator" w:id="0">
    <w:p w14:paraId="56A943B1" w14:textId="77777777" w:rsidR="00033ADF" w:rsidRDefault="00033AD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E1600E7" w:rsidR="00C25F47" w:rsidRPr="00C25F47" w:rsidRDefault="00F8628A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13C53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005</w:t>
            </w:r>
            <w:r w:rsidR="00B048BD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4EF9" w14:textId="77777777" w:rsidR="00033ADF" w:rsidRDefault="00033ADF" w:rsidP="00783D72">
      <w:r>
        <w:separator/>
      </w:r>
    </w:p>
  </w:footnote>
  <w:footnote w:type="continuationSeparator" w:id="0">
    <w:p w14:paraId="35D4C8E2" w14:textId="77777777" w:rsidR="00033ADF" w:rsidRDefault="00033AD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F0502"/>
    <w:rsid w:val="00100446"/>
    <w:rsid w:val="00101355"/>
    <w:rsid w:val="00104F26"/>
    <w:rsid w:val="00114D4B"/>
    <w:rsid w:val="0012037C"/>
    <w:rsid w:val="001406CD"/>
    <w:rsid w:val="00165A3C"/>
    <w:rsid w:val="00175837"/>
    <w:rsid w:val="00193E0F"/>
    <w:rsid w:val="00194712"/>
    <w:rsid w:val="001B2518"/>
    <w:rsid w:val="001C06CC"/>
    <w:rsid w:val="001D1333"/>
    <w:rsid w:val="001D2A6D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B6DCE"/>
    <w:rsid w:val="003579F0"/>
    <w:rsid w:val="0036337B"/>
    <w:rsid w:val="003672EF"/>
    <w:rsid w:val="0037425D"/>
    <w:rsid w:val="00377052"/>
    <w:rsid w:val="00390A30"/>
    <w:rsid w:val="00394E62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2E0D"/>
    <w:rsid w:val="007C381A"/>
    <w:rsid w:val="007E7257"/>
    <w:rsid w:val="00835F0B"/>
    <w:rsid w:val="0083675D"/>
    <w:rsid w:val="00840BEC"/>
    <w:rsid w:val="00854287"/>
    <w:rsid w:val="0086311D"/>
    <w:rsid w:val="0087041C"/>
    <w:rsid w:val="008D05AE"/>
    <w:rsid w:val="008E1F94"/>
    <w:rsid w:val="009031C3"/>
    <w:rsid w:val="00920D12"/>
    <w:rsid w:val="00922800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5F74"/>
    <w:rsid w:val="00D13DAE"/>
    <w:rsid w:val="00D17946"/>
    <w:rsid w:val="00D31547"/>
    <w:rsid w:val="00D46531"/>
    <w:rsid w:val="00D46E3F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  <w:style w:type="paragraph" w:customStyle="1" w:styleId="EE697D79812146AF966658D14EB120EA">
    <w:name w:val="EE697D79812146AF966658D14EB120EA"/>
    <w:rsid w:val="000848C8"/>
  </w:style>
  <w:style w:type="paragraph" w:customStyle="1" w:styleId="7FEDA3A20E2E455D847FC751AFF61055">
    <w:name w:val="7FEDA3A20E2E455D847FC751AFF61055"/>
    <w:rsid w:val="0034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005/2022 – CD-CAU/BR</vt:lpstr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5</cp:revision>
  <cp:lastPrinted>2022-03-15T14:01:00Z</cp:lastPrinted>
  <dcterms:created xsi:type="dcterms:W3CDTF">2022-03-15T13:56:00Z</dcterms:created>
  <dcterms:modified xsi:type="dcterms:W3CDTF">2022-03-15T14:10:00Z</dcterms:modified>
</cp:coreProperties>
</file>