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13" w:rsidRDefault="00863D13" w:rsidP="00863D13">
            <w:p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bookmarkStart w:id="0" w:name="m_1496964829071962584__MailEndCompose"/>
            <w:bookmarkStart w:id="1" w:name="_GoBack"/>
            <w:bookmarkEnd w:id="1"/>
            <w:proofErr w:type="gramStart"/>
            <w:r>
              <w:rPr>
                <w:rFonts w:ascii="Arial" w:hAnsi="Arial" w:cs="Arial"/>
                <w:color w:val="222222"/>
              </w:rPr>
              <w:t>Prezados(</w:t>
            </w:r>
            <w:proofErr w:type="gramEnd"/>
            <w:r>
              <w:rPr>
                <w:rFonts w:ascii="Arial" w:hAnsi="Arial" w:cs="Arial"/>
                <w:color w:val="222222"/>
              </w:rPr>
              <w:t>as) Senhores(as),</w:t>
            </w:r>
            <w:bookmarkEnd w:id="0"/>
          </w:p>
          <w:p w:rsidR="00863D13" w:rsidRDefault="00863D13" w:rsidP="00863D13">
            <w:pPr>
              <w:shd w:val="clear" w:color="auto" w:fill="FFFFFF"/>
              <w:spacing w:line="235" w:lineRule="atLeast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 ABNT, como único Foro Nacional de Normalização, mediante a demanda de normalização no campo de Proteção contra Incêndio em Hospitais criou a Comissão de Estudo (ABNT/CE-024:102.001) para discutir e estabelecer, por consenso, regras, diretrizes ou características para o referido assunto.</w:t>
            </w:r>
          </w:p>
          <w:p w:rsidR="00863D13" w:rsidRDefault="00863D13" w:rsidP="00863D13">
            <w:pPr>
              <w:shd w:val="clear" w:color="auto" w:fill="FFFFFF"/>
              <w:spacing w:line="235" w:lineRule="atLeast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Desta forma, convidamos V.Sa. </w:t>
            </w:r>
            <w:proofErr w:type="gramStart"/>
            <w:r>
              <w:rPr>
                <w:rFonts w:ascii="Arial" w:hAnsi="Arial" w:cs="Arial"/>
                <w:color w:val="222222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participar da Reunião Especial de Análise da Consulta Nacional ao  projeto ABNT NBR 16651 Proteção contra incêndios em estabelecimentos assistenciais de saúde (EAS) - Requisitos, a ser realizada conforme a programação a seguir.</w:t>
            </w:r>
          </w:p>
          <w:p w:rsidR="00863D13" w:rsidRDefault="00863D13" w:rsidP="00863D13">
            <w:pPr>
              <w:shd w:val="clear" w:color="auto" w:fill="FFFFFF"/>
              <w:spacing w:line="235" w:lineRule="atLeast"/>
              <w:jc w:val="both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Data: 29.10.2018</w:t>
            </w:r>
          </w:p>
          <w:p w:rsidR="00863D13" w:rsidRDefault="00863D13" w:rsidP="00863D13">
            <w:pPr>
              <w:shd w:val="clear" w:color="auto" w:fill="FFFFFF"/>
              <w:spacing w:line="235" w:lineRule="atLeast"/>
              <w:jc w:val="both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Horário: 13h30min às 17h00min</w:t>
            </w:r>
          </w:p>
          <w:p w:rsidR="00863D13" w:rsidRDefault="00863D13" w:rsidP="00863D13">
            <w:pPr>
              <w:shd w:val="clear" w:color="auto" w:fill="FFFFFF"/>
              <w:spacing w:line="235" w:lineRule="atLeast"/>
              <w:jc w:val="both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Local: FEHOSUL- Rua Cel. Corte Real, 75 - Petrópolis - Porto Alegre – RS (ATENÇÃO AO NOVO ENDEREÇO, AGORA JUNTO COM O IAHCS/FASAÚDE)</w:t>
            </w:r>
          </w:p>
          <w:p w:rsidR="00863D13" w:rsidRDefault="00863D13" w:rsidP="00863D13">
            <w:pPr>
              <w:shd w:val="clear" w:color="auto" w:fill="FFFFFF"/>
              <w:spacing w:line="235" w:lineRule="atLeast"/>
              <w:jc w:val="both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Pauta:</w:t>
            </w:r>
            <w:r>
              <w:rPr>
                <w:rFonts w:ascii="Calibri" w:hAnsi="Calibri"/>
                <w:color w:val="222222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</w:rPr>
              <w:t xml:space="preserve">Análise da Consulta 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</w:rPr>
              <w:t>Nacional  projeto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</w:rPr>
              <w:t>  ABNT NBR 16651 - Proteção contra incêndios em estabelecimentos assistenciais de saúde (EAS) - Requisitos</w:t>
            </w:r>
          </w:p>
          <w:p w:rsidR="00863D13" w:rsidRDefault="00863D13" w:rsidP="00863D13">
            <w:pPr>
              <w:shd w:val="clear" w:color="auto" w:fill="FFFFFF"/>
              <w:rPr>
                <w:color w:val="222222"/>
              </w:rPr>
            </w:pPr>
            <w:r>
              <w:rPr>
                <w:rFonts w:ascii="Calibri" w:hAnsi="Calibri"/>
                <w:color w:val="222222"/>
              </w:rPr>
              <w:t> </w:t>
            </w:r>
          </w:p>
          <w:p w:rsidR="00863D13" w:rsidRDefault="00863D13" w:rsidP="00863D13">
            <w:pPr>
              <w:shd w:val="clear" w:color="auto" w:fill="FFFFFF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SOLICITAMOS QUE CONFIRME SUA PRESENÇA OU JUSTIFIQUE SUA AUSÊNCIA RESPONDENDO ESTA MENSAGEM PARA O E-MAIL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cb24abnt@gmail.com</w:t>
              </w:r>
            </w:hyperlink>
            <w:r>
              <w:rPr>
                <w:rFonts w:ascii="Arial" w:hAnsi="Arial" w:cs="Arial"/>
                <w:color w:val="222222"/>
              </w:rPr>
              <w:t>   </w:t>
            </w:r>
          </w:p>
          <w:p w:rsidR="00D430D3" w:rsidRDefault="00D430D3" w:rsidP="00D430D3">
            <w:pPr>
              <w:pStyle w:val="Default"/>
            </w:pP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6734"/>
    <w:rsid w:val="0005755E"/>
    <w:rsid w:val="0006193F"/>
    <w:rsid w:val="0008656F"/>
    <w:rsid w:val="000B1FC6"/>
    <w:rsid w:val="000B4A94"/>
    <w:rsid w:val="000D43BB"/>
    <w:rsid w:val="000F0C28"/>
    <w:rsid w:val="0013540F"/>
    <w:rsid w:val="001478B1"/>
    <w:rsid w:val="00181CBE"/>
    <w:rsid w:val="001F2CBB"/>
    <w:rsid w:val="00250E3B"/>
    <w:rsid w:val="002A22D1"/>
    <w:rsid w:val="002D5007"/>
    <w:rsid w:val="00335B41"/>
    <w:rsid w:val="00355834"/>
    <w:rsid w:val="003B7E82"/>
    <w:rsid w:val="003C7CF0"/>
    <w:rsid w:val="003D0507"/>
    <w:rsid w:val="003D2C0E"/>
    <w:rsid w:val="003F1EBD"/>
    <w:rsid w:val="00411275"/>
    <w:rsid w:val="0041232B"/>
    <w:rsid w:val="00494B8D"/>
    <w:rsid w:val="004B0EE8"/>
    <w:rsid w:val="004F2364"/>
    <w:rsid w:val="00536165"/>
    <w:rsid w:val="0056138D"/>
    <w:rsid w:val="005E141F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63D13"/>
    <w:rsid w:val="00877DC3"/>
    <w:rsid w:val="008825D1"/>
    <w:rsid w:val="008950F7"/>
    <w:rsid w:val="00961488"/>
    <w:rsid w:val="00967105"/>
    <w:rsid w:val="009A49FA"/>
    <w:rsid w:val="009F6C27"/>
    <w:rsid w:val="00A43DD4"/>
    <w:rsid w:val="00A45B4E"/>
    <w:rsid w:val="00A65A80"/>
    <w:rsid w:val="00A71044"/>
    <w:rsid w:val="00AC0DCE"/>
    <w:rsid w:val="00AD392D"/>
    <w:rsid w:val="00B0168A"/>
    <w:rsid w:val="00BA156E"/>
    <w:rsid w:val="00BA7347"/>
    <w:rsid w:val="00BB0FA4"/>
    <w:rsid w:val="00BF2DAE"/>
    <w:rsid w:val="00BF6898"/>
    <w:rsid w:val="00CC0AF5"/>
    <w:rsid w:val="00CD1F64"/>
    <w:rsid w:val="00D430D3"/>
    <w:rsid w:val="00D54B31"/>
    <w:rsid w:val="00DB58E9"/>
    <w:rsid w:val="00DC7BB0"/>
    <w:rsid w:val="00DE6AA1"/>
    <w:rsid w:val="00DF7A0A"/>
    <w:rsid w:val="00E020E0"/>
    <w:rsid w:val="00E154FD"/>
    <w:rsid w:val="00E71573"/>
    <w:rsid w:val="00E91234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3DA0-02B9-4FFC-9EE2-DB8E24C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63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  <w:style w:type="paragraph" w:customStyle="1" w:styleId="Ttulodoprojeto">
    <w:name w:val="Título do projeto"/>
    <w:next w:val="Normal"/>
    <w:rsid w:val="00355834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  <w:lang w:eastAsia="pt-BR"/>
    </w:rPr>
  </w:style>
  <w:style w:type="paragraph" w:customStyle="1" w:styleId="Default">
    <w:name w:val="Default"/>
    <w:rsid w:val="004112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63D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863D13"/>
  </w:style>
  <w:style w:type="character" w:customStyle="1" w:styleId="g3">
    <w:name w:val="g3"/>
    <w:basedOn w:val="Fontepargpadro"/>
    <w:rsid w:val="00863D13"/>
  </w:style>
  <w:style w:type="character" w:customStyle="1" w:styleId="hb">
    <w:name w:val="hb"/>
    <w:basedOn w:val="Fontepargpadro"/>
    <w:rsid w:val="00863D13"/>
  </w:style>
  <w:style w:type="character" w:customStyle="1" w:styleId="g2">
    <w:name w:val="g2"/>
    <w:basedOn w:val="Fontepargpadro"/>
    <w:rsid w:val="0086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24abnt@gmail.com" TargetMode="External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13.png@01D282B0.00F6E0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3A17-B349-45A1-88AC-68D2969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2</cp:revision>
  <cp:lastPrinted>2017-02-17T14:36:00Z</cp:lastPrinted>
  <dcterms:created xsi:type="dcterms:W3CDTF">2018-10-16T17:02:00Z</dcterms:created>
  <dcterms:modified xsi:type="dcterms:W3CDTF">2018-10-16T17:02:00Z</dcterms:modified>
</cp:coreProperties>
</file>