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C57FA" w:rsidRDefault="005C57FA" w:rsidP="004B0AF0">
      <w:pPr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  <w:r w:rsidRPr="004B0AF0">
        <w:rPr>
          <w:rFonts w:ascii="Arial" w:hAnsi="Arial" w:cs="Arial"/>
          <w:b/>
          <w:sz w:val="22"/>
          <w:szCs w:val="22"/>
        </w:rPr>
        <w:t>EDITAL</w:t>
      </w:r>
    </w:p>
    <w:p w:rsidR="007B6FE5" w:rsidRPr="004B0AF0" w:rsidRDefault="007B6FE5" w:rsidP="004B0AF0">
      <w:pPr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</w:p>
    <w:p w:rsidR="005C57FA" w:rsidRPr="004B0AF0" w:rsidRDefault="007B6FE5" w:rsidP="004B0AF0">
      <w:pPr>
        <w:spacing w:line="13.80pt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CHAMADA PÚBLICA</w:t>
      </w:r>
      <w:r w:rsidR="007569C5" w:rsidRPr="004B0AF0">
        <w:rPr>
          <w:rFonts w:ascii="Arial" w:hAnsi="Arial" w:cs="Arial"/>
          <w:b/>
          <w:sz w:val="22"/>
          <w:szCs w:val="22"/>
        </w:rPr>
        <w:t xml:space="preserve"> Nº </w:t>
      </w:r>
      <w:r>
        <w:rPr>
          <w:rFonts w:ascii="Arial" w:hAnsi="Arial" w:cs="Arial"/>
          <w:b/>
          <w:sz w:val="22"/>
          <w:szCs w:val="22"/>
        </w:rPr>
        <w:t>02</w:t>
      </w:r>
      <w:r w:rsidR="007569C5" w:rsidRPr="004B0AF0">
        <w:rPr>
          <w:rFonts w:ascii="Arial" w:hAnsi="Arial" w:cs="Arial"/>
          <w:b/>
          <w:sz w:val="22"/>
          <w:szCs w:val="22"/>
        </w:rPr>
        <w:t>/2019</w:t>
      </w: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4B0AF0">
        <w:rPr>
          <w:rFonts w:ascii="Arial" w:hAnsi="Arial" w:cs="Arial"/>
          <w:b/>
          <w:sz w:val="22"/>
          <w:szCs w:val="22"/>
        </w:rPr>
        <w:t>O CONSELHO DE ARQUITETURA E URBANISMO DO BRASIL (CAU/BR),</w:t>
      </w:r>
      <w:r w:rsidRPr="004B0AF0">
        <w:rPr>
          <w:rFonts w:ascii="Arial" w:hAnsi="Arial" w:cs="Arial"/>
          <w:sz w:val="22"/>
          <w:szCs w:val="22"/>
        </w:rPr>
        <w:t xml:space="preserve"> autarquia federal, órgão de fiscalização profissional regida pela Lei n° 12.378, de 31 de dezembro de 2010, inscrito no CNPJ sob o n° 14.702.767/0001-77, com sede SCS Quadra 2, Bloco C, Entrada 22, Edifício Serra Dourada, salas 401 a 409, CEP 70.300-902, em Brasília (DF), por intermédio da Comissão Permanente de Licitação</w:t>
      </w:r>
      <w:r w:rsidR="00E310D4" w:rsidRPr="004B0AF0">
        <w:rPr>
          <w:rFonts w:ascii="Arial" w:hAnsi="Arial" w:cs="Arial"/>
          <w:sz w:val="22"/>
          <w:szCs w:val="22"/>
        </w:rPr>
        <w:t xml:space="preserve"> (CPL)</w:t>
      </w:r>
      <w:r w:rsidRPr="004B0AF0">
        <w:rPr>
          <w:rFonts w:ascii="Arial" w:hAnsi="Arial" w:cs="Arial"/>
          <w:sz w:val="22"/>
          <w:szCs w:val="22"/>
        </w:rPr>
        <w:t xml:space="preserve">, </w:t>
      </w:r>
      <w:r w:rsidR="00DE1335" w:rsidRPr="004B0AF0">
        <w:rPr>
          <w:rFonts w:ascii="Arial" w:hAnsi="Arial" w:cs="Arial"/>
          <w:sz w:val="22"/>
          <w:szCs w:val="22"/>
        </w:rPr>
        <w:t>Portaria nº 2</w:t>
      </w:r>
      <w:r w:rsidR="00795897" w:rsidRPr="004B0AF0">
        <w:rPr>
          <w:rFonts w:ascii="Arial" w:hAnsi="Arial" w:cs="Arial"/>
          <w:sz w:val="22"/>
          <w:szCs w:val="22"/>
        </w:rPr>
        <w:t>60</w:t>
      </w:r>
      <w:r w:rsidR="00DE1335" w:rsidRPr="004B0AF0">
        <w:rPr>
          <w:rFonts w:ascii="Arial" w:hAnsi="Arial" w:cs="Arial"/>
          <w:sz w:val="22"/>
          <w:szCs w:val="22"/>
        </w:rPr>
        <w:t xml:space="preserve">, de </w:t>
      </w:r>
      <w:r w:rsidR="00795897" w:rsidRPr="004B0AF0">
        <w:rPr>
          <w:rFonts w:ascii="Arial" w:hAnsi="Arial" w:cs="Arial"/>
          <w:sz w:val="22"/>
          <w:szCs w:val="22"/>
        </w:rPr>
        <w:t>0</w:t>
      </w:r>
      <w:r w:rsidR="00DE1335" w:rsidRPr="004B0AF0">
        <w:rPr>
          <w:rFonts w:ascii="Arial" w:hAnsi="Arial" w:cs="Arial"/>
          <w:sz w:val="22"/>
          <w:szCs w:val="22"/>
        </w:rPr>
        <w:t xml:space="preserve">1 de </w:t>
      </w:r>
      <w:r w:rsidR="00795897" w:rsidRPr="004B0AF0">
        <w:rPr>
          <w:rFonts w:ascii="Arial" w:hAnsi="Arial" w:cs="Arial"/>
          <w:sz w:val="22"/>
          <w:szCs w:val="22"/>
        </w:rPr>
        <w:t>julho de 2019</w:t>
      </w:r>
      <w:r w:rsidRPr="004B0AF0">
        <w:rPr>
          <w:rFonts w:ascii="Arial" w:hAnsi="Arial" w:cs="Arial"/>
          <w:sz w:val="22"/>
          <w:szCs w:val="22"/>
        </w:rPr>
        <w:t xml:space="preserve">, torna público pelo </w:t>
      </w:r>
      <w:r w:rsidRPr="004B0AF0">
        <w:rPr>
          <w:rFonts w:ascii="Arial" w:hAnsi="Arial" w:cs="Arial"/>
          <w:b/>
          <w:sz w:val="22"/>
          <w:szCs w:val="22"/>
        </w:rPr>
        <w:t>EDITAL DE CHAMAMENTO PÚBLICO</w:t>
      </w:r>
      <w:r w:rsidRPr="004B0AF0">
        <w:rPr>
          <w:rFonts w:ascii="Arial" w:hAnsi="Arial" w:cs="Arial"/>
          <w:sz w:val="22"/>
          <w:szCs w:val="22"/>
        </w:rPr>
        <w:t xml:space="preserve"> que estão abertas as INSCRIÇÕES de interessados em participar de Subcomissão Técnica prevista na Lei nº 12.232/2010, nas condições estabelecidas neste Edital e seu anexo.</w:t>
      </w: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pt" w:type="auto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985"/>
        <w:gridCol w:w="7229"/>
      </w:tblGrid>
      <w:tr w:rsidR="005C57FA" w:rsidRPr="004B0AF0" w:rsidTr="00006E67">
        <w:tc>
          <w:tcPr>
            <w:tcW w:w="99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57FA" w:rsidRPr="004B0AF0" w:rsidRDefault="005C57FA" w:rsidP="004B0AF0">
            <w:pPr>
              <w:spacing w:line="13.80pt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AF0">
              <w:rPr>
                <w:rFonts w:ascii="Arial" w:hAnsi="Arial" w:cs="Arial"/>
                <w:b/>
                <w:sz w:val="22"/>
                <w:szCs w:val="22"/>
              </w:rPr>
              <w:t>EDITAL:</w:t>
            </w:r>
          </w:p>
        </w:tc>
        <w:tc>
          <w:tcPr>
            <w:tcW w:w="361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5C57FA" w:rsidRPr="004B0AF0" w:rsidRDefault="005C57FA" w:rsidP="004B0AF0">
            <w:pPr>
              <w:spacing w:line="13.80pt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AF0">
              <w:rPr>
                <w:rFonts w:ascii="Arial" w:hAnsi="Arial" w:cs="Arial"/>
                <w:sz w:val="22"/>
                <w:szCs w:val="22"/>
              </w:rPr>
              <w:t>Chamamento Público.</w:t>
            </w:r>
          </w:p>
        </w:tc>
      </w:tr>
      <w:tr w:rsidR="005C57FA" w:rsidRPr="004B0AF0" w:rsidTr="00006E67">
        <w:tc>
          <w:tcPr>
            <w:tcW w:w="99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57FA" w:rsidRPr="004B0AF0" w:rsidRDefault="005C57FA" w:rsidP="004B0AF0">
            <w:pPr>
              <w:spacing w:line="13.80pt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C57FA" w:rsidRPr="004B0AF0" w:rsidRDefault="005C57FA" w:rsidP="004B0AF0">
            <w:pPr>
              <w:spacing w:line="13.80pt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AF0">
              <w:rPr>
                <w:rFonts w:ascii="Arial" w:hAnsi="Arial" w:cs="Arial"/>
                <w:b/>
                <w:sz w:val="22"/>
                <w:szCs w:val="22"/>
              </w:rPr>
              <w:t>OBJETO:</w:t>
            </w:r>
          </w:p>
          <w:p w:rsidR="005C57FA" w:rsidRPr="004B0AF0" w:rsidRDefault="005C57FA" w:rsidP="004B0AF0">
            <w:pPr>
              <w:spacing w:line="13.80pt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1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57FA" w:rsidRPr="004B0AF0" w:rsidRDefault="005C57FA" w:rsidP="004B0AF0">
            <w:pPr>
              <w:spacing w:line="13.80pt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AF0">
              <w:rPr>
                <w:rFonts w:ascii="Arial" w:hAnsi="Arial" w:cs="Arial"/>
                <w:sz w:val="22"/>
                <w:szCs w:val="22"/>
              </w:rPr>
              <w:t xml:space="preserve">Inscrição de profissionais formados em </w:t>
            </w:r>
            <w:r w:rsidR="00840CD0" w:rsidRPr="004B0AF0">
              <w:rPr>
                <w:rFonts w:ascii="Arial" w:hAnsi="Arial" w:cs="Arial"/>
                <w:sz w:val="22"/>
                <w:szCs w:val="22"/>
              </w:rPr>
              <w:t>C</w:t>
            </w:r>
            <w:r w:rsidRPr="004B0AF0">
              <w:rPr>
                <w:rFonts w:ascii="Arial" w:hAnsi="Arial" w:cs="Arial"/>
                <w:sz w:val="22"/>
                <w:szCs w:val="22"/>
              </w:rPr>
              <w:t xml:space="preserve">omunicação, </w:t>
            </w:r>
            <w:r w:rsidR="00840CD0" w:rsidRPr="004B0AF0">
              <w:rPr>
                <w:rFonts w:ascii="Arial" w:hAnsi="Arial" w:cs="Arial"/>
                <w:sz w:val="22"/>
                <w:szCs w:val="22"/>
              </w:rPr>
              <w:t>P</w:t>
            </w:r>
            <w:r w:rsidRPr="004B0AF0">
              <w:rPr>
                <w:rFonts w:ascii="Arial" w:hAnsi="Arial" w:cs="Arial"/>
                <w:sz w:val="22"/>
                <w:szCs w:val="22"/>
              </w:rPr>
              <w:t xml:space="preserve">ublicidade ou </w:t>
            </w:r>
            <w:r w:rsidR="00840CD0" w:rsidRPr="004B0AF0">
              <w:rPr>
                <w:rFonts w:ascii="Arial" w:hAnsi="Arial" w:cs="Arial"/>
                <w:sz w:val="22"/>
                <w:szCs w:val="22"/>
              </w:rPr>
              <w:t>M</w:t>
            </w:r>
            <w:r w:rsidRPr="004B0AF0">
              <w:rPr>
                <w:rFonts w:ascii="Arial" w:hAnsi="Arial" w:cs="Arial"/>
                <w:sz w:val="22"/>
                <w:szCs w:val="22"/>
              </w:rPr>
              <w:t>arketing, ou que atuem em uma dessas áreas, para compor a Subcomissão Técnica que analisará e julgará as propostas técnicas apresentadas em licitação a ser realizada no CAU/BR, na modalidade concorrência, tipo “técnica e preço”, objetivando contratar agência de propaganda para a prestação de serviços de publicidade.</w:t>
            </w:r>
          </w:p>
        </w:tc>
      </w:tr>
      <w:tr w:rsidR="005C57FA" w:rsidRPr="004B0AF0" w:rsidTr="00006E67">
        <w:tc>
          <w:tcPr>
            <w:tcW w:w="99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5C57FA" w:rsidRPr="004B0AF0" w:rsidRDefault="005C57FA" w:rsidP="004B0AF0">
            <w:pPr>
              <w:spacing w:line="13.80pt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AF0">
              <w:rPr>
                <w:rFonts w:ascii="Arial" w:hAnsi="Arial" w:cs="Arial"/>
                <w:b/>
                <w:sz w:val="22"/>
                <w:szCs w:val="22"/>
              </w:rPr>
              <w:t>PRAZO DE INSCRIÇÕES:</w:t>
            </w:r>
          </w:p>
        </w:tc>
        <w:tc>
          <w:tcPr>
            <w:tcW w:w="361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57FA" w:rsidRPr="004B0AF0" w:rsidRDefault="005C57FA" w:rsidP="003C33C9">
            <w:pPr>
              <w:spacing w:line="13.80pt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AF0">
              <w:rPr>
                <w:rFonts w:ascii="Arial" w:hAnsi="Arial" w:cs="Arial"/>
                <w:sz w:val="22"/>
                <w:szCs w:val="22"/>
              </w:rPr>
              <w:t xml:space="preserve">A contar da data da publicação deste edital até o dia </w:t>
            </w:r>
            <w:r w:rsidR="003C33C9" w:rsidRPr="003C33C9">
              <w:rPr>
                <w:rFonts w:ascii="Arial" w:hAnsi="Arial" w:cs="Arial"/>
                <w:b/>
                <w:sz w:val="22"/>
                <w:szCs w:val="22"/>
              </w:rPr>
              <w:t>02</w:t>
            </w:r>
            <w:r w:rsidR="00976911" w:rsidRPr="003C33C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3C33C9" w:rsidRPr="003C33C9">
              <w:rPr>
                <w:rFonts w:ascii="Arial" w:hAnsi="Arial" w:cs="Arial"/>
                <w:b/>
                <w:sz w:val="22"/>
                <w:szCs w:val="22"/>
              </w:rPr>
              <w:t>08</w:t>
            </w:r>
            <w:r w:rsidR="00976911" w:rsidRPr="003C33C9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3C33C9" w:rsidRPr="003C33C9">
              <w:rPr>
                <w:rFonts w:ascii="Arial" w:hAnsi="Arial" w:cs="Arial"/>
                <w:b/>
                <w:sz w:val="22"/>
                <w:szCs w:val="22"/>
              </w:rPr>
              <w:t>2019</w:t>
            </w:r>
            <w:r w:rsidR="00976911" w:rsidRPr="003C33C9">
              <w:rPr>
                <w:rFonts w:ascii="Arial" w:hAnsi="Arial" w:cs="Arial"/>
                <w:b/>
                <w:sz w:val="22"/>
                <w:szCs w:val="22"/>
              </w:rPr>
              <w:t>, 23h59</w:t>
            </w:r>
            <w:r w:rsidR="00976911" w:rsidRPr="004B0AF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C57FA" w:rsidRPr="004B0AF0" w:rsidTr="00006E67">
        <w:tc>
          <w:tcPr>
            <w:tcW w:w="99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5C57FA" w:rsidRPr="004B0AF0" w:rsidRDefault="005C57FA" w:rsidP="004B0AF0">
            <w:pPr>
              <w:spacing w:line="13.80pt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AF0">
              <w:rPr>
                <w:rFonts w:ascii="Arial" w:hAnsi="Arial" w:cs="Arial"/>
                <w:b/>
                <w:sz w:val="22"/>
                <w:szCs w:val="22"/>
              </w:rPr>
              <w:t>NORMAS DE REGULAÇÃO:</w:t>
            </w:r>
          </w:p>
        </w:tc>
        <w:tc>
          <w:tcPr>
            <w:tcW w:w="361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5C57FA" w:rsidRPr="004B0AF0" w:rsidRDefault="005C57FA" w:rsidP="004B0AF0">
            <w:pPr>
              <w:spacing w:line="13.80pt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AF0">
              <w:rPr>
                <w:rFonts w:ascii="Arial" w:hAnsi="Arial" w:cs="Arial"/>
                <w:sz w:val="22"/>
                <w:szCs w:val="22"/>
              </w:rPr>
              <w:t>Lei nº 12.232/2010, bem como nas condições estabelecidas neste Edital e seu anexo.</w:t>
            </w:r>
          </w:p>
        </w:tc>
      </w:tr>
      <w:tr w:rsidR="005C57FA" w:rsidRPr="004B0AF0" w:rsidTr="00006E67">
        <w:tc>
          <w:tcPr>
            <w:tcW w:w="99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5C57FA" w:rsidRPr="004B0AF0" w:rsidRDefault="005C57FA" w:rsidP="004B0AF0">
            <w:pPr>
              <w:spacing w:line="13.80pt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AF0">
              <w:rPr>
                <w:rFonts w:ascii="Arial" w:hAnsi="Arial" w:cs="Arial"/>
                <w:b/>
                <w:sz w:val="22"/>
                <w:szCs w:val="22"/>
              </w:rPr>
              <w:t>INSCRIÇÕES:</w:t>
            </w:r>
          </w:p>
        </w:tc>
        <w:tc>
          <w:tcPr>
            <w:tcW w:w="361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5C57FA" w:rsidRPr="004B0AF0" w:rsidRDefault="009009D0" w:rsidP="004B0AF0">
            <w:pPr>
              <w:spacing w:line="13.80pt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AF0">
              <w:rPr>
                <w:rFonts w:ascii="Arial" w:hAnsi="Arial" w:cs="Arial"/>
                <w:sz w:val="22"/>
                <w:szCs w:val="22"/>
              </w:rPr>
              <w:t>Exclusivamente a</w:t>
            </w:r>
            <w:r w:rsidR="00BE5698" w:rsidRPr="004B0AF0">
              <w:rPr>
                <w:rFonts w:ascii="Arial" w:hAnsi="Arial" w:cs="Arial"/>
                <w:sz w:val="22"/>
                <w:szCs w:val="22"/>
              </w:rPr>
              <w:t xml:space="preserve">través do e-mail </w:t>
            </w:r>
            <w:hyperlink r:id="rId8" w:history="1">
              <w:r w:rsidR="00D249B8" w:rsidRPr="004B0AF0">
                <w:rPr>
                  <w:rStyle w:val="Hyperlink"/>
                  <w:rFonts w:ascii="Arial" w:hAnsi="Arial" w:cs="Arial"/>
                  <w:sz w:val="22"/>
                  <w:szCs w:val="22"/>
                </w:rPr>
                <w:t>licitacao@caubr.gov.br</w:t>
              </w:r>
            </w:hyperlink>
            <w:r w:rsidR="00BE5698" w:rsidRPr="004B0AF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5C57FA" w:rsidRPr="004B0AF0" w:rsidTr="00006E67">
        <w:tc>
          <w:tcPr>
            <w:tcW w:w="99.2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5C57FA" w:rsidRPr="004B0AF0" w:rsidRDefault="005C57FA" w:rsidP="004B0AF0">
            <w:pPr>
              <w:spacing w:line="13.80pt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AF0">
              <w:rPr>
                <w:rFonts w:ascii="Arial" w:hAnsi="Arial" w:cs="Arial"/>
                <w:b/>
                <w:sz w:val="22"/>
                <w:szCs w:val="22"/>
              </w:rPr>
              <w:t>CONTATOS E INFORMAÇÕES:</w:t>
            </w:r>
          </w:p>
          <w:p w:rsidR="005C57FA" w:rsidRPr="004B0AF0" w:rsidRDefault="005C57FA" w:rsidP="004B0AF0">
            <w:pPr>
              <w:spacing w:line="13.80pt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1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5C57FA" w:rsidRPr="004B0AF0" w:rsidRDefault="005C57FA" w:rsidP="004B0AF0">
            <w:pPr>
              <w:spacing w:line="13.80pt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0AF0">
              <w:rPr>
                <w:rFonts w:ascii="Arial" w:hAnsi="Arial" w:cs="Arial"/>
                <w:sz w:val="22"/>
                <w:szCs w:val="22"/>
              </w:rPr>
              <w:t xml:space="preserve">O Edital </w:t>
            </w:r>
            <w:r w:rsidR="009009D0" w:rsidRPr="004B0AF0">
              <w:rPr>
                <w:rFonts w:ascii="Arial" w:hAnsi="Arial" w:cs="Arial"/>
                <w:sz w:val="22"/>
                <w:szCs w:val="22"/>
              </w:rPr>
              <w:t>poderá ser obtido</w:t>
            </w:r>
            <w:r w:rsidRPr="004B0AF0">
              <w:rPr>
                <w:rFonts w:ascii="Arial" w:hAnsi="Arial" w:cs="Arial"/>
                <w:sz w:val="22"/>
                <w:szCs w:val="22"/>
              </w:rPr>
              <w:t xml:space="preserve"> gratuitamente, por meio do sítio </w:t>
            </w:r>
            <w:hyperlink r:id="rId9" w:history="1">
              <w:r w:rsidR="009A4AB6" w:rsidRPr="004B0AF0">
                <w:rPr>
                  <w:rStyle w:val="Hyperlink"/>
                  <w:rFonts w:ascii="Arial" w:hAnsi="Arial" w:cs="Arial"/>
                  <w:sz w:val="22"/>
                  <w:szCs w:val="22"/>
                </w:rPr>
                <w:t>www.transparencia.caubr.gov.br/chamadas</w:t>
              </w:r>
            </w:hyperlink>
            <w:r w:rsidR="009009D0" w:rsidRPr="004B0AF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7437F" w:rsidRPr="004B0AF0">
              <w:rPr>
                <w:rFonts w:ascii="Arial" w:hAnsi="Arial" w:cs="Arial"/>
                <w:sz w:val="22"/>
                <w:szCs w:val="22"/>
              </w:rPr>
              <w:t xml:space="preserve">Demais informações e/ou questionamentos podem ser enviados para o </w:t>
            </w:r>
            <w:r w:rsidRPr="004B0AF0">
              <w:rPr>
                <w:rFonts w:ascii="Arial" w:hAnsi="Arial" w:cs="Arial"/>
                <w:sz w:val="22"/>
                <w:szCs w:val="22"/>
              </w:rPr>
              <w:t xml:space="preserve">e-mail </w:t>
            </w:r>
            <w:hyperlink r:id="rId10" w:history="1">
              <w:r w:rsidR="00D249B8" w:rsidRPr="004B0AF0">
                <w:rPr>
                  <w:rStyle w:val="Hyperlink"/>
                  <w:rFonts w:ascii="Arial" w:hAnsi="Arial" w:cs="Arial"/>
                  <w:sz w:val="22"/>
                  <w:szCs w:val="22"/>
                </w:rPr>
                <w:t>licitacao@caubr.gov.br</w:t>
              </w:r>
            </w:hyperlink>
            <w:r w:rsidRPr="004B0AF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F843C6" w:rsidRPr="004B0AF0" w:rsidRDefault="00F843C6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b/>
          <w:sz w:val="22"/>
          <w:szCs w:val="22"/>
        </w:rPr>
      </w:pPr>
      <w:r w:rsidRPr="004B0AF0">
        <w:rPr>
          <w:rFonts w:ascii="Arial" w:hAnsi="Arial" w:cs="Arial"/>
          <w:b/>
          <w:sz w:val="22"/>
          <w:szCs w:val="22"/>
        </w:rPr>
        <w:t xml:space="preserve">1. DO OBJETIVO </w:t>
      </w: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A52168" w:rsidRPr="004B0AF0" w:rsidRDefault="00A52168" w:rsidP="004B0AF0">
      <w:pPr>
        <w:pStyle w:val="Default"/>
        <w:numPr>
          <w:ilvl w:val="1"/>
          <w:numId w:val="2"/>
        </w:numPr>
        <w:tabs>
          <w:tab w:val="start" w:pos="21.30pt"/>
        </w:tabs>
        <w:spacing w:line="13.80pt" w:lineRule="auto"/>
        <w:ind w:start="0pt" w:firstLine="0pt"/>
        <w:jc w:val="both"/>
        <w:rPr>
          <w:sz w:val="22"/>
          <w:szCs w:val="22"/>
        </w:rPr>
      </w:pPr>
      <w:r w:rsidRPr="004B0AF0">
        <w:rPr>
          <w:sz w:val="22"/>
          <w:szCs w:val="22"/>
        </w:rPr>
        <w:t>Os profissionais sorteados irão atuar na subcomissão técnica, a qual tem como objetivo julgar as propostas técnicas que compõem o Plano de Comunicação Publicitária. Referido Plano deverá ser apresentado por Agências de Propaganda interessadas em participar da licitação promovida pel</w:t>
      </w:r>
      <w:r w:rsidR="007B23B2" w:rsidRPr="004B0AF0">
        <w:rPr>
          <w:sz w:val="22"/>
          <w:szCs w:val="22"/>
        </w:rPr>
        <w:t>o CAU/BR</w:t>
      </w:r>
      <w:r w:rsidRPr="004B0AF0">
        <w:rPr>
          <w:sz w:val="22"/>
          <w:szCs w:val="22"/>
        </w:rPr>
        <w:t xml:space="preserve"> na modalidade </w:t>
      </w:r>
      <w:r w:rsidRPr="004B0AF0">
        <w:rPr>
          <w:bCs/>
          <w:sz w:val="22"/>
          <w:szCs w:val="22"/>
        </w:rPr>
        <w:t>“Concorrência”, tipo "melhor técnica e preço", para a contratação de serviços de publicidade.</w:t>
      </w:r>
    </w:p>
    <w:p w:rsidR="00075A78" w:rsidRPr="004B0AF0" w:rsidRDefault="00075A78" w:rsidP="004B0AF0">
      <w:pPr>
        <w:pStyle w:val="Default"/>
        <w:tabs>
          <w:tab w:val="start" w:pos="21.30pt"/>
        </w:tabs>
        <w:spacing w:line="13.80pt" w:lineRule="auto"/>
        <w:jc w:val="both"/>
        <w:rPr>
          <w:sz w:val="22"/>
          <w:szCs w:val="22"/>
        </w:rPr>
      </w:pPr>
    </w:p>
    <w:p w:rsidR="00D44F4D" w:rsidRPr="004B0AF0" w:rsidRDefault="005C57FA" w:rsidP="004B0AF0">
      <w:pPr>
        <w:pStyle w:val="Default"/>
        <w:numPr>
          <w:ilvl w:val="1"/>
          <w:numId w:val="2"/>
        </w:numPr>
        <w:tabs>
          <w:tab w:val="start" w:pos="21.30pt"/>
        </w:tabs>
        <w:spacing w:line="13.80pt" w:lineRule="auto"/>
        <w:ind w:start="0pt" w:firstLine="0pt"/>
        <w:jc w:val="both"/>
        <w:rPr>
          <w:sz w:val="22"/>
          <w:szCs w:val="22"/>
        </w:rPr>
      </w:pPr>
      <w:r w:rsidRPr="004B0AF0">
        <w:rPr>
          <w:sz w:val="22"/>
          <w:szCs w:val="22"/>
        </w:rPr>
        <w:t xml:space="preserve">Os profissionais formados em </w:t>
      </w:r>
      <w:r w:rsidR="007B23B2" w:rsidRPr="004B0AF0">
        <w:rPr>
          <w:sz w:val="22"/>
          <w:szCs w:val="22"/>
        </w:rPr>
        <w:t>C</w:t>
      </w:r>
      <w:r w:rsidRPr="004B0AF0">
        <w:rPr>
          <w:sz w:val="22"/>
          <w:szCs w:val="22"/>
        </w:rPr>
        <w:t xml:space="preserve">omunicação, </w:t>
      </w:r>
      <w:r w:rsidR="007B23B2" w:rsidRPr="004B0AF0">
        <w:rPr>
          <w:sz w:val="22"/>
          <w:szCs w:val="22"/>
        </w:rPr>
        <w:t>P</w:t>
      </w:r>
      <w:r w:rsidRPr="004B0AF0">
        <w:rPr>
          <w:sz w:val="22"/>
          <w:szCs w:val="22"/>
        </w:rPr>
        <w:t xml:space="preserve">ublicidade ou </w:t>
      </w:r>
      <w:r w:rsidR="007B23B2" w:rsidRPr="004B0AF0">
        <w:rPr>
          <w:sz w:val="22"/>
          <w:szCs w:val="22"/>
        </w:rPr>
        <w:t>M</w:t>
      </w:r>
      <w:r w:rsidRPr="004B0AF0">
        <w:rPr>
          <w:sz w:val="22"/>
          <w:szCs w:val="22"/>
        </w:rPr>
        <w:t>arketing, ou que atuem em uma dessas áreas, serão sorteados</w:t>
      </w:r>
      <w:r w:rsidR="00D44F4D" w:rsidRPr="004B0AF0">
        <w:rPr>
          <w:sz w:val="22"/>
          <w:szCs w:val="22"/>
        </w:rPr>
        <w:t xml:space="preserve">, em consonância com o artigo 10, § </w:t>
      </w:r>
      <w:r w:rsidR="007B2986" w:rsidRPr="004B0AF0">
        <w:rPr>
          <w:sz w:val="22"/>
          <w:szCs w:val="22"/>
        </w:rPr>
        <w:t>2</w:t>
      </w:r>
      <w:r w:rsidR="00D44F4D" w:rsidRPr="004B0AF0">
        <w:rPr>
          <w:sz w:val="22"/>
          <w:szCs w:val="22"/>
        </w:rPr>
        <w:t>º, da Lei Federal nº 12.232/2010.</w:t>
      </w: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F843C6" w:rsidRPr="004B0AF0" w:rsidRDefault="00F843C6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b/>
          <w:sz w:val="22"/>
          <w:szCs w:val="22"/>
        </w:rPr>
      </w:pPr>
      <w:r w:rsidRPr="004B0AF0">
        <w:rPr>
          <w:rFonts w:ascii="Arial" w:hAnsi="Arial" w:cs="Arial"/>
          <w:b/>
          <w:sz w:val="22"/>
          <w:szCs w:val="22"/>
        </w:rPr>
        <w:t>2. DAS CONDIÇÕES PARA INSCRIÇÃO</w:t>
      </w: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4B0AF0">
        <w:rPr>
          <w:rFonts w:ascii="Arial" w:hAnsi="Arial" w:cs="Arial"/>
          <w:b/>
          <w:sz w:val="22"/>
          <w:szCs w:val="22"/>
        </w:rPr>
        <w:t xml:space="preserve">2.1. </w:t>
      </w:r>
      <w:r w:rsidRPr="004B0AF0">
        <w:rPr>
          <w:rFonts w:ascii="Arial" w:hAnsi="Arial" w:cs="Arial"/>
          <w:sz w:val="22"/>
          <w:szCs w:val="22"/>
        </w:rPr>
        <w:t xml:space="preserve">Poderão se inscrever, para integrar a subcomissão técnica, os profissionais formados em </w:t>
      </w:r>
      <w:r w:rsidR="00E73DBA" w:rsidRPr="004B0AF0">
        <w:rPr>
          <w:rFonts w:ascii="Arial" w:hAnsi="Arial" w:cs="Arial"/>
          <w:sz w:val="22"/>
          <w:szCs w:val="22"/>
        </w:rPr>
        <w:t>C</w:t>
      </w:r>
      <w:r w:rsidRPr="004B0AF0">
        <w:rPr>
          <w:rFonts w:ascii="Arial" w:hAnsi="Arial" w:cs="Arial"/>
          <w:sz w:val="22"/>
          <w:szCs w:val="22"/>
        </w:rPr>
        <w:t xml:space="preserve">omunicação, </w:t>
      </w:r>
      <w:r w:rsidR="00E73DBA" w:rsidRPr="004B0AF0">
        <w:rPr>
          <w:rFonts w:ascii="Arial" w:hAnsi="Arial" w:cs="Arial"/>
          <w:sz w:val="22"/>
          <w:szCs w:val="22"/>
        </w:rPr>
        <w:t>P</w:t>
      </w:r>
      <w:r w:rsidRPr="004B0AF0">
        <w:rPr>
          <w:rFonts w:ascii="Arial" w:hAnsi="Arial" w:cs="Arial"/>
          <w:sz w:val="22"/>
          <w:szCs w:val="22"/>
        </w:rPr>
        <w:t xml:space="preserve">ublicidade ou </w:t>
      </w:r>
      <w:r w:rsidR="00E73DBA" w:rsidRPr="004B0AF0">
        <w:rPr>
          <w:rFonts w:ascii="Arial" w:hAnsi="Arial" w:cs="Arial"/>
          <w:sz w:val="22"/>
          <w:szCs w:val="22"/>
        </w:rPr>
        <w:t>M</w:t>
      </w:r>
      <w:r w:rsidRPr="004B0AF0">
        <w:rPr>
          <w:rFonts w:ascii="Arial" w:hAnsi="Arial" w:cs="Arial"/>
          <w:sz w:val="22"/>
          <w:szCs w:val="22"/>
        </w:rPr>
        <w:t xml:space="preserve">arketing, ou que atuem em uma dessas áreas, mediante a apresentação dos seguintes documentos: </w:t>
      </w: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4B0AF0">
        <w:rPr>
          <w:rFonts w:ascii="Arial" w:hAnsi="Arial" w:cs="Arial"/>
          <w:sz w:val="22"/>
          <w:szCs w:val="22"/>
        </w:rPr>
        <w:t>a) ficha de inscrição, contendo declaração de que mantém ou não mantém vínculo funcional ou contratual, direto ou indireto, com o CAU/BR, conforme ANEXO ÚNICO deste Edital;</w:t>
      </w: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4B0AF0">
        <w:rPr>
          <w:rFonts w:ascii="Arial" w:hAnsi="Arial" w:cs="Arial"/>
          <w:sz w:val="22"/>
          <w:szCs w:val="22"/>
        </w:rPr>
        <w:t xml:space="preserve">b) diploma registrado de conclusão de curso de graduação na área de </w:t>
      </w:r>
      <w:r w:rsidR="00E73DBA" w:rsidRPr="004B0AF0">
        <w:rPr>
          <w:rFonts w:ascii="Arial" w:hAnsi="Arial" w:cs="Arial"/>
          <w:sz w:val="22"/>
          <w:szCs w:val="22"/>
        </w:rPr>
        <w:t>C</w:t>
      </w:r>
      <w:r w:rsidRPr="004B0AF0">
        <w:rPr>
          <w:rFonts w:ascii="Arial" w:hAnsi="Arial" w:cs="Arial"/>
          <w:sz w:val="22"/>
          <w:szCs w:val="22"/>
        </w:rPr>
        <w:t xml:space="preserve">omunicação, </w:t>
      </w:r>
      <w:r w:rsidR="00E73DBA" w:rsidRPr="004B0AF0">
        <w:rPr>
          <w:rFonts w:ascii="Arial" w:hAnsi="Arial" w:cs="Arial"/>
          <w:sz w:val="22"/>
          <w:szCs w:val="22"/>
        </w:rPr>
        <w:t>P</w:t>
      </w:r>
      <w:r w:rsidRPr="004B0AF0">
        <w:rPr>
          <w:rFonts w:ascii="Arial" w:hAnsi="Arial" w:cs="Arial"/>
          <w:sz w:val="22"/>
          <w:szCs w:val="22"/>
        </w:rPr>
        <w:t xml:space="preserve">ublicidade ou </w:t>
      </w:r>
      <w:r w:rsidR="00E73DBA" w:rsidRPr="004B0AF0">
        <w:rPr>
          <w:rFonts w:ascii="Arial" w:hAnsi="Arial" w:cs="Arial"/>
          <w:sz w:val="22"/>
          <w:szCs w:val="22"/>
        </w:rPr>
        <w:t>M</w:t>
      </w:r>
      <w:r w:rsidRPr="004B0AF0">
        <w:rPr>
          <w:rFonts w:ascii="Arial" w:hAnsi="Arial" w:cs="Arial"/>
          <w:sz w:val="22"/>
          <w:szCs w:val="22"/>
        </w:rPr>
        <w:t>arketing, fornecido por instituição de ensino superior reconhecido pelo Ministério da Educação ou comprovação de experiência em uma dessas áreas;</w:t>
      </w: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4B0AF0">
        <w:rPr>
          <w:rFonts w:ascii="Arial" w:hAnsi="Arial" w:cs="Arial"/>
          <w:sz w:val="22"/>
          <w:szCs w:val="22"/>
        </w:rPr>
        <w:t>c) cédula de identidade ou documento equivalente com foto;</w:t>
      </w: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4B0AF0">
        <w:rPr>
          <w:rFonts w:ascii="Arial" w:hAnsi="Arial" w:cs="Arial"/>
          <w:sz w:val="22"/>
          <w:szCs w:val="22"/>
        </w:rPr>
        <w:t>d) comprovante de inscrição no Cadastro de Pessoas Físicas (CPF);</w:t>
      </w: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4B0AF0">
        <w:rPr>
          <w:rFonts w:ascii="Arial" w:hAnsi="Arial" w:cs="Arial"/>
          <w:sz w:val="22"/>
          <w:szCs w:val="22"/>
        </w:rPr>
        <w:t>e) documento comprobatório do vínculo funcional ou contratual, direto ou indireto, com o CAU/BR, quando for o caso.</w:t>
      </w: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4B0AF0">
        <w:rPr>
          <w:rFonts w:ascii="Arial" w:hAnsi="Arial" w:cs="Arial"/>
          <w:sz w:val="22"/>
          <w:szCs w:val="22"/>
        </w:rPr>
        <w:t xml:space="preserve"> </w:t>
      </w: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4B0AF0">
        <w:rPr>
          <w:rFonts w:ascii="Arial" w:hAnsi="Arial" w:cs="Arial"/>
          <w:b/>
          <w:sz w:val="22"/>
          <w:szCs w:val="22"/>
        </w:rPr>
        <w:t xml:space="preserve">2.2. </w:t>
      </w:r>
      <w:r w:rsidR="003A06CE" w:rsidRPr="004B0AF0">
        <w:rPr>
          <w:rFonts w:ascii="Arial" w:hAnsi="Arial" w:cs="Arial"/>
          <w:sz w:val="22"/>
          <w:szCs w:val="22"/>
        </w:rPr>
        <w:t xml:space="preserve">As inscrições se darão, exclusivamente, através do e-mail </w:t>
      </w:r>
      <w:hyperlink r:id="rId11" w:history="1">
        <w:r w:rsidR="003A06CE" w:rsidRPr="004B0AF0">
          <w:rPr>
            <w:rStyle w:val="Hyperlink"/>
            <w:rFonts w:ascii="Arial" w:hAnsi="Arial" w:cs="Arial"/>
            <w:sz w:val="22"/>
            <w:szCs w:val="22"/>
          </w:rPr>
          <w:t>licitacao@caubr.gov.br</w:t>
        </w:r>
      </w:hyperlink>
      <w:r w:rsidR="003A06CE" w:rsidRPr="004B0AF0">
        <w:rPr>
          <w:rFonts w:ascii="Arial" w:hAnsi="Arial" w:cs="Arial"/>
          <w:sz w:val="22"/>
          <w:szCs w:val="22"/>
        </w:rPr>
        <w:t xml:space="preserve">, </w:t>
      </w:r>
      <w:r w:rsidR="00406E8F" w:rsidRPr="004B0AF0">
        <w:rPr>
          <w:rFonts w:ascii="Arial" w:hAnsi="Arial" w:cs="Arial"/>
          <w:sz w:val="22"/>
          <w:szCs w:val="22"/>
        </w:rPr>
        <w:t xml:space="preserve">devendo ser </w:t>
      </w:r>
      <w:r w:rsidR="003A06CE" w:rsidRPr="004B0AF0">
        <w:rPr>
          <w:rFonts w:ascii="Arial" w:hAnsi="Arial" w:cs="Arial"/>
          <w:sz w:val="22"/>
          <w:szCs w:val="22"/>
        </w:rPr>
        <w:t xml:space="preserve">encaminhado a ficha de inscrição preenchida </w:t>
      </w:r>
      <w:r w:rsidR="00CA5A0E" w:rsidRPr="004B0AF0">
        <w:rPr>
          <w:rFonts w:ascii="Arial" w:hAnsi="Arial" w:cs="Arial"/>
          <w:sz w:val="22"/>
          <w:szCs w:val="22"/>
        </w:rPr>
        <w:t>e os demais documentos especificados no item 2.1.</w:t>
      </w: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4B0AF0">
        <w:rPr>
          <w:rFonts w:ascii="Arial" w:hAnsi="Arial" w:cs="Arial"/>
          <w:b/>
          <w:sz w:val="22"/>
          <w:szCs w:val="22"/>
        </w:rPr>
        <w:t xml:space="preserve">2.3. </w:t>
      </w:r>
      <w:r w:rsidRPr="004B0AF0">
        <w:rPr>
          <w:rFonts w:ascii="Arial" w:hAnsi="Arial" w:cs="Arial"/>
          <w:sz w:val="22"/>
          <w:szCs w:val="22"/>
        </w:rPr>
        <w:t>Em caso de vínculo funcional ou contratual, direto ou indireto, com o CAU/BR, deverá ser anexada cópia do documento comprobatório do referido vínculo.</w:t>
      </w: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4B0AF0">
        <w:rPr>
          <w:rFonts w:ascii="Arial" w:hAnsi="Arial" w:cs="Arial"/>
          <w:b/>
          <w:sz w:val="22"/>
          <w:szCs w:val="22"/>
        </w:rPr>
        <w:t xml:space="preserve">2.4. </w:t>
      </w:r>
      <w:r w:rsidRPr="004B0AF0">
        <w:rPr>
          <w:rFonts w:ascii="Arial" w:hAnsi="Arial" w:cs="Arial"/>
          <w:sz w:val="22"/>
          <w:szCs w:val="22"/>
        </w:rPr>
        <w:t xml:space="preserve">Não será aceita a inscrição sem a apresentação dos documentos acima discriminados, na forma aqui especificada. </w:t>
      </w: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6A6E8D" w:rsidRPr="004B0AF0" w:rsidRDefault="006A6E8D" w:rsidP="004B0AF0">
      <w:pPr>
        <w:pStyle w:val="Default"/>
        <w:spacing w:line="13.80pt" w:lineRule="auto"/>
        <w:jc w:val="both"/>
        <w:rPr>
          <w:sz w:val="22"/>
          <w:szCs w:val="22"/>
        </w:rPr>
      </w:pPr>
      <w:r w:rsidRPr="004B0AF0">
        <w:rPr>
          <w:b/>
          <w:sz w:val="22"/>
          <w:szCs w:val="22"/>
        </w:rPr>
        <w:t>2.5.</w:t>
      </w:r>
      <w:r w:rsidRPr="004B0AF0">
        <w:rPr>
          <w:sz w:val="22"/>
          <w:szCs w:val="22"/>
        </w:rPr>
        <w:t xml:space="preserve"> Recomenda-se que se inscrevam interessados residentes em Brasília - DF, considerando que o CAU/BR não se responsabilizará com despesas de transporte e hospedagem necessários ao comparecimento às sessões públicas.</w:t>
      </w:r>
    </w:p>
    <w:p w:rsidR="007230CB" w:rsidRPr="004B0AF0" w:rsidRDefault="007230CB" w:rsidP="004B0AF0">
      <w:pPr>
        <w:pStyle w:val="Default"/>
        <w:spacing w:line="13.80pt" w:lineRule="auto"/>
        <w:jc w:val="both"/>
        <w:rPr>
          <w:sz w:val="22"/>
          <w:szCs w:val="22"/>
        </w:rPr>
      </w:pPr>
    </w:p>
    <w:p w:rsidR="007230CB" w:rsidRPr="004B0AF0" w:rsidRDefault="007230CB" w:rsidP="004B0AF0">
      <w:pPr>
        <w:autoSpaceDE w:val="0"/>
        <w:autoSpaceDN w:val="0"/>
        <w:adjustRightInd w:val="0"/>
        <w:spacing w:line="13.80pt" w:lineRule="auto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4B0AF0">
        <w:rPr>
          <w:rFonts w:ascii="Arial" w:hAnsi="Arial" w:cs="Arial"/>
          <w:b/>
          <w:color w:val="000000"/>
          <w:sz w:val="22"/>
          <w:szCs w:val="22"/>
          <w:lang w:eastAsia="pt-BR"/>
        </w:rPr>
        <w:t>2.6.</w:t>
      </w:r>
      <w:r w:rsidRPr="004B0AF0">
        <w:rPr>
          <w:rFonts w:ascii="Arial" w:hAnsi="Arial" w:cs="Arial"/>
          <w:color w:val="000000"/>
          <w:sz w:val="22"/>
          <w:szCs w:val="22"/>
          <w:lang w:eastAsia="pt-BR"/>
        </w:rPr>
        <w:t xml:space="preserve"> Não deverão inscrever-se pessoas jurídicas ou ainda, as pessoas físicas que estejam enquadradas nas seguintes situações: </w:t>
      </w:r>
    </w:p>
    <w:p w:rsidR="007230CB" w:rsidRPr="004B0AF0" w:rsidRDefault="007230CB" w:rsidP="004B0AF0">
      <w:pPr>
        <w:autoSpaceDE w:val="0"/>
        <w:autoSpaceDN w:val="0"/>
        <w:adjustRightInd w:val="0"/>
        <w:spacing w:line="13.80pt" w:lineRule="auto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7230CB" w:rsidRPr="004B0AF0" w:rsidRDefault="007230CB" w:rsidP="004B0AF0">
      <w:pPr>
        <w:autoSpaceDE w:val="0"/>
        <w:autoSpaceDN w:val="0"/>
        <w:adjustRightInd w:val="0"/>
        <w:spacing w:line="13.80pt" w:lineRule="auto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4B0AF0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2.6.1.</w:t>
      </w:r>
      <w:r w:rsidRPr="004B0AF0">
        <w:rPr>
          <w:rFonts w:ascii="Arial" w:hAnsi="Arial" w:cs="Arial"/>
          <w:bCs/>
          <w:color w:val="000000"/>
          <w:sz w:val="22"/>
          <w:szCs w:val="22"/>
          <w:lang w:eastAsia="pt-BR"/>
        </w:rPr>
        <w:t xml:space="preserve"> </w:t>
      </w:r>
      <w:r w:rsidRPr="004B0AF0">
        <w:rPr>
          <w:rFonts w:ascii="Arial" w:hAnsi="Arial" w:cs="Arial"/>
          <w:color w:val="000000"/>
          <w:sz w:val="22"/>
          <w:szCs w:val="22"/>
          <w:lang w:eastAsia="pt-BR"/>
        </w:rPr>
        <w:t xml:space="preserve">que não atendam ao previsto neste Edital; </w:t>
      </w:r>
    </w:p>
    <w:p w:rsidR="007230CB" w:rsidRPr="004B0AF0" w:rsidRDefault="007230CB" w:rsidP="004B0AF0">
      <w:pPr>
        <w:autoSpaceDE w:val="0"/>
        <w:autoSpaceDN w:val="0"/>
        <w:adjustRightInd w:val="0"/>
        <w:spacing w:line="13.80pt" w:lineRule="auto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7230CB" w:rsidRPr="004B0AF0" w:rsidRDefault="007230CB" w:rsidP="004B0AF0">
      <w:pPr>
        <w:autoSpaceDE w:val="0"/>
        <w:autoSpaceDN w:val="0"/>
        <w:adjustRightInd w:val="0"/>
        <w:spacing w:line="13.80pt" w:lineRule="auto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  <w:r w:rsidRPr="004B0AF0">
        <w:rPr>
          <w:rFonts w:ascii="Arial" w:hAnsi="Arial" w:cs="Arial"/>
          <w:b/>
          <w:bCs/>
          <w:color w:val="000000"/>
          <w:sz w:val="22"/>
          <w:szCs w:val="22"/>
          <w:lang w:eastAsia="pt-BR"/>
        </w:rPr>
        <w:t>2.6.2</w:t>
      </w:r>
      <w:r w:rsidRPr="004B0AF0">
        <w:rPr>
          <w:rFonts w:ascii="Arial" w:hAnsi="Arial" w:cs="Arial"/>
          <w:bCs/>
          <w:color w:val="000000"/>
          <w:sz w:val="22"/>
          <w:szCs w:val="22"/>
          <w:lang w:eastAsia="pt-BR"/>
        </w:rPr>
        <w:t xml:space="preserve">. </w:t>
      </w:r>
      <w:r w:rsidRPr="004B0AF0">
        <w:rPr>
          <w:rFonts w:ascii="Arial" w:hAnsi="Arial" w:cs="Arial"/>
          <w:color w:val="000000"/>
          <w:sz w:val="22"/>
          <w:szCs w:val="22"/>
          <w:lang w:eastAsia="pt-BR"/>
        </w:rPr>
        <w:t xml:space="preserve">que componham o quadro funcional, seja sócio ou dirigente de agência interessada em participar do certame licitatório onde haverá atuação da subcomissão: </w:t>
      </w:r>
    </w:p>
    <w:p w:rsidR="007230CB" w:rsidRPr="004B0AF0" w:rsidRDefault="007230CB" w:rsidP="004B0AF0">
      <w:pPr>
        <w:autoSpaceDE w:val="0"/>
        <w:autoSpaceDN w:val="0"/>
        <w:adjustRightInd w:val="0"/>
        <w:spacing w:line="13.80pt" w:lineRule="auto"/>
        <w:jc w:val="both"/>
        <w:rPr>
          <w:rFonts w:ascii="Arial" w:hAnsi="Arial" w:cs="Arial"/>
          <w:color w:val="000000"/>
          <w:sz w:val="22"/>
          <w:szCs w:val="22"/>
          <w:lang w:eastAsia="pt-BR"/>
        </w:rPr>
      </w:pPr>
    </w:p>
    <w:p w:rsidR="007230CB" w:rsidRPr="004B0AF0" w:rsidRDefault="007230CB" w:rsidP="004B0AF0">
      <w:pPr>
        <w:pStyle w:val="Default"/>
        <w:spacing w:line="13.80pt" w:lineRule="auto"/>
        <w:jc w:val="both"/>
        <w:rPr>
          <w:sz w:val="22"/>
          <w:szCs w:val="22"/>
        </w:rPr>
      </w:pPr>
      <w:r w:rsidRPr="004B0AF0">
        <w:rPr>
          <w:b/>
          <w:bCs/>
          <w:sz w:val="22"/>
          <w:szCs w:val="22"/>
        </w:rPr>
        <w:t>2.6.2.1</w:t>
      </w:r>
      <w:r w:rsidRPr="004B0AF0">
        <w:rPr>
          <w:b/>
          <w:sz w:val="22"/>
          <w:szCs w:val="22"/>
        </w:rPr>
        <w:t>.</w:t>
      </w:r>
      <w:r w:rsidRPr="004B0AF0">
        <w:rPr>
          <w:sz w:val="22"/>
          <w:szCs w:val="22"/>
        </w:rPr>
        <w:t xml:space="preserve"> </w:t>
      </w:r>
      <w:r w:rsidRPr="004B0AF0">
        <w:rPr>
          <w:bCs/>
          <w:sz w:val="22"/>
          <w:szCs w:val="22"/>
        </w:rPr>
        <w:t>o inscrito que não conhecer previamente o interesse de participação da agência cujo quadro funcional seja integrante ou que passe a integrar agência interessada após sorteado para a Comissão</w:t>
      </w:r>
      <w:r w:rsidR="00F65578" w:rsidRPr="004B0AF0">
        <w:rPr>
          <w:bCs/>
          <w:sz w:val="22"/>
          <w:szCs w:val="22"/>
        </w:rPr>
        <w:t>,</w:t>
      </w:r>
      <w:r w:rsidRPr="004B0AF0">
        <w:rPr>
          <w:bCs/>
          <w:sz w:val="22"/>
          <w:szCs w:val="22"/>
        </w:rPr>
        <w:t xml:space="preserve"> deverá abster-se da atuação do certame específico ao qual sua agência participará, declarando-se impedido ou suspeito, nos mesmos moldes do §6º do artigo 10 da Lei federal 12.232/2010.</w:t>
      </w:r>
    </w:p>
    <w:p w:rsidR="006A6E8D" w:rsidRPr="004B0AF0" w:rsidRDefault="006A6E8D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F843C6" w:rsidRPr="004B0AF0" w:rsidRDefault="00F843C6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b/>
          <w:sz w:val="22"/>
          <w:szCs w:val="22"/>
        </w:rPr>
      </w:pPr>
      <w:r w:rsidRPr="004B0AF0">
        <w:rPr>
          <w:rFonts w:ascii="Arial" w:hAnsi="Arial" w:cs="Arial"/>
          <w:b/>
          <w:sz w:val="22"/>
          <w:szCs w:val="22"/>
        </w:rPr>
        <w:t>3. DA ESCOLHA DOS MEMBROS DA SUBCOMISSÃO TÉCNICA</w:t>
      </w: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075A78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4B0AF0">
        <w:rPr>
          <w:rFonts w:ascii="Arial" w:hAnsi="Arial" w:cs="Arial"/>
          <w:b/>
          <w:sz w:val="22"/>
          <w:szCs w:val="22"/>
        </w:rPr>
        <w:t>3.1.</w:t>
      </w:r>
      <w:r w:rsidRPr="004B0AF0">
        <w:rPr>
          <w:rFonts w:ascii="Arial" w:hAnsi="Arial" w:cs="Arial"/>
          <w:sz w:val="22"/>
          <w:szCs w:val="22"/>
        </w:rPr>
        <w:t xml:space="preserve"> A Subcomissão Técnica a ser constituída pelo CAU/BR será composta por 3 (três) membros e dar-se-á por sorteio, </w:t>
      </w:r>
      <w:r w:rsidR="00075A78" w:rsidRPr="004B0AF0">
        <w:rPr>
          <w:rFonts w:ascii="Arial" w:hAnsi="Arial" w:cs="Arial"/>
          <w:sz w:val="22"/>
          <w:szCs w:val="22"/>
        </w:rPr>
        <w:t xml:space="preserve">entre os nomes de uma relação que terá, no mínimo, o triplo do número de integrantes da subcomissão, previamente cadastrados, e será composta por, pelo menos, 1/3 (um terço) de profissionais que não mantenham nenhum vínculo funcional ou contratual, direto ou indireto, com </w:t>
      </w:r>
      <w:r w:rsidR="00BF78E9" w:rsidRPr="004B0AF0">
        <w:rPr>
          <w:rFonts w:ascii="Arial" w:hAnsi="Arial" w:cs="Arial"/>
          <w:sz w:val="22"/>
          <w:szCs w:val="22"/>
        </w:rPr>
        <w:t>o CAU/BR</w:t>
      </w:r>
      <w:r w:rsidR="00075A78" w:rsidRPr="004B0AF0">
        <w:rPr>
          <w:rFonts w:ascii="Arial" w:hAnsi="Arial" w:cs="Arial"/>
          <w:sz w:val="22"/>
          <w:szCs w:val="22"/>
        </w:rPr>
        <w:t xml:space="preserve">. </w:t>
      </w:r>
    </w:p>
    <w:p w:rsidR="00075A78" w:rsidRPr="004B0AF0" w:rsidRDefault="00075A78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4B0AF0">
        <w:rPr>
          <w:rFonts w:ascii="Arial" w:hAnsi="Arial" w:cs="Arial"/>
          <w:b/>
          <w:sz w:val="22"/>
          <w:szCs w:val="22"/>
        </w:rPr>
        <w:t>3.2.</w:t>
      </w:r>
      <w:r w:rsidRPr="004B0AF0">
        <w:rPr>
          <w:rFonts w:ascii="Arial" w:hAnsi="Arial" w:cs="Arial"/>
          <w:sz w:val="22"/>
          <w:szCs w:val="22"/>
        </w:rPr>
        <w:t xml:space="preserve"> Após o término do prazo de inscrição, a relação dos profissionais inscritos que participarão do sorteio será publicada no DOU juntamente com as informações da data do sorteio.</w:t>
      </w: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4B0AF0">
        <w:rPr>
          <w:rFonts w:ascii="Arial" w:hAnsi="Arial" w:cs="Arial"/>
          <w:b/>
          <w:sz w:val="22"/>
          <w:szCs w:val="22"/>
        </w:rPr>
        <w:t>3.3.</w:t>
      </w:r>
      <w:r w:rsidRPr="004B0AF0">
        <w:rPr>
          <w:rFonts w:ascii="Arial" w:hAnsi="Arial" w:cs="Arial"/>
          <w:sz w:val="22"/>
          <w:szCs w:val="22"/>
        </w:rPr>
        <w:t xml:space="preserve"> A publicação a que se refere o item anterior será realizada em prazo não inferior a 10 (dez) dias da data em que será realizada a sessão pública marcada para o sorteio.</w:t>
      </w: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4B0AF0">
        <w:rPr>
          <w:rFonts w:ascii="Arial" w:hAnsi="Arial" w:cs="Arial"/>
          <w:b/>
          <w:sz w:val="22"/>
          <w:szCs w:val="22"/>
        </w:rPr>
        <w:t>3.4.</w:t>
      </w:r>
      <w:r w:rsidRPr="004B0AF0">
        <w:rPr>
          <w:rFonts w:ascii="Arial" w:hAnsi="Arial" w:cs="Arial"/>
          <w:sz w:val="22"/>
          <w:szCs w:val="22"/>
        </w:rPr>
        <w:t xml:space="preserve"> A sessão pública para o sorteio dos nomes que irão compor a Subcomissão Técnica será realizada após a decisão motivada de eventual impugnação, em data previamente designada, atendido o disposto no § 4º, do artigo 10, da Lei nº 12.232/2010, garantida a fiscalização do sorteio por qualquer interessado.</w:t>
      </w: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4B0AF0">
        <w:rPr>
          <w:rFonts w:ascii="Arial" w:hAnsi="Arial" w:cs="Arial"/>
          <w:b/>
          <w:sz w:val="22"/>
          <w:szCs w:val="22"/>
        </w:rPr>
        <w:t>3.</w:t>
      </w:r>
      <w:r w:rsidR="00C876B9" w:rsidRPr="004B0AF0">
        <w:rPr>
          <w:rFonts w:ascii="Arial" w:hAnsi="Arial" w:cs="Arial"/>
          <w:b/>
          <w:sz w:val="22"/>
          <w:szCs w:val="22"/>
        </w:rPr>
        <w:t>5</w:t>
      </w:r>
      <w:r w:rsidRPr="004B0AF0">
        <w:rPr>
          <w:rFonts w:ascii="Arial" w:hAnsi="Arial" w:cs="Arial"/>
          <w:b/>
          <w:sz w:val="22"/>
          <w:szCs w:val="22"/>
        </w:rPr>
        <w:t>.</w:t>
      </w:r>
      <w:r w:rsidRPr="004B0AF0">
        <w:rPr>
          <w:rFonts w:ascii="Arial" w:hAnsi="Arial" w:cs="Arial"/>
          <w:sz w:val="22"/>
          <w:szCs w:val="22"/>
        </w:rPr>
        <w:t xml:space="preserve"> O sorteio será processado de modo a garantir o preenchimento das vagas de acordo com a proporcionalidade definida no § 1º do artigo 10 da Lei nº 12.232/2010.</w:t>
      </w: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4B0AF0">
        <w:rPr>
          <w:rFonts w:ascii="Arial" w:hAnsi="Arial" w:cs="Arial"/>
          <w:b/>
          <w:sz w:val="22"/>
          <w:szCs w:val="22"/>
        </w:rPr>
        <w:t>3.</w:t>
      </w:r>
      <w:r w:rsidR="00C876B9" w:rsidRPr="004B0AF0">
        <w:rPr>
          <w:rFonts w:ascii="Arial" w:hAnsi="Arial" w:cs="Arial"/>
          <w:b/>
          <w:sz w:val="22"/>
          <w:szCs w:val="22"/>
        </w:rPr>
        <w:t>6</w:t>
      </w:r>
      <w:r w:rsidRPr="004B0AF0">
        <w:rPr>
          <w:rFonts w:ascii="Arial" w:hAnsi="Arial" w:cs="Arial"/>
          <w:b/>
          <w:sz w:val="22"/>
          <w:szCs w:val="22"/>
        </w:rPr>
        <w:t>.</w:t>
      </w:r>
      <w:r w:rsidRPr="004B0AF0">
        <w:rPr>
          <w:rFonts w:ascii="Arial" w:hAnsi="Arial" w:cs="Arial"/>
          <w:sz w:val="22"/>
          <w:szCs w:val="22"/>
        </w:rPr>
        <w:t xml:space="preserve"> O resultado do sorteio será publicado no Diário Oficial da União e no sítio do CAU/BR</w:t>
      </w:r>
      <w:r w:rsidR="00C876B9" w:rsidRPr="004B0AF0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C876B9" w:rsidRPr="004B0AF0">
          <w:rPr>
            <w:rStyle w:val="Hyperlink"/>
            <w:rFonts w:ascii="Arial" w:hAnsi="Arial" w:cs="Arial"/>
            <w:sz w:val="22"/>
            <w:szCs w:val="22"/>
          </w:rPr>
          <w:t>www.transparencia.caubr.gov.br/chamadas</w:t>
        </w:r>
      </w:hyperlink>
      <w:r w:rsidR="00C876B9" w:rsidRPr="004B0AF0">
        <w:rPr>
          <w:rFonts w:ascii="Arial" w:hAnsi="Arial" w:cs="Arial"/>
          <w:sz w:val="22"/>
          <w:szCs w:val="22"/>
        </w:rPr>
        <w:t xml:space="preserve">. </w:t>
      </w: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F843C6" w:rsidRPr="004B0AF0" w:rsidRDefault="00F843C6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b/>
          <w:sz w:val="22"/>
          <w:szCs w:val="22"/>
        </w:rPr>
      </w:pPr>
      <w:r w:rsidRPr="004B0AF0">
        <w:rPr>
          <w:rFonts w:ascii="Arial" w:hAnsi="Arial" w:cs="Arial"/>
          <w:b/>
          <w:sz w:val="22"/>
          <w:szCs w:val="22"/>
        </w:rPr>
        <w:t>4. IMPUGNAÇÃO DOS INSCRITOS</w:t>
      </w: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4B0AF0">
        <w:rPr>
          <w:rFonts w:ascii="Arial" w:hAnsi="Arial" w:cs="Arial"/>
          <w:b/>
          <w:sz w:val="22"/>
          <w:szCs w:val="22"/>
        </w:rPr>
        <w:t>4.1.</w:t>
      </w:r>
      <w:r w:rsidRPr="004B0AF0">
        <w:rPr>
          <w:rFonts w:ascii="Arial" w:hAnsi="Arial" w:cs="Arial"/>
          <w:sz w:val="22"/>
          <w:szCs w:val="22"/>
        </w:rPr>
        <w:t xml:space="preserve"> Qualquer interessado poderá impugnar pessoa integrante da relação a que se refere o item </w:t>
      </w:r>
      <w:r w:rsidRPr="004B0AF0">
        <w:rPr>
          <w:rFonts w:ascii="Arial" w:hAnsi="Arial" w:cs="Arial"/>
          <w:b/>
          <w:sz w:val="22"/>
          <w:szCs w:val="22"/>
        </w:rPr>
        <w:t>3.2</w:t>
      </w:r>
      <w:r w:rsidRPr="004B0AF0">
        <w:rPr>
          <w:rFonts w:ascii="Arial" w:hAnsi="Arial" w:cs="Arial"/>
          <w:sz w:val="22"/>
          <w:szCs w:val="22"/>
        </w:rPr>
        <w:t xml:space="preserve">, mediante fundamentos jurídicos plausíveis, no prazo de até 48 (quarenta e oito) horas antes da sessão pública destinada ao sorteio. </w:t>
      </w: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4B0AF0">
        <w:rPr>
          <w:rFonts w:ascii="Arial" w:hAnsi="Arial" w:cs="Arial"/>
          <w:b/>
          <w:sz w:val="22"/>
          <w:szCs w:val="22"/>
        </w:rPr>
        <w:t>4.2.</w:t>
      </w:r>
      <w:r w:rsidRPr="004B0AF0">
        <w:rPr>
          <w:rFonts w:ascii="Arial" w:hAnsi="Arial" w:cs="Arial"/>
          <w:sz w:val="22"/>
          <w:szCs w:val="22"/>
        </w:rPr>
        <w:t xml:space="preserve"> Admitida a impugnação, o impugnado terá o direito de abster-se de atuar na Subcomissão Técnica, declarando-se impedido ou suspeito, antes da decisão da autoridade competente.</w:t>
      </w: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4B0AF0">
        <w:rPr>
          <w:rFonts w:ascii="Arial" w:hAnsi="Arial" w:cs="Arial"/>
          <w:b/>
          <w:sz w:val="22"/>
          <w:szCs w:val="22"/>
        </w:rPr>
        <w:t>4.3.</w:t>
      </w:r>
      <w:r w:rsidRPr="004B0AF0">
        <w:rPr>
          <w:rFonts w:ascii="Arial" w:hAnsi="Arial" w:cs="Arial"/>
          <w:sz w:val="22"/>
          <w:szCs w:val="22"/>
        </w:rPr>
        <w:t xml:space="preserve"> A abstenção do impugnado ou o acolhimento da impugnação, mediante decisão fundamentada da autoridade competente, implicará, se necessário, a elaboração e a publicação de nova lista sem o nome impugnado, respeitado o disposto no artigo 10 da Lei nº 12.232/2010.</w:t>
      </w: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4B0AF0">
        <w:rPr>
          <w:rFonts w:ascii="Arial" w:hAnsi="Arial" w:cs="Arial"/>
          <w:b/>
          <w:sz w:val="22"/>
          <w:szCs w:val="22"/>
        </w:rPr>
        <w:t>4.3.1.</w:t>
      </w:r>
      <w:r w:rsidRPr="004B0AF0">
        <w:rPr>
          <w:rFonts w:ascii="Arial" w:hAnsi="Arial" w:cs="Arial"/>
          <w:sz w:val="22"/>
          <w:szCs w:val="22"/>
        </w:rPr>
        <w:t xml:space="preserve"> Será necessário elaborar e publicar nova relação se o número de membros mantidos depois da impugnação restar inferior ao mínimo exigido neste Edital.</w:t>
      </w: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4B0AF0">
        <w:rPr>
          <w:rFonts w:ascii="Arial" w:hAnsi="Arial" w:cs="Arial"/>
          <w:b/>
          <w:sz w:val="22"/>
          <w:szCs w:val="22"/>
        </w:rPr>
        <w:lastRenderedPageBreak/>
        <w:t>4.3.2.</w:t>
      </w:r>
      <w:r w:rsidRPr="004B0AF0">
        <w:rPr>
          <w:rFonts w:ascii="Arial" w:hAnsi="Arial" w:cs="Arial"/>
          <w:sz w:val="22"/>
          <w:szCs w:val="22"/>
        </w:rPr>
        <w:t xml:space="preserve"> Somente será admitida nova impugnação a nome que vier a completar a relação anteriormente publicada.</w:t>
      </w: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4B0AF0">
        <w:rPr>
          <w:rFonts w:ascii="Arial" w:hAnsi="Arial" w:cs="Arial"/>
          <w:b/>
          <w:sz w:val="22"/>
          <w:szCs w:val="22"/>
        </w:rPr>
        <w:t>4.4.</w:t>
      </w:r>
      <w:r w:rsidRPr="004B0AF0">
        <w:rPr>
          <w:rFonts w:ascii="Arial" w:hAnsi="Arial" w:cs="Arial"/>
          <w:sz w:val="22"/>
          <w:szCs w:val="22"/>
        </w:rPr>
        <w:t xml:space="preserve"> A impugnação deverá ser feita </w:t>
      </w:r>
      <w:r w:rsidR="00111C26" w:rsidRPr="004B0AF0">
        <w:rPr>
          <w:rFonts w:ascii="Arial" w:hAnsi="Arial" w:cs="Arial"/>
          <w:sz w:val="22"/>
          <w:szCs w:val="22"/>
        </w:rPr>
        <w:t xml:space="preserve">através do e-mail </w:t>
      </w:r>
      <w:hyperlink r:id="rId13" w:history="1">
        <w:r w:rsidR="00111C26" w:rsidRPr="004B0AF0">
          <w:rPr>
            <w:rStyle w:val="Hyperlink"/>
            <w:rFonts w:ascii="Arial" w:hAnsi="Arial" w:cs="Arial"/>
            <w:sz w:val="22"/>
            <w:szCs w:val="22"/>
          </w:rPr>
          <w:t>licitacao@caubr.gov.br</w:t>
        </w:r>
      </w:hyperlink>
      <w:r w:rsidRPr="004B0AF0">
        <w:rPr>
          <w:rFonts w:ascii="Arial" w:hAnsi="Arial" w:cs="Arial"/>
          <w:sz w:val="22"/>
          <w:szCs w:val="22"/>
        </w:rPr>
        <w:t xml:space="preserve">. </w:t>
      </w: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F843C6" w:rsidRPr="004B0AF0" w:rsidRDefault="00F843C6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b/>
          <w:sz w:val="22"/>
          <w:szCs w:val="22"/>
        </w:rPr>
      </w:pPr>
      <w:r w:rsidRPr="004B0AF0">
        <w:rPr>
          <w:rFonts w:ascii="Arial" w:hAnsi="Arial" w:cs="Arial"/>
          <w:b/>
          <w:sz w:val="22"/>
          <w:szCs w:val="22"/>
        </w:rPr>
        <w:t>5. DISPOSIÇÕES FINAIS</w:t>
      </w: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7D2762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4B0AF0">
        <w:rPr>
          <w:rFonts w:ascii="Arial" w:hAnsi="Arial" w:cs="Arial"/>
          <w:b/>
          <w:sz w:val="22"/>
          <w:szCs w:val="22"/>
        </w:rPr>
        <w:t>5.1.</w:t>
      </w:r>
      <w:r w:rsidRPr="004B0AF0">
        <w:rPr>
          <w:rFonts w:ascii="Arial" w:hAnsi="Arial" w:cs="Arial"/>
          <w:sz w:val="22"/>
          <w:szCs w:val="22"/>
        </w:rPr>
        <w:t xml:space="preserve"> Os membros da Subcomissão Técnica </w:t>
      </w:r>
      <w:r w:rsidR="00934BF2">
        <w:rPr>
          <w:rFonts w:ascii="Arial" w:hAnsi="Arial" w:cs="Arial"/>
          <w:sz w:val="22"/>
          <w:szCs w:val="22"/>
        </w:rPr>
        <w:t xml:space="preserve">sem vínculo com o CAU/BR </w:t>
      </w:r>
      <w:r w:rsidR="00C25CA5" w:rsidRPr="004B0AF0">
        <w:rPr>
          <w:rFonts w:ascii="Arial" w:hAnsi="Arial" w:cs="Arial"/>
          <w:sz w:val="22"/>
          <w:szCs w:val="22"/>
        </w:rPr>
        <w:t>receberão</w:t>
      </w:r>
      <w:r w:rsidR="00372AE2" w:rsidRPr="004B0AF0">
        <w:rPr>
          <w:rFonts w:ascii="Arial" w:hAnsi="Arial" w:cs="Arial"/>
          <w:sz w:val="22"/>
          <w:szCs w:val="22"/>
        </w:rPr>
        <w:t>,</w:t>
      </w:r>
      <w:r w:rsidR="00C25CA5" w:rsidRPr="004B0AF0">
        <w:rPr>
          <w:rFonts w:ascii="Arial" w:hAnsi="Arial" w:cs="Arial"/>
          <w:sz w:val="22"/>
          <w:szCs w:val="22"/>
        </w:rPr>
        <w:t xml:space="preserve"> a título de remuneração</w:t>
      </w:r>
      <w:r w:rsidR="00934BF2">
        <w:rPr>
          <w:rFonts w:ascii="Arial" w:hAnsi="Arial" w:cs="Arial"/>
          <w:sz w:val="22"/>
          <w:szCs w:val="22"/>
        </w:rPr>
        <w:t xml:space="preserve"> dos serviços</w:t>
      </w:r>
      <w:r w:rsidR="00372AE2" w:rsidRPr="004B0AF0">
        <w:rPr>
          <w:rFonts w:ascii="Arial" w:hAnsi="Arial" w:cs="Arial"/>
          <w:sz w:val="22"/>
          <w:szCs w:val="22"/>
        </w:rPr>
        <w:t>,</w:t>
      </w:r>
      <w:r w:rsidR="00C25CA5" w:rsidRPr="004B0AF0">
        <w:rPr>
          <w:rFonts w:ascii="Arial" w:hAnsi="Arial" w:cs="Arial"/>
          <w:sz w:val="22"/>
          <w:szCs w:val="22"/>
        </w:rPr>
        <w:t xml:space="preserve"> </w:t>
      </w:r>
      <w:r w:rsidR="007D2762" w:rsidRPr="004B0AF0">
        <w:rPr>
          <w:rFonts w:ascii="Arial" w:hAnsi="Arial" w:cs="Arial"/>
          <w:sz w:val="22"/>
          <w:szCs w:val="22"/>
        </w:rPr>
        <w:t xml:space="preserve">R$ </w:t>
      </w:r>
      <w:r w:rsidR="00934BF2">
        <w:rPr>
          <w:rFonts w:ascii="Arial" w:hAnsi="Arial" w:cs="Arial"/>
          <w:sz w:val="22"/>
          <w:szCs w:val="22"/>
        </w:rPr>
        <w:t>630,00</w:t>
      </w:r>
      <w:r w:rsidR="00A111AE" w:rsidRPr="004B0AF0">
        <w:rPr>
          <w:rFonts w:ascii="Arial" w:hAnsi="Arial" w:cs="Arial"/>
          <w:sz w:val="22"/>
          <w:szCs w:val="22"/>
        </w:rPr>
        <w:t xml:space="preserve"> (</w:t>
      </w:r>
      <w:r w:rsidR="00934BF2">
        <w:rPr>
          <w:rFonts w:ascii="Arial" w:hAnsi="Arial" w:cs="Arial"/>
          <w:sz w:val="22"/>
          <w:szCs w:val="22"/>
        </w:rPr>
        <w:t>seiscentos e trinta reais</w:t>
      </w:r>
      <w:r w:rsidR="00A111AE" w:rsidRPr="004B0AF0">
        <w:rPr>
          <w:rFonts w:ascii="Arial" w:hAnsi="Arial" w:cs="Arial"/>
          <w:sz w:val="22"/>
          <w:szCs w:val="22"/>
        </w:rPr>
        <w:t>)</w:t>
      </w:r>
      <w:r w:rsidR="007D2762" w:rsidRPr="004B0AF0">
        <w:rPr>
          <w:rFonts w:ascii="Arial" w:hAnsi="Arial" w:cs="Arial"/>
          <w:sz w:val="22"/>
          <w:szCs w:val="22"/>
        </w:rPr>
        <w:t xml:space="preserve"> </w:t>
      </w:r>
      <w:r w:rsidR="00934BF2">
        <w:rPr>
          <w:rFonts w:ascii="Arial" w:hAnsi="Arial" w:cs="Arial"/>
          <w:sz w:val="22"/>
          <w:szCs w:val="22"/>
        </w:rPr>
        <w:t xml:space="preserve">brutos </w:t>
      </w:r>
      <w:r w:rsidR="007D2762" w:rsidRPr="004B0AF0">
        <w:rPr>
          <w:rFonts w:ascii="Arial" w:hAnsi="Arial" w:cs="Arial"/>
          <w:sz w:val="22"/>
          <w:szCs w:val="22"/>
        </w:rPr>
        <w:t>por sessão de julgamento.</w:t>
      </w:r>
      <w:r w:rsidR="00724B3C">
        <w:rPr>
          <w:rFonts w:ascii="Arial" w:hAnsi="Arial" w:cs="Arial"/>
          <w:sz w:val="22"/>
          <w:szCs w:val="22"/>
        </w:rPr>
        <w:t xml:space="preserve"> Sobre o valor bruto incidirão os descontos legais.</w:t>
      </w:r>
    </w:p>
    <w:p w:rsidR="00FB54A1" w:rsidRPr="004B0AF0" w:rsidRDefault="00FB54A1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FB54A1" w:rsidRPr="004B0AF0" w:rsidRDefault="00FB54A1" w:rsidP="004B0AF0">
      <w:pPr>
        <w:spacing w:line="13.80pt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4B0AF0">
        <w:rPr>
          <w:rFonts w:ascii="Arial" w:hAnsi="Arial" w:cs="Arial"/>
          <w:b/>
          <w:sz w:val="22"/>
          <w:szCs w:val="22"/>
        </w:rPr>
        <w:t xml:space="preserve">5.1.1. </w:t>
      </w:r>
      <w:r w:rsidRPr="004B0AF0">
        <w:rPr>
          <w:rFonts w:ascii="Arial" w:hAnsi="Arial" w:cs="Arial"/>
          <w:bCs/>
          <w:iCs/>
          <w:color w:val="000000"/>
          <w:sz w:val="22"/>
          <w:szCs w:val="22"/>
        </w:rPr>
        <w:t>Os recursos para o pagamento da remuneração, são oriundas da seguinte dotação orçamentária</w:t>
      </w:r>
      <w:r w:rsidR="00BD1BDE" w:rsidRPr="004B0AF0">
        <w:rPr>
          <w:rFonts w:ascii="Arial" w:hAnsi="Arial" w:cs="Arial"/>
          <w:bCs/>
          <w:iCs/>
          <w:color w:val="000000"/>
          <w:sz w:val="22"/>
          <w:szCs w:val="22"/>
        </w:rPr>
        <w:t>:</w:t>
      </w:r>
    </w:p>
    <w:p w:rsidR="00BD1BDE" w:rsidRPr="004B0AF0" w:rsidRDefault="00BD1BDE" w:rsidP="004B0AF0">
      <w:pPr>
        <w:spacing w:line="13.80pt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4B0AF0">
        <w:rPr>
          <w:rFonts w:ascii="Arial" w:hAnsi="Arial" w:cs="Arial"/>
          <w:bCs/>
          <w:iCs/>
          <w:color w:val="000000"/>
          <w:sz w:val="22"/>
          <w:szCs w:val="22"/>
        </w:rPr>
        <w:t>Centro de custos:</w:t>
      </w:r>
      <w:r w:rsidR="00B464AD" w:rsidRPr="004B0AF0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9A71B9" w:rsidRPr="004B0AF0">
        <w:rPr>
          <w:rFonts w:ascii="Arial" w:eastAsia="Arial" w:hAnsi="Arial" w:cs="Arial"/>
          <w:sz w:val="22"/>
          <w:szCs w:val="22"/>
        </w:rPr>
        <w:t>4.01.05.003 - PROJETO - Projeto de Publicidade</w:t>
      </w:r>
      <w:r w:rsidR="002712EF" w:rsidRPr="004B0AF0">
        <w:rPr>
          <w:rFonts w:ascii="Arial" w:eastAsia="Arial" w:hAnsi="Arial" w:cs="Arial"/>
          <w:sz w:val="22"/>
          <w:szCs w:val="22"/>
        </w:rPr>
        <w:t>.</w:t>
      </w:r>
    </w:p>
    <w:p w:rsidR="00BD1BDE" w:rsidRPr="004B0AF0" w:rsidRDefault="00BD1BDE" w:rsidP="004B0AF0">
      <w:pPr>
        <w:spacing w:line="13.80pt" w:lineRule="auto"/>
        <w:jc w:val="both"/>
        <w:rPr>
          <w:rFonts w:ascii="Arial" w:hAnsi="Arial" w:cs="Arial"/>
          <w:b/>
          <w:sz w:val="22"/>
          <w:szCs w:val="22"/>
        </w:rPr>
      </w:pPr>
      <w:r w:rsidRPr="004B0AF0">
        <w:rPr>
          <w:rFonts w:ascii="Arial" w:hAnsi="Arial" w:cs="Arial"/>
          <w:bCs/>
          <w:iCs/>
          <w:color w:val="000000"/>
          <w:sz w:val="22"/>
          <w:szCs w:val="22"/>
        </w:rPr>
        <w:t xml:space="preserve">Conta Contábil: </w:t>
      </w:r>
      <w:r w:rsidR="009A71B9" w:rsidRPr="004B0AF0">
        <w:rPr>
          <w:rFonts w:ascii="Arial" w:eastAsia="Arial" w:hAnsi="Arial" w:cs="Arial"/>
          <w:sz w:val="22"/>
          <w:szCs w:val="22"/>
        </w:rPr>
        <w:t>6.2.2.1.1.01.04.02.004 - Outros Serviços de Comunicação e Divulgação</w:t>
      </w:r>
      <w:r w:rsidR="002712EF" w:rsidRPr="004B0AF0">
        <w:rPr>
          <w:rFonts w:ascii="Arial" w:eastAsia="Arial" w:hAnsi="Arial" w:cs="Arial"/>
          <w:sz w:val="22"/>
          <w:szCs w:val="22"/>
        </w:rPr>
        <w:t>.</w:t>
      </w:r>
    </w:p>
    <w:p w:rsidR="0089117F" w:rsidRPr="004B0AF0" w:rsidRDefault="0089117F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89117F" w:rsidRPr="004B0AF0" w:rsidRDefault="0089117F" w:rsidP="004B0AF0">
      <w:pPr>
        <w:spacing w:line="13.80pt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4B0AF0">
        <w:rPr>
          <w:rFonts w:ascii="Arial" w:hAnsi="Arial" w:cs="Arial"/>
          <w:b/>
          <w:sz w:val="22"/>
          <w:szCs w:val="22"/>
        </w:rPr>
        <w:t>5.2.</w:t>
      </w:r>
      <w:r w:rsidRPr="004B0AF0">
        <w:rPr>
          <w:rFonts w:ascii="Arial" w:hAnsi="Arial" w:cs="Arial"/>
          <w:sz w:val="22"/>
          <w:szCs w:val="22"/>
        </w:rPr>
        <w:t xml:space="preserve"> </w:t>
      </w:r>
      <w:r w:rsidRPr="004B0AF0">
        <w:rPr>
          <w:rFonts w:ascii="Arial" w:hAnsi="Arial" w:cs="Arial"/>
          <w:bCs/>
          <w:iCs/>
          <w:color w:val="000000"/>
          <w:sz w:val="22"/>
          <w:szCs w:val="22"/>
        </w:rPr>
        <w:t>Os membros da subcomissão técnica guardarão sigilo sobre as informações relativas ao processo licitatório, até sua divulgação ao público, e não se utilizarão de informações às quais tenham acesso em razão do exercício de suas atividades, de modo a obter, para si ou para outrem, vantagem de qualquer natureza.</w:t>
      </w:r>
    </w:p>
    <w:p w:rsidR="0089117F" w:rsidRPr="004B0AF0" w:rsidRDefault="0089117F" w:rsidP="004B0AF0">
      <w:pPr>
        <w:spacing w:line="13.80pt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89117F" w:rsidRPr="004B0AF0" w:rsidRDefault="0089117F" w:rsidP="004B0AF0">
      <w:pPr>
        <w:spacing w:line="13.80pt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4B0AF0">
        <w:rPr>
          <w:rFonts w:ascii="Arial" w:hAnsi="Arial" w:cs="Arial"/>
          <w:b/>
          <w:bCs/>
          <w:iCs/>
          <w:color w:val="000000"/>
          <w:sz w:val="22"/>
          <w:szCs w:val="22"/>
        </w:rPr>
        <w:t>5.3.</w:t>
      </w:r>
      <w:r w:rsidRPr="004B0AF0">
        <w:rPr>
          <w:rFonts w:ascii="Arial" w:hAnsi="Arial" w:cs="Arial"/>
          <w:bCs/>
          <w:iCs/>
          <w:color w:val="000000"/>
          <w:sz w:val="22"/>
          <w:szCs w:val="22"/>
        </w:rPr>
        <w:t xml:space="preserve"> Os membros da subcomissão técnica deverão assinar termo de responsabilidade, que ficará nos autos do processo licitatório.</w:t>
      </w:r>
    </w:p>
    <w:p w:rsidR="0089117F" w:rsidRPr="004B0AF0" w:rsidRDefault="0089117F" w:rsidP="004B0AF0">
      <w:pPr>
        <w:spacing w:line="13.80pt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89117F" w:rsidRPr="004B0AF0" w:rsidRDefault="00381EFA" w:rsidP="004B0AF0">
      <w:pPr>
        <w:spacing w:line="13.80pt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4B0AF0">
        <w:rPr>
          <w:rFonts w:ascii="Arial" w:hAnsi="Arial" w:cs="Arial"/>
          <w:b/>
          <w:bCs/>
          <w:iCs/>
          <w:color w:val="000000"/>
          <w:sz w:val="22"/>
          <w:szCs w:val="22"/>
        </w:rPr>
        <w:t>5.3</w:t>
      </w:r>
      <w:r w:rsidR="0089117F" w:rsidRPr="004B0AF0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  <w:r w:rsidRPr="004B0AF0">
        <w:rPr>
          <w:rFonts w:ascii="Arial" w:hAnsi="Arial" w:cs="Arial"/>
          <w:b/>
          <w:bCs/>
          <w:iCs/>
          <w:color w:val="000000"/>
          <w:sz w:val="22"/>
          <w:szCs w:val="22"/>
        </w:rPr>
        <w:t>1.</w:t>
      </w:r>
      <w:r w:rsidR="0089117F" w:rsidRPr="004B0AF0">
        <w:rPr>
          <w:rFonts w:ascii="Arial" w:hAnsi="Arial" w:cs="Arial"/>
          <w:bCs/>
          <w:iCs/>
          <w:color w:val="000000"/>
          <w:sz w:val="22"/>
          <w:szCs w:val="22"/>
        </w:rPr>
        <w:t xml:space="preserve"> Os membros da subcomissão técnica serão responsabilizados, na forma da lei, por eventuais ações ou omissões que prejudiquem o curso do processo licitatório, nos termos do capítulo IV da Lei nº 8.666, de 1993, no que couber.</w:t>
      </w:r>
    </w:p>
    <w:p w:rsidR="00592F10" w:rsidRPr="004B0AF0" w:rsidRDefault="00592F10" w:rsidP="004B0AF0">
      <w:pPr>
        <w:spacing w:line="13.80pt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592F10" w:rsidRPr="004B0AF0" w:rsidRDefault="00006E67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4B0AF0">
        <w:rPr>
          <w:rFonts w:ascii="Arial" w:hAnsi="Arial" w:cs="Arial"/>
          <w:b/>
          <w:bCs/>
          <w:iCs/>
          <w:color w:val="000000"/>
          <w:sz w:val="22"/>
          <w:szCs w:val="22"/>
        </w:rPr>
        <w:t>5.4</w:t>
      </w:r>
      <w:r w:rsidR="00592F10" w:rsidRPr="004B0AF0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  <w:r w:rsidR="00592F10" w:rsidRPr="004B0AF0">
        <w:rPr>
          <w:rFonts w:ascii="Arial" w:hAnsi="Arial" w:cs="Arial"/>
          <w:bCs/>
          <w:iCs/>
          <w:color w:val="000000"/>
          <w:sz w:val="22"/>
          <w:szCs w:val="22"/>
        </w:rPr>
        <w:t xml:space="preserve"> O participante deverá ter conhecimento sobre a lei Federal 12.232/2010, que dispõe sobre as normas gerais de licitação e contratação pela Administração Pública de serviços prestados por intermédio de agências de propaganda e dá outras providências.”</w:t>
      </w:r>
    </w:p>
    <w:p w:rsidR="007D2762" w:rsidRPr="004B0AF0" w:rsidRDefault="007D2762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C57FA" w:rsidRPr="004B0AF0" w:rsidRDefault="00006E67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4B0AF0">
        <w:rPr>
          <w:rFonts w:ascii="Arial" w:hAnsi="Arial" w:cs="Arial"/>
          <w:b/>
          <w:sz w:val="22"/>
          <w:szCs w:val="22"/>
        </w:rPr>
        <w:t>5.5</w:t>
      </w:r>
      <w:r w:rsidR="005C57FA" w:rsidRPr="004B0AF0">
        <w:rPr>
          <w:rFonts w:ascii="Arial" w:hAnsi="Arial" w:cs="Arial"/>
          <w:b/>
          <w:sz w:val="22"/>
          <w:szCs w:val="22"/>
        </w:rPr>
        <w:t>.</w:t>
      </w:r>
      <w:r w:rsidR="005C57FA" w:rsidRPr="004B0AF0">
        <w:rPr>
          <w:rFonts w:ascii="Arial" w:hAnsi="Arial" w:cs="Arial"/>
          <w:sz w:val="22"/>
          <w:szCs w:val="22"/>
        </w:rPr>
        <w:t xml:space="preserve"> Todas as condições deste Edital serão processadas em conformidade com a Lei nº 12.232/2010, aplicando-se, subsidiariamente, a Lei nº 8.666/1993.</w:t>
      </w: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C57FA" w:rsidRPr="004B0AF0" w:rsidRDefault="00006E67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4B0AF0">
        <w:rPr>
          <w:rFonts w:ascii="Arial" w:hAnsi="Arial" w:cs="Arial"/>
          <w:b/>
          <w:sz w:val="22"/>
          <w:szCs w:val="22"/>
        </w:rPr>
        <w:t>5.6</w:t>
      </w:r>
      <w:r w:rsidR="005C57FA" w:rsidRPr="004B0AF0">
        <w:rPr>
          <w:rFonts w:ascii="Arial" w:hAnsi="Arial" w:cs="Arial"/>
          <w:b/>
          <w:sz w:val="22"/>
          <w:szCs w:val="22"/>
        </w:rPr>
        <w:t>.</w:t>
      </w:r>
      <w:r w:rsidR="005C57FA" w:rsidRPr="004B0AF0">
        <w:rPr>
          <w:rFonts w:ascii="Arial" w:hAnsi="Arial" w:cs="Arial"/>
          <w:sz w:val="22"/>
          <w:szCs w:val="22"/>
        </w:rPr>
        <w:t xml:space="preserve"> Os casos omissos serão resolvidos pelo Presidente da Comissão Permanente de Licitação do CAU/BR.</w:t>
      </w: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C57FA" w:rsidRPr="004B0AF0" w:rsidRDefault="005C57FA" w:rsidP="004B0AF0">
      <w:pPr>
        <w:spacing w:line="13.80pt" w:lineRule="auto"/>
        <w:jc w:val="end"/>
        <w:rPr>
          <w:rFonts w:ascii="Arial" w:hAnsi="Arial" w:cs="Arial"/>
          <w:sz w:val="22"/>
          <w:szCs w:val="22"/>
        </w:rPr>
      </w:pPr>
      <w:r w:rsidRPr="004B0AF0">
        <w:rPr>
          <w:rFonts w:ascii="Arial" w:hAnsi="Arial" w:cs="Arial"/>
          <w:sz w:val="22"/>
          <w:szCs w:val="22"/>
        </w:rPr>
        <w:t>Brasília</w:t>
      </w:r>
      <w:r w:rsidR="00006E67" w:rsidRPr="004B0AF0">
        <w:rPr>
          <w:rFonts w:ascii="Arial" w:hAnsi="Arial" w:cs="Arial"/>
          <w:sz w:val="22"/>
          <w:szCs w:val="22"/>
        </w:rPr>
        <w:t xml:space="preserve"> (DF)</w:t>
      </w:r>
      <w:r w:rsidRPr="004B0AF0">
        <w:rPr>
          <w:rFonts w:ascii="Arial" w:hAnsi="Arial" w:cs="Arial"/>
          <w:sz w:val="22"/>
          <w:szCs w:val="22"/>
        </w:rPr>
        <w:t xml:space="preserve">, </w:t>
      </w:r>
      <w:r w:rsidR="0079659D">
        <w:rPr>
          <w:rFonts w:ascii="Arial" w:hAnsi="Arial" w:cs="Arial"/>
          <w:sz w:val="22"/>
          <w:szCs w:val="22"/>
        </w:rPr>
        <w:t>08</w:t>
      </w:r>
      <w:r w:rsidR="00E310D4" w:rsidRPr="004B0AF0">
        <w:rPr>
          <w:rFonts w:ascii="Arial" w:hAnsi="Arial" w:cs="Arial"/>
          <w:sz w:val="22"/>
          <w:szCs w:val="22"/>
        </w:rPr>
        <w:t xml:space="preserve"> </w:t>
      </w:r>
      <w:r w:rsidR="007957D5" w:rsidRPr="004B0AF0">
        <w:rPr>
          <w:rFonts w:ascii="Arial" w:hAnsi="Arial" w:cs="Arial"/>
          <w:sz w:val="22"/>
          <w:szCs w:val="22"/>
        </w:rPr>
        <w:t xml:space="preserve">de </w:t>
      </w:r>
      <w:r w:rsidR="0079659D">
        <w:rPr>
          <w:rFonts w:ascii="Arial" w:hAnsi="Arial" w:cs="Arial"/>
          <w:sz w:val="22"/>
          <w:szCs w:val="22"/>
        </w:rPr>
        <w:t>julho</w:t>
      </w:r>
      <w:r w:rsidR="007957D5" w:rsidRPr="004B0AF0">
        <w:rPr>
          <w:rFonts w:ascii="Arial" w:hAnsi="Arial" w:cs="Arial"/>
          <w:sz w:val="22"/>
          <w:szCs w:val="22"/>
        </w:rPr>
        <w:t xml:space="preserve"> de 2019</w:t>
      </w:r>
      <w:r w:rsidR="0079659D">
        <w:rPr>
          <w:rFonts w:ascii="Arial" w:hAnsi="Arial" w:cs="Arial"/>
          <w:sz w:val="22"/>
          <w:szCs w:val="22"/>
        </w:rPr>
        <w:t>.</w:t>
      </w: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C57FA" w:rsidRPr="004B0AF0" w:rsidRDefault="007957D5" w:rsidP="004B0AF0">
      <w:pPr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  <w:r w:rsidRPr="004B0AF0">
        <w:rPr>
          <w:rFonts w:ascii="Arial" w:hAnsi="Arial" w:cs="Arial"/>
          <w:b/>
          <w:sz w:val="22"/>
          <w:szCs w:val="22"/>
          <w:shd w:val="clear" w:color="auto" w:fill="FFFFFF"/>
        </w:rPr>
        <w:t>RICARDO FRATESCHI</w:t>
      </w:r>
    </w:p>
    <w:p w:rsidR="005C57FA" w:rsidRPr="004B0AF0" w:rsidRDefault="005C57FA" w:rsidP="004B0AF0">
      <w:pPr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  <w:r w:rsidRPr="004B0AF0">
        <w:rPr>
          <w:rFonts w:ascii="Arial" w:hAnsi="Arial" w:cs="Arial"/>
          <w:sz w:val="22"/>
          <w:szCs w:val="22"/>
        </w:rPr>
        <w:t xml:space="preserve">Presidente da </w:t>
      </w:r>
      <w:r w:rsidR="00E310D4" w:rsidRPr="004B0AF0">
        <w:rPr>
          <w:rFonts w:ascii="Arial" w:hAnsi="Arial" w:cs="Arial"/>
          <w:sz w:val="22"/>
          <w:szCs w:val="22"/>
        </w:rPr>
        <w:t>CPL do CAU/BR</w:t>
      </w:r>
    </w:p>
    <w:p w:rsidR="005C57FA" w:rsidRPr="004B0AF0" w:rsidRDefault="005C57FA" w:rsidP="004B0AF0">
      <w:pPr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  <w:r w:rsidRPr="004B0AF0">
        <w:rPr>
          <w:rFonts w:ascii="Arial" w:hAnsi="Arial" w:cs="Arial"/>
          <w:sz w:val="22"/>
          <w:szCs w:val="22"/>
        </w:rPr>
        <w:br w:type="page"/>
      </w:r>
      <w:r w:rsidRPr="004B0AF0">
        <w:rPr>
          <w:rFonts w:ascii="Arial" w:hAnsi="Arial" w:cs="Arial"/>
          <w:b/>
          <w:sz w:val="22"/>
          <w:szCs w:val="22"/>
        </w:rPr>
        <w:lastRenderedPageBreak/>
        <w:t>ANEXO ÚNICO</w:t>
      </w:r>
    </w:p>
    <w:p w:rsidR="005C57FA" w:rsidRPr="004B0AF0" w:rsidRDefault="005C57FA" w:rsidP="004B0AF0">
      <w:pPr>
        <w:spacing w:line="13.80pt" w:lineRule="auto"/>
        <w:jc w:val="center"/>
        <w:rPr>
          <w:rFonts w:ascii="Arial" w:hAnsi="Arial" w:cs="Arial"/>
          <w:b/>
          <w:sz w:val="22"/>
          <w:szCs w:val="22"/>
        </w:rPr>
      </w:pPr>
      <w:r w:rsidRPr="004B0AF0">
        <w:rPr>
          <w:rFonts w:ascii="Arial" w:hAnsi="Arial" w:cs="Arial"/>
          <w:b/>
          <w:sz w:val="22"/>
          <w:szCs w:val="22"/>
        </w:rPr>
        <w:t>- FICHA DE INSCRIÇÃO -</w:t>
      </w: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C57FA" w:rsidRPr="004B0AF0" w:rsidRDefault="0035526C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4B0AF0">
        <w:rPr>
          <w:rFonts w:ascii="Arial" w:hAnsi="Arial" w:cs="Arial"/>
          <w:sz w:val="22"/>
          <w:szCs w:val="22"/>
        </w:rPr>
        <w:t>Nome:______________________________________________________________________ Nacion</w:t>
      </w:r>
      <w:r w:rsidR="00D06DC8" w:rsidRPr="004B0AF0">
        <w:rPr>
          <w:rFonts w:ascii="Arial" w:hAnsi="Arial" w:cs="Arial"/>
          <w:sz w:val="22"/>
          <w:szCs w:val="22"/>
        </w:rPr>
        <w:t xml:space="preserve">alidade:_______________________ </w:t>
      </w:r>
      <w:r w:rsidRPr="004B0AF0">
        <w:rPr>
          <w:rFonts w:ascii="Arial" w:hAnsi="Arial" w:cs="Arial"/>
          <w:sz w:val="22"/>
          <w:szCs w:val="22"/>
        </w:rPr>
        <w:t>Estado Civil:_____________________________ Profissão:_____________________________________________________________</w:t>
      </w:r>
      <w:r w:rsidR="00D06DC8" w:rsidRPr="004B0AF0">
        <w:rPr>
          <w:rFonts w:ascii="Arial" w:hAnsi="Arial" w:cs="Arial"/>
          <w:sz w:val="22"/>
          <w:szCs w:val="22"/>
        </w:rPr>
        <w:t>______</w:t>
      </w:r>
      <w:r w:rsidRPr="004B0AF0">
        <w:rPr>
          <w:rFonts w:ascii="Arial" w:hAnsi="Arial" w:cs="Arial"/>
          <w:sz w:val="22"/>
          <w:szCs w:val="22"/>
        </w:rPr>
        <w:t xml:space="preserve"> Local de Trabalho:______________________________________________________</w:t>
      </w:r>
      <w:r w:rsidR="00D06DC8" w:rsidRPr="004B0AF0">
        <w:rPr>
          <w:rFonts w:ascii="Arial" w:hAnsi="Arial" w:cs="Arial"/>
          <w:sz w:val="22"/>
          <w:szCs w:val="22"/>
        </w:rPr>
        <w:t>______</w:t>
      </w:r>
      <w:r w:rsidRPr="004B0AF0">
        <w:rPr>
          <w:rFonts w:ascii="Arial" w:hAnsi="Arial" w:cs="Arial"/>
          <w:sz w:val="22"/>
          <w:szCs w:val="22"/>
        </w:rPr>
        <w:t xml:space="preserve"> RG nº</w:t>
      </w:r>
      <w:r w:rsidR="00D06DC8" w:rsidRPr="004B0AF0">
        <w:rPr>
          <w:rFonts w:ascii="Arial" w:hAnsi="Arial" w:cs="Arial"/>
          <w:sz w:val="22"/>
          <w:szCs w:val="22"/>
        </w:rPr>
        <w:t>:</w:t>
      </w:r>
      <w:r w:rsidR="00F040E7" w:rsidRPr="004B0AF0">
        <w:rPr>
          <w:rFonts w:ascii="Arial" w:hAnsi="Arial" w:cs="Arial"/>
          <w:sz w:val="22"/>
          <w:szCs w:val="22"/>
        </w:rPr>
        <w:t xml:space="preserve"> ___________________________ </w:t>
      </w:r>
      <w:r w:rsidRPr="004B0AF0">
        <w:rPr>
          <w:rFonts w:ascii="Arial" w:hAnsi="Arial" w:cs="Arial"/>
          <w:sz w:val="22"/>
          <w:szCs w:val="22"/>
        </w:rPr>
        <w:t>CPF</w:t>
      </w:r>
      <w:r w:rsidR="00D06DC8" w:rsidRPr="004B0AF0">
        <w:rPr>
          <w:rFonts w:ascii="Arial" w:hAnsi="Arial" w:cs="Arial"/>
          <w:sz w:val="22"/>
          <w:szCs w:val="22"/>
        </w:rPr>
        <w:t>:</w:t>
      </w:r>
      <w:r w:rsidRPr="004B0AF0">
        <w:rPr>
          <w:rFonts w:ascii="Arial" w:hAnsi="Arial" w:cs="Arial"/>
          <w:sz w:val="22"/>
          <w:szCs w:val="22"/>
        </w:rPr>
        <w:t>_______</w:t>
      </w:r>
      <w:r w:rsidR="00F040E7" w:rsidRPr="004B0AF0">
        <w:rPr>
          <w:rFonts w:ascii="Arial" w:hAnsi="Arial" w:cs="Arial"/>
          <w:sz w:val="22"/>
          <w:szCs w:val="22"/>
        </w:rPr>
        <w:t>_______</w:t>
      </w:r>
      <w:r w:rsidRPr="004B0AF0">
        <w:rPr>
          <w:rFonts w:ascii="Arial" w:hAnsi="Arial" w:cs="Arial"/>
          <w:sz w:val="22"/>
          <w:szCs w:val="22"/>
        </w:rPr>
        <w:t>______________________ Endereço:__________________________________________________________________________________________________________________________________</w:t>
      </w:r>
      <w:r w:rsidR="00D06DC8" w:rsidRPr="004B0AF0">
        <w:rPr>
          <w:rFonts w:ascii="Arial" w:hAnsi="Arial" w:cs="Arial"/>
          <w:sz w:val="22"/>
          <w:szCs w:val="22"/>
        </w:rPr>
        <w:t>____________</w:t>
      </w:r>
      <w:r w:rsidRPr="004B0AF0">
        <w:rPr>
          <w:rFonts w:ascii="Arial" w:hAnsi="Arial" w:cs="Arial"/>
          <w:sz w:val="22"/>
          <w:szCs w:val="22"/>
        </w:rPr>
        <w:t xml:space="preserve"> Cidade:__________________________________</w:t>
      </w:r>
      <w:r w:rsidR="00D06DC8" w:rsidRPr="004B0AF0">
        <w:rPr>
          <w:rFonts w:ascii="Arial" w:hAnsi="Arial" w:cs="Arial"/>
          <w:sz w:val="22"/>
          <w:szCs w:val="22"/>
        </w:rPr>
        <w:t>__ CEP:</w:t>
      </w:r>
      <w:r w:rsidRPr="004B0AF0">
        <w:rPr>
          <w:rFonts w:ascii="Arial" w:hAnsi="Arial" w:cs="Arial"/>
          <w:sz w:val="22"/>
          <w:szCs w:val="22"/>
        </w:rPr>
        <w:t>_</w:t>
      </w:r>
      <w:r w:rsidR="00D06DC8" w:rsidRPr="004B0AF0">
        <w:rPr>
          <w:rFonts w:ascii="Arial" w:hAnsi="Arial" w:cs="Arial"/>
          <w:sz w:val="22"/>
          <w:szCs w:val="22"/>
        </w:rPr>
        <w:t>_____</w:t>
      </w:r>
      <w:r w:rsidRPr="004B0AF0">
        <w:rPr>
          <w:rFonts w:ascii="Arial" w:hAnsi="Arial" w:cs="Arial"/>
          <w:sz w:val="22"/>
          <w:szCs w:val="22"/>
        </w:rPr>
        <w:t>__</w:t>
      </w:r>
      <w:r w:rsidR="00F040E7" w:rsidRPr="004B0AF0">
        <w:rPr>
          <w:rFonts w:ascii="Arial" w:hAnsi="Arial" w:cs="Arial"/>
          <w:sz w:val="22"/>
          <w:szCs w:val="22"/>
        </w:rPr>
        <w:t>____________________ Telefone:</w:t>
      </w:r>
      <w:r w:rsidRPr="004B0AF0">
        <w:rPr>
          <w:rFonts w:ascii="Arial" w:hAnsi="Arial" w:cs="Arial"/>
          <w:sz w:val="22"/>
          <w:szCs w:val="22"/>
        </w:rPr>
        <w:t>________________________</w:t>
      </w:r>
      <w:r w:rsidR="00F040E7" w:rsidRPr="004B0AF0">
        <w:rPr>
          <w:rFonts w:ascii="Arial" w:hAnsi="Arial" w:cs="Arial"/>
          <w:sz w:val="22"/>
          <w:szCs w:val="22"/>
        </w:rPr>
        <w:t xml:space="preserve">______ Celular:______________________________ </w:t>
      </w:r>
      <w:r w:rsidRPr="004B0AF0">
        <w:rPr>
          <w:rFonts w:ascii="Arial" w:hAnsi="Arial" w:cs="Arial"/>
          <w:sz w:val="22"/>
          <w:szCs w:val="22"/>
        </w:rPr>
        <w:t>E-mail:_______________________________________________________________</w:t>
      </w:r>
    </w:p>
    <w:p w:rsidR="0035526C" w:rsidRPr="004B0AF0" w:rsidRDefault="0035526C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35526C" w:rsidRPr="004B0AF0" w:rsidRDefault="0035526C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4B0AF0">
        <w:rPr>
          <w:rFonts w:ascii="Arial" w:hAnsi="Arial" w:cs="Arial"/>
          <w:sz w:val="22"/>
          <w:szCs w:val="22"/>
        </w:rPr>
        <w:t xml:space="preserve">Solicito minha inscrição para participar do sorteio para compor a Subcomissão Técnica, a qual será responsável pela análise e julgamento das propostas técnicas que serão apresentadas na licitação que será promovida pelo </w:t>
      </w:r>
      <w:r w:rsidR="00614514" w:rsidRPr="004B0AF0">
        <w:rPr>
          <w:rFonts w:ascii="Arial" w:hAnsi="Arial" w:cs="Arial"/>
          <w:sz w:val="22"/>
          <w:szCs w:val="22"/>
        </w:rPr>
        <w:t>Conselho de Arquitetura e Urbanismo do Brasil (CAU/BR)</w:t>
      </w:r>
      <w:r w:rsidRPr="004B0AF0">
        <w:rPr>
          <w:rFonts w:ascii="Arial" w:hAnsi="Arial" w:cs="Arial"/>
          <w:sz w:val="22"/>
          <w:szCs w:val="22"/>
        </w:rPr>
        <w:t>, na modalidade Concorrência, do tipo Técnica e Preço, para a contratação de Agência de Propaganda para a prestação de serviços de publicidade, nos termos do artigo 10 da Lei nº 12.232/2010.</w:t>
      </w: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</w:p>
    <w:p w:rsidR="005C57FA" w:rsidRPr="004B0AF0" w:rsidRDefault="005C57FA" w:rsidP="004B0AF0">
      <w:pPr>
        <w:spacing w:line="13.80pt" w:lineRule="auto"/>
        <w:jc w:val="both"/>
        <w:rPr>
          <w:rFonts w:ascii="Arial" w:hAnsi="Arial" w:cs="Arial"/>
          <w:sz w:val="22"/>
          <w:szCs w:val="22"/>
        </w:rPr>
      </w:pPr>
      <w:r w:rsidRPr="004B0AF0">
        <w:rPr>
          <w:rFonts w:ascii="Arial" w:hAnsi="Arial" w:cs="Arial"/>
          <w:sz w:val="22"/>
          <w:szCs w:val="22"/>
        </w:rPr>
        <w:t xml:space="preserve">Declaro, para os fins a que se destina e para o efetivo atendimento do que dispõem os §§ 1º e 9º do artigo 10 da Lei nº 12.232/2010, que ________________ (mantenho/não mantenho) vínculo funcional ou contratual, direto ou indireto, com o </w:t>
      </w:r>
      <w:r w:rsidR="00614514" w:rsidRPr="004B0AF0">
        <w:rPr>
          <w:rFonts w:ascii="Arial" w:hAnsi="Arial" w:cs="Arial"/>
          <w:sz w:val="22"/>
          <w:szCs w:val="22"/>
        </w:rPr>
        <w:t>CAU/BR</w:t>
      </w:r>
      <w:r w:rsidRPr="004B0AF0">
        <w:rPr>
          <w:rFonts w:ascii="Arial" w:hAnsi="Arial" w:cs="Arial"/>
          <w:sz w:val="22"/>
          <w:szCs w:val="22"/>
        </w:rPr>
        <w:t xml:space="preserve">. </w:t>
      </w:r>
    </w:p>
    <w:p w:rsidR="005C57FA" w:rsidRPr="004B0AF0" w:rsidRDefault="005C57FA" w:rsidP="004B0AF0">
      <w:pPr>
        <w:spacing w:line="13.80pt" w:lineRule="auto"/>
        <w:jc w:val="center"/>
        <w:rPr>
          <w:rFonts w:ascii="Arial" w:hAnsi="Arial" w:cs="Arial"/>
          <w:sz w:val="22"/>
          <w:szCs w:val="22"/>
        </w:rPr>
      </w:pPr>
    </w:p>
    <w:p w:rsidR="005C57FA" w:rsidRPr="004B0AF0" w:rsidRDefault="005C57FA" w:rsidP="004B0AF0">
      <w:pPr>
        <w:spacing w:line="13.80pt" w:lineRule="auto"/>
        <w:jc w:val="center"/>
        <w:rPr>
          <w:rFonts w:ascii="Arial" w:hAnsi="Arial" w:cs="Arial"/>
          <w:sz w:val="22"/>
          <w:szCs w:val="22"/>
        </w:rPr>
      </w:pPr>
    </w:p>
    <w:p w:rsidR="005C57FA" w:rsidRPr="004B0AF0" w:rsidRDefault="005C57FA" w:rsidP="004B0AF0">
      <w:pPr>
        <w:spacing w:line="13.80pt" w:lineRule="auto"/>
        <w:jc w:val="center"/>
        <w:rPr>
          <w:rFonts w:ascii="Arial" w:hAnsi="Arial" w:cs="Arial"/>
          <w:sz w:val="22"/>
          <w:szCs w:val="22"/>
        </w:rPr>
      </w:pPr>
    </w:p>
    <w:p w:rsidR="005C57FA" w:rsidRPr="004B0AF0" w:rsidRDefault="005C57FA" w:rsidP="004B0AF0">
      <w:pPr>
        <w:spacing w:line="13.80pt" w:lineRule="auto"/>
        <w:jc w:val="end"/>
        <w:rPr>
          <w:rFonts w:ascii="Arial" w:hAnsi="Arial" w:cs="Arial"/>
          <w:sz w:val="22"/>
          <w:szCs w:val="22"/>
        </w:rPr>
      </w:pPr>
      <w:r w:rsidRPr="004B0AF0">
        <w:rPr>
          <w:rFonts w:ascii="Arial" w:hAnsi="Arial" w:cs="Arial"/>
          <w:sz w:val="22"/>
          <w:szCs w:val="22"/>
        </w:rPr>
        <w:t xml:space="preserve">Brasília, ___ de _______________ de </w:t>
      </w:r>
      <w:r w:rsidR="007957D5" w:rsidRPr="004B0AF0">
        <w:rPr>
          <w:rFonts w:ascii="Arial" w:hAnsi="Arial" w:cs="Arial"/>
          <w:sz w:val="22"/>
          <w:szCs w:val="22"/>
        </w:rPr>
        <w:t>2019</w:t>
      </w:r>
    </w:p>
    <w:p w:rsidR="005C57FA" w:rsidRPr="004B0AF0" w:rsidRDefault="005C57FA" w:rsidP="004B0AF0">
      <w:pPr>
        <w:spacing w:line="13.80pt" w:lineRule="auto"/>
        <w:jc w:val="center"/>
        <w:rPr>
          <w:rFonts w:ascii="Arial" w:hAnsi="Arial" w:cs="Arial"/>
          <w:sz w:val="22"/>
          <w:szCs w:val="22"/>
        </w:rPr>
      </w:pPr>
    </w:p>
    <w:p w:rsidR="0029550A" w:rsidRPr="004B0AF0" w:rsidRDefault="0029550A" w:rsidP="004B0AF0">
      <w:pPr>
        <w:spacing w:line="13.80pt" w:lineRule="auto"/>
        <w:jc w:val="center"/>
        <w:rPr>
          <w:rFonts w:ascii="Arial" w:hAnsi="Arial" w:cs="Arial"/>
          <w:sz w:val="22"/>
          <w:szCs w:val="22"/>
        </w:rPr>
      </w:pPr>
    </w:p>
    <w:p w:rsidR="0029550A" w:rsidRPr="004B0AF0" w:rsidRDefault="0029550A" w:rsidP="004B0AF0">
      <w:pPr>
        <w:spacing w:line="13.80pt" w:lineRule="auto"/>
        <w:jc w:val="center"/>
        <w:rPr>
          <w:rFonts w:ascii="Arial" w:hAnsi="Arial" w:cs="Arial"/>
          <w:sz w:val="22"/>
          <w:szCs w:val="22"/>
        </w:rPr>
      </w:pPr>
    </w:p>
    <w:p w:rsidR="0029550A" w:rsidRPr="004B0AF0" w:rsidRDefault="0029550A" w:rsidP="004B0AF0">
      <w:pPr>
        <w:spacing w:line="13.80pt" w:lineRule="auto"/>
        <w:jc w:val="center"/>
        <w:rPr>
          <w:rFonts w:ascii="Arial" w:hAnsi="Arial" w:cs="Arial"/>
          <w:sz w:val="22"/>
          <w:szCs w:val="22"/>
        </w:rPr>
      </w:pPr>
    </w:p>
    <w:p w:rsidR="005C57FA" w:rsidRPr="004B0AF0" w:rsidRDefault="005C57FA" w:rsidP="004B0AF0">
      <w:pPr>
        <w:spacing w:line="13.80pt" w:lineRule="auto"/>
        <w:jc w:val="center"/>
        <w:rPr>
          <w:rFonts w:ascii="Arial" w:hAnsi="Arial" w:cs="Arial"/>
          <w:sz w:val="22"/>
          <w:szCs w:val="22"/>
        </w:rPr>
      </w:pPr>
      <w:r w:rsidRPr="004B0AF0">
        <w:rPr>
          <w:rFonts w:ascii="Arial" w:hAnsi="Arial" w:cs="Arial"/>
          <w:sz w:val="22"/>
          <w:szCs w:val="22"/>
        </w:rPr>
        <w:t>________________________________________</w:t>
      </w:r>
    </w:p>
    <w:p w:rsidR="005C57FA" w:rsidRPr="004B0AF0" w:rsidRDefault="005C57FA" w:rsidP="004B0AF0">
      <w:pPr>
        <w:spacing w:line="13.80pt" w:lineRule="auto"/>
        <w:jc w:val="center"/>
        <w:rPr>
          <w:rFonts w:ascii="Arial" w:hAnsi="Arial" w:cs="Arial"/>
          <w:sz w:val="22"/>
          <w:szCs w:val="22"/>
        </w:rPr>
      </w:pPr>
      <w:r w:rsidRPr="004B0AF0">
        <w:rPr>
          <w:rFonts w:ascii="Arial" w:hAnsi="Arial" w:cs="Arial"/>
          <w:sz w:val="22"/>
          <w:szCs w:val="22"/>
        </w:rPr>
        <w:t>ASSINATURA</w:t>
      </w:r>
    </w:p>
    <w:p w:rsidR="005C57FA" w:rsidRPr="004B0AF0" w:rsidRDefault="005C57FA" w:rsidP="004B0AF0">
      <w:pPr>
        <w:spacing w:line="13.80pt" w:lineRule="auto"/>
        <w:rPr>
          <w:rFonts w:ascii="Arial" w:hAnsi="Arial" w:cs="Arial"/>
          <w:sz w:val="22"/>
          <w:szCs w:val="22"/>
        </w:rPr>
      </w:pPr>
    </w:p>
    <w:p w:rsidR="005C57FA" w:rsidRPr="004B0AF0" w:rsidRDefault="005C57FA" w:rsidP="004B0AF0">
      <w:pPr>
        <w:spacing w:line="13.80pt" w:lineRule="auto"/>
        <w:rPr>
          <w:rFonts w:ascii="Arial" w:hAnsi="Arial" w:cs="Arial"/>
          <w:sz w:val="22"/>
          <w:szCs w:val="22"/>
        </w:rPr>
      </w:pPr>
    </w:p>
    <w:p w:rsidR="00A55F36" w:rsidRPr="004B0AF0" w:rsidRDefault="00A55F36" w:rsidP="004B0AF0">
      <w:pPr>
        <w:spacing w:line="13.80pt" w:lineRule="auto"/>
        <w:rPr>
          <w:rFonts w:ascii="Arial" w:hAnsi="Arial" w:cs="Arial"/>
          <w:sz w:val="22"/>
          <w:szCs w:val="22"/>
        </w:rPr>
      </w:pPr>
    </w:p>
    <w:sectPr w:rsidR="00A55F36" w:rsidRPr="004B0AF0" w:rsidSect="0012401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595pt" w:h="842pt"/>
      <w:pgMar w:top="70.90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F3EBD" w:rsidRDefault="002F3EBD">
      <w:r>
        <w:separator/>
      </w:r>
    </w:p>
  </w:endnote>
  <w:endnote w:type="continuationSeparator" w:id="0">
    <w:p w:rsidR="002F3EBD" w:rsidRDefault="002F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55F36" w:rsidRDefault="00A55F36" w:rsidP="00A55F36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5F36" w:rsidRPr="00BF3530" w:rsidRDefault="00A55F36" w:rsidP="00A55F36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0A73C3">
      <w:rPr>
        <w:rFonts w:ascii="Arial" w:hAnsi="Arial"/>
        <w:noProof/>
        <w:color w:val="003333"/>
        <w:sz w:val="16"/>
      </w:rPr>
      <w:t xml:space="preserve">SCN Qd.01, Bloco E, Ed. </w:t>
    </w:r>
    <w:r w:rsidRPr="00BF3530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55F36" w:rsidRPr="000A73C3" w:rsidRDefault="00A55F36" w:rsidP="00A55F36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  <w:lang w:val="en-US"/>
      </w:rPr>
    </w:pPr>
    <w:r w:rsidRPr="000A73C3">
      <w:rPr>
        <w:rFonts w:ascii="Arial" w:hAnsi="Arial"/>
        <w:b/>
        <w:color w:val="003333"/>
        <w:sz w:val="22"/>
        <w:lang w:val="en-US"/>
      </w:rPr>
      <w:t>www.caubr.org.br</w:t>
    </w:r>
    <w:r w:rsidRPr="000A73C3">
      <w:rPr>
        <w:rFonts w:ascii="Arial" w:hAnsi="Arial"/>
        <w:color w:val="003333"/>
        <w:sz w:val="22"/>
        <w:lang w:val="en-US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55F36" w:rsidRPr="00BA215A" w:rsidRDefault="00A55F36" w:rsidP="00A55F36">
    <w:pPr>
      <w:pStyle w:val="Rodap"/>
      <w:framePr w:w="24.85pt" w:h="48.15pt" w:hRule="exact" w:wrap="around" w:vAnchor="text" w:hAnchor="page" w:x="528pt" w:y="-5.10pt"/>
      <w:jc w:val="end"/>
      <w:rPr>
        <w:rStyle w:val="Nmerodepgina"/>
        <w:rFonts w:ascii="Arial" w:hAnsi="Arial"/>
        <w:color w:val="296D7A"/>
        <w:sz w:val="20"/>
      </w:rPr>
    </w:pPr>
    <w:r w:rsidRPr="00BA215A">
      <w:rPr>
        <w:rStyle w:val="Nmerodepgina"/>
        <w:rFonts w:ascii="Arial" w:hAnsi="Arial"/>
        <w:color w:val="296D7A"/>
        <w:sz w:val="20"/>
      </w:rPr>
      <w:fldChar w:fldCharType="begin"/>
    </w:r>
    <w:r w:rsidRPr="00BA215A">
      <w:rPr>
        <w:rStyle w:val="Nmerodepgina"/>
        <w:rFonts w:ascii="Arial" w:hAnsi="Arial"/>
        <w:color w:val="296D7A"/>
        <w:sz w:val="20"/>
      </w:rPr>
      <w:instrText xml:space="preserve">PAGE  </w:instrText>
    </w:r>
    <w:r w:rsidRPr="00BA215A">
      <w:rPr>
        <w:rStyle w:val="Nmerodepgina"/>
        <w:rFonts w:ascii="Arial" w:hAnsi="Arial"/>
        <w:color w:val="296D7A"/>
        <w:sz w:val="20"/>
      </w:rPr>
      <w:fldChar w:fldCharType="separate"/>
    </w:r>
    <w:r w:rsidR="007A1FB8">
      <w:rPr>
        <w:rStyle w:val="Nmerodepgina"/>
        <w:rFonts w:ascii="Arial" w:hAnsi="Arial"/>
        <w:noProof/>
        <w:color w:val="296D7A"/>
        <w:sz w:val="20"/>
      </w:rPr>
      <w:t>1</w:t>
    </w:r>
    <w:r w:rsidRPr="00BA215A">
      <w:rPr>
        <w:rStyle w:val="Nmerodepgina"/>
        <w:rFonts w:ascii="Arial" w:hAnsi="Arial"/>
        <w:color w:val="296D7A"/>
        <w:sz w:val="20"/>
      </w:rPr>
      <w:fldChar w:fldCharType="end"/>
    </w:r>
  </w:p>
  <w:p w:rsidR="00A55F36" w:rsidRDefault="00A55F36" w:rsidP="00A55F36">
    <w:pPr>
      <w:pStyle w:val="Rodap"/>
      <w:ind w:end="18pt"/>
      <w:jc w:val="center"/>
    </w:pP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73DBA" w:rsidRDefault="00E73DBA">
    <w:pPr>
      <w:pStyle w:val="Rodap"/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F3EBD" w:rsidRDefault="002F3EBD">
      <w:r>
        <w:separator/>
      </w:r>
    </w:p>
  </w:footnote>
  <w:footnote w:type="continuationSeparator" w:id="0">
    <w:p w:rsidR="002F3EBD" w:rsidRDefault="002F3EBD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55F36" w:rsidRPr="009E4E5A" w:rsidRDefault="007A1FB8" w:rsidP="00A55F36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55F36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55F36" w:rsidRPr="009E4E5A" w:rsidRDefault="007A1FB8" w:rsidP="00A55F36">
    <w:pPr>
      <w:pStyle w:val="Cabealho"/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-986155</wp:posOffset>
          </wp:positionH>
          <wp:positionV relativeFrom="paragraph">
            <wp:posOffset>-853440</wp:posOffset>
          </wp:positionV>
          <wp:extent cx="7562215" cy="10704195"/>
          <wp:effectExtent l="0" t="0" r="635" b="1905"/>
          <wp:wrapNone/>
          <wp:docPr id="24" name="Imagem 24" descr="-CAU-BR-timbrado-endereco2013-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4" descr="-CAU-BR-timbrado-endereco2013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70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73DBA" w:rsidRDefault="00E73DBA">
    <w:pPr>
      <w:pStyle w:val="Cabealho"/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49B15949"/>
    <w:multiLevelType w:val="hybridMultilevel"/>
    <w:tmpl w:val="978E877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66731777"/>
    <w:multiLevelType w:val="multilevel"/>
    <w:tmpl w:val="C8EA305A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36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E67"/>
    <w:rsid w:val="0001541B"/>
    <w:rsid w:val="00027C7F"/>
    <w:rsid w:val="000628CD"/>
    <w:rsid w:val="00075A78"/>
    <w:rsid w:val="00082EF0"/>
    <w:rsid w:val="0009171F"/>
    <w:rsid w:val="000A73C3"/>
    <w:rsid w:val="000B3A24"/>
    <w:rsid w:val="000E7117"/>
    <w:rsid w:val="000F7604"/>
    <w:rsid w:val="00111C26"/>
    <w:rsid w:val="0012401D"/>
    <w:rsid w:val="0013522C"/>
    <w:rsid w:val="00167A98"/>
    <w:rsid w:val="001869F8"/>
    <w:rsid w:val="0019154E"/>
    <w:rsid w:val="001C074B"/>
    <w:rsid w:val="00247205"/>
    <w:rsid w:val="002712EF"/>
    <w:rsid w:val="002750D3"/>
    <w:rsid w:val="0029550A"/>
    <w:rsid w:val="002B668D"/>
    <w:rsid w:val="002E5100"/>
    <w:rsid w:val="002F3EBD"/>
    <w:rsid w:val="0035526C"/>
    <w:rsid w:val="00372AE2"/>
    <w:rsid w:val="00381EFA"/>
    <w:rsid w:val="003971DB"/>
    <w:rsid w:val="003A06CE"/>
    <w:rsid w:val="003C33C9"/>
    <w:rsid w:val="00406E8F"/>
    <w:rsid w:val="00453322"/>
    <w:rsid w:val="00466E39"/>
    <w:rsid w:val="004B0AF0"/>
    <w:rsid w:val="005224EB"/>
    <w:rsid w:val="0057437F"/>
    <w:rsid w:val="00592F10"/>
    <w:rsid w:val="005B1989"/>
    <w:rsid w:val="005C57FA"/>
    <w:rsid w:val="00614514"/>
    <w:rsid w:val="00661E7B"/>
    <w:rsid w:val="006668B6"/>
    <w:rsid w:val="006A6E8D"/>
    <w:rsid w:val="006C47E8"/>
    <w:rsid w:val="006D4461"/>
    <w:rsid w:val="006D6044"/>
    <w:rsid w:val="006F1DFB"/>
    <w:rsid w:val="007230CB"/>
    <w:rsid w:val="00724B3C"/>
    <w:rsid w:val="00755D78"/>
    <w:rsid w:val="007569C5"/>
    <w:rsid w:val="007620F9"/>
    <w:rsid w:val="007957D5"/>
    <w:rsid w:val="00795897"/>
    <w:rsid w:val="0079659D"/>
    <w:rsid w:val="007A1FB8"/>
    <w:rsid w:val="007B23B2"/>
    <w:rsid w:val="007B2986"/>
    <w:rsid w:val="007B6FE5"/>
    <w:rsid w:val="007D2762"/>
    <w:rsid w:val="00830D83"/>
    <w:rsid w:val="00840CD0"/>
    <w:rsid w:val="0089117F"/>
    <w:rsid w:val="009009D0"/>
    <w:rsid w:val="00934BF2"/>
    <w:rsid w:val="00942D62"/>
    <w:rsid w:val="009711FF"/>
    <w:rsid w:val="00976911"/>
    <w:rsid w:val="009849A8"/>
    <w:rsid w:val="009A4AB6"/>
    <w:rsid w:val="009A6B1F"/>
    <w:rsid w:val="009A71B9"/>
    <w:rsid w:val="00A111AE"/>
    <w:rsid w:val="00A52168"/>
    <w:rsid w:val="00A55F36"/>
    <w:rsid w:val="00A75863"/>
    <w:rsid w:val="00AF0FC2"/>
    <w:rsid w:val="00B464AD"/>
    <w:rsid w:val="00B92CF9"/>
    <w:rsid w:val="00B94C04"/>
    <w:rsid w:val="00BC5E29"/>
    <w:rsid w:val="00BD1BDE"/>
    <w:rsid w:val="00BE5698"/>
    <w:rsid w:val="00BF3530"/>
    <w:rsid w:val="00BF78E9"/>
    <w:rsid w:val="00C23619"/>
    <w:rsid w:val="00C25CA5"/>
    <w:rsid w:val="00C54A3E"/>
    <w:rsid w:val="00C876B9"/>
    <w:rsid w:val="00CA5A0E"/>
    <w:rsid w:val="00D06DC8"/>
    <w:rsid w:val="00D1402F"/>
    <w:rsid w:val="00D249B8"/>
    <w:rsid w:val="00D44F4D"/>
    <w:rsid w:val="00D4500D"/>
    <w:rsid w:val="00D55F47"/>
    <w:rsid w:val="00D56C44"/>
    <w:rsid w:val="00D94362"/>
    <w:rsid w:val="00DD19B9"/>
    <w:rsid w:val="00DE1335"/>
    <w:rsid w:val="00E035BF"/>
    <w:rsid w:val="00E21BCD"/>
    <w:rsid w:val="00E310D4"/>
    <w:rsid w:val="00E34A0A"/>
    <w:rsid w:val="00E40AA5"/>
    <w:rsid w:val="00E73DBA"/>
    <w:rsid w:val="00EA2E6A"/>
    <w:rsid w:val="00EF66D6"/>
    <w:rsid w:val="00F040E7"/>
    <w:rsid w:val="00F24B2E"/>
    <w:rsid w:val="00F43D78"/>
    <w:rsid w:val="00F56859"/>
    <w:rsid w:val="00F65578"/>
    <w:rsid w:val="00F843C6"/>
    <w:rsid w:val="00FB54A1"/>
    <w:rsid w:val="00FD0B9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3AFD8049-7755-432B-BA31-86EF24006B6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CitaoIntensa">
    <w:name w:val="Intense Quote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table" w:styleId="Tabelacomgrade">
    <w:name w:val="Table Grid"/>
    <w:basedOn w:val="Tabelanormal"/>
    <w:uiPriority w:val="59"/>
    <w:rsid w:val="005224EB"/>
    <w:rPr>
      <w:rFonts w:ascii="Calibri" w:eastAsia="Calibri" w:hAnsi="Calibri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0F76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0F7604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A521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mailto:licitacao@caubr.gov.br" TargetMode="External"/><Relationship Id="rId13" Type="http://purl.oclc.org/ooxml/officeDocument/relationships/hyperlink" Target="mailto:licitacao@caubr.gov.br" TargetMode="External"/><Relationship Id="rId18" Type="http://purl.oclc.org/ooxml/officeDocument/relationships/header" Target="header3.xml"/><Relationship Id="rId3" Type="http://purl.oclc.org/ooxml/officeDocument/relationships/styles" Target="styles.xml"/><Relationship Id="rId21" Type="http://purl.oclc.org/ooxml/officeDocument/relationships/theme" Target="theme/theme1.xml"/><Relationship Id="rId7" Type="http://purl.oclc.org/ooxml/officeDocument/relationships/endnotes" Target="endnotes.xml"/><Relationship Id="rId12" Type="http://purl.oclc.org/ooxml/officeDocument/relationships/hyperlink" Target="http://www.transparencia.caubr.gov.br/chamadas" TargetMode="External"/><Relationship Id="rId17" Type="http://purl.oclc.org/ooxml/officeDocument/relationships/footer" Target="footer2.xml"/><Relationship Id="rId2" Type="http://purl.oclc.org/ooxml/officeDocument/relationships/numbering" Target="numbering.xml"/><Relationship Id="rId16" Type="http://purl.oclc.org/ooxml/officeDocument/relationships/footer" Target="footer1.xml"/><Relationship Id="rId20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hyperlink" Target="mailto:licitacao@caubr.gov.br" TargetMode="External"/><Relationship Id="rId5" Type="http://purl.oclc.org/ooxml/officeDocument/relationships/webSettings" Target="webSettings.xml"/><Relationship Id="rId15" Type="http://purl.oclc.org/ooxml/officeDocument/relationships/header" Target="header2.xml"/><Relationship Id="rId10" Type="http://purl.oclc.org/ooxml/officeDocument/relationships/hyperlink" Target="mailto:licitacao@caubr.gov.br" TargetMode="External"/><Relationship Id="rId19" Type="http://purl.oclc.org/ooxml/officeDocument/relationships/footer" Target="footer3.xml"/><Relationship Id="rId4" Type="http://purl.oclc.org/ooxml/officeDocument/relationships/settings" Target="settings.xml"/><Relationship Id="rId9" Type="http://purl.oclc.org/ooxml/officeDocument/relationships/hyperlink" Target="http://www.transparencia.caubr.gov.br/chamadas" TargetMode="External"/><Relationship Id="rId14" Type="http://purl.oclc.org/ooxml/officeDocument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C2526166-938F-42AB-9959-F893DF0B2EA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1678</Words>
  <Characters>9062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10719</CharactersWithSpaces>
  <SharedDoc>false</SharedDoc>
  <HLinks>
    <vt:vector size="36" baseType="variant">
      <vt:variant>
        <vt:i4>131174</vt:i4>
      </vt:variant>
      <vt:variant>
        <vt:i4>15</vt:i4>
      </vt:variant>
      <vt:variant>
        <vt:i4>0</vt:i4>
      </vt:variant>
      <vt:variant>
        <vt:i4>5</vt:i4>
      </vt:variant>
      <vt:variant>
        <vt:lpwstr>mailto:licitacao@caubr.gov.br</vt:lpwstr>
      </vt:variant>
      <vt:variant>
        <vt:lpwstr/>
      </vt:variant>
      <vt:variant>
        <vt:i4>6357115</vt:i4>
      </vt:variant>
      <vt:variant>
        <vt:i4>12</vt:i4>
      </vt:variant>
      <vt:variant>
        <vt:i4>0</vt:i4>
      </vt:variant>
      <vt:variant>
        <vt:i4>5</vt:i4>
      </vt:variant>
      <vt:variant>
        <vt:lpwstr>http://www.transparencia.caubr.gov.br/chamadas</vt:lpwstr>
      </vt:variant>
      <vt:variant>
        <vt:lpwstr/>
      </vt:variant>
      <vt:variant>
        <vt:i4>131174</vt:i4>
      </vt:variant>
      <vt:variant>
        <vt:i4>9</vt:i4>
      </vt:variant>
      <vt:variant>
        <vt:i4>0</vt:i4>
      </vt:variant>
      <vt:variant>
        <vt:i4>5</vt:i4>
      </vt:variant>
      <vt:variant>
        <vt:lpwstr>mailto:licitacao@caubr.gov.br</vt:lpwstr>
      </vt:variant>
      <vt:variant>
        <vt:lpwstr/>
      </vt:variant>
      <vt:variant>
        <vt:i4>131174</vt:i4>
      </vt:variant>
      <vt:variant>
        <vt:i4>6</vt:i4>
      </vt:variant>
      <vt:variant>
        <vt:i4>0</vt:i4>
      </vt:variant>
      <vt:variant>
        <vt:i4>5</vt:i4>
      </vt:variant>
      <vt:variant>
        <vt:lpwstr>mailto:licitacao@caubr.gov.br</vt:lpwstr>
      </vt:variant>
      <vt:variant>
        <vt:lpwstr/>
      </vt:variant>
      <vt:variant>
        <vt:i4>6357115</vt:i4>
      </vt:variant>
      <vt:variant>
        <vt:i4>3</vt:i4>
      </vt:variant>
      <vt:variant>
        <vt:i4>0</vt:i4>
      </vt:variant>
      <vt:variant>
        <vt:i4>5</vt:i4>
      </vt:variant>
      <vt:variant>
        <vt:lpwstr>http://www.transparencia.caubr.gov.br/chamadas</vt:lpwstr>
      </vt:variant>
      <vt:variant>
        <vt:lpwstr/>
      </vt:variant>
      <vt:variant>
        <vt:i4>131174</vt:i4>
      </vt:variant>
      <vt:variant>
        <vt:i4>0</vt:i4>
      </vt:variant>
      <vt:variant>
        <vt:i4>0</vt:i4>
      </vt:variant>
      <vt:variant>
        <vt:i4>5</vt:i4>
      </vt:variant>
      <vt:variant>
        <vt:lpwstr>mailto:licitacao@caubr.gov.br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2019-07-04T15:20:00Z</cp:lastPrinted>
  <dcterms:created xsi:type="dcterms:W3CDTF">2019-07-08T19:17:00Z</dcterms:created>
  <dcterms:modified xsi:type="dcterms:W3CDTF">2019-07-08T19:17:00Z</dcterms:modified>
</cp:coreProperties>
</file>