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DCCF3" w14:textId="77777777" w:rsidR="00A36BCA" w:rsidRPr="00AD588D" w:rsidRDefault="00DC2810" w:rsidP="00A36BCA">
      <w:pPr>
        <w:jc w:val="center"/>
        <w:rPr>
          <w:b/>
          <w:sz w:val="24"/>
          <w:szCs w:val="24"/>
          <w:u w:val="single"/>
        </w:rPr>
      </w:pPr>
      <w:r w:rsidRPr="00AD588D">
        <w:rPr>
          <w:b/>
          <w:sz w:val="24"/>
          <w:szCs w:val="24"/>
          <w:u w:val="single"/>
        </w:rPr>
        <w:t>RECOMENDAÇÕES</w:t>
      </w:r>
    </w:p>
    <w:p w14:paraId="7AFC3986" w14:textId="296B6B56" w:rsidR="00076564" w:rsidRDefault="00076564" w:rsidP="000B6891">
      <w:pPr>
        <w:jc w:val="both"/>
      </w:pPr>
      <w:r>
        <w:t>A Escola Politécnica da USP</w:t>
      </w:r>
      <w:r w:rsidR="00A36BCA">
        <w:t xml:space="preserve"> (POLI-USP)</w:t>
      </w:r>
      <w:r>
        <w:t xml:space="preserve"> junto com o Instituto de Pesquisas Tecnológicas</w:t>
      </w:r>
      <w:r w:rsidR="00A36BCA">
        <w:t xml:space="preserve"> (IPT)</w:t>
      </w:r>
      <w:r>
        <w:t xml:space="preserve">, </w:t>
      </w:r>
      <w:r w:rsidR="008A001B">
        <w:t>apresenta</w:t>
      </w:r>
      <w:r w:rsidR="00A4708F">
        <w:t>m</w:t>
      </w:r>
      <w:r w:rsidR="008A001B">
        <w:t xml:space="preserve"> diversas </w:t>
      </w:r>
      <w:r w:rsidR="00AD588D">
        <w:t>recomendaç</w:t>
      </w:r>
      <w:r w:rsidR="008A001B">
        <w:t xml:space="preserve">ões no texto da parte 1 da norma de Light Steel </w:t>
      </w:r>
      <w:proofErr w:type="spellStart"/>
      <w:r w:rsidR="008A001B">
        <w:t>Framing</w:t>
      </w:r>
      <w:proofErr w:type="spellEnd"/>
      <w:r w:rsidR="008A001B">
        <w:t xml:space="preserve"> (comissão de estudos ABNT/CB-002 / CE 125.004</w:t>
      </w:r>
      <w:r w:rsidR="00E65996">
        <w:t>) resumidas</w:t>
      </w:r>
      <w:r w:rsidR="008A001B">
        <w:t xml:space="preserve"> na </w:t>
      </w:r>
      <w:r w:rsidR="00A4708F">
        <w:t>T</w:t>
      </w:r>
      <w:r w:rsidR="008A001B">
        <w:t xml:space="preserve">abela </w:t>
      </w:r>
      <w:r w:rsidR="00A4708F">
        <w:t>1.</w:t>
      </w:r>
    </w:p>
    <w:p w14:paraId="666A13A1" w14:textId="2E6F371A" w:rsidR="000B6891" w:rsidRDefault="000B6891" w:rsidP="000B6891">
      <w:pPr>
        <w:jc w:val="both"/>
      </w:pPr>
      <w:r>
        <w:t>Acredita</w:t>
      </w:r>
      <w:r w:rsidR="008A001B">
        <w:t>-</w:t>
      </w:r>
      <w:r w:rsidR="00E65996">
        <w:t>se que</w:t>
      </w:r>
      <w:r>
        <w:t xml:space="preserve"> os pontos revisados são de importante discussão para criação e publicação de uma norma coerente e segura.</w:t>
      </w:r>
      <w:r w:rsidR="00A4708F">
        <w:t xml:space="preserve"> </w:t>
      </w:r>
      <w:r>
        <w:t>A</w:t>
      </w:r>
      <w:r w:rsidR="00AD588D">
        <w:t>demais</w:t>
      </w:r>
      <w:r>
        <w:t xml:space="preserve">, </w:t>
      </w:r>
      <w:r w:rsidR="00AD588D">
        <w:t>sugestões</w:t>
      </w:r>
      <w:r w:rsidR="00AD10EC">
        <w:t xml:space="preserve"> foram feitas na minuta enviada a CE por e-mail e</w:t>
      </w:r>
      <w:r w:rsidR="00AD588D">
        <w:t xml:space="preserve"> </w:t>
      </w:r>
      <w:r>
        <w:t>editad</w:t>
      </w:r>
      <w:r w:rsidR="00AD588D">
        <w:t>a</w:t>
      </w:r>
      <w:r>
        <w:t xml:space="preserve"> na função revisão</w:t>
      </w:r>
      <w:r w:rsidR="00AD588D">
        <w:t xml:space="preserve"> para facilitar a identificação dos pon</w:t>
      </w:r>
      <w:bookmarkStart w:id="0" w:name="_GoBack"/>
      <w:bookmarkEnd w:id="0"/>
      <w:r w:rsidR="00AD588D">
        <w:t xml:space="preserve">tos </w:t>
      </w:r>
      <w:r w:rsidR="00AD10EC">
        <w:t>alterad</w:t>
      </w:r>
      <w:r w:rsidR="00AD588D">
        <w:t>os.</w:t>
      </w:r>
    </w:p>
    <w:p w14:paraId="544FAB6C" w14:textId="3F2E3287" w:rsidR="00A4708F" w:rsidRDefault="00A36BCA" w:rsidP="000B6891">
      <w:pPr>
        <w:jc w:val="both"/>
      </w:pPr>
      <w:r>
        <w:t>Suger</w:t>
      </w:r>
      <w:r w:rsidR="00762D40">
        <w:t>e-se</w:t>
      </w:r>
      <w:r>
        <w:t xml:space="preserve"> </w:t>
      </w:r>
      <w:r w:rsidR="00A4708F">
        <w:t>também:</w:t>
      </w:r>
    </w:p>
    <w:p w14:paraId="2DE24DAF" w14:textId="0C260F50" w:rsidR="00A4708F" w:rsidRDefault="00A4708F" w:rsidP="00AD588D">
      <w:pPr>
        <w:pStyle w:val="PargrafodaLista"/>
        <w:numPr>
          <w:ilvl w:val="0"/>
          <w:numId w:val="1"/>
        </w:numPr>
        <w:jc w:val="both"/>
      </w:pPr>
      <w:r>
        <w:t>Revisão das referências normativas (Exemplo, EN 15283 que estava no texto não estava referenciada)</w:t>
      </w:r>
      <w:r w:rsidR="00AD588D">
        <w:t>;</w:t>
      </w:r>
    </w:p>
    <w:p w14:paraId="1E62C866" w14:textId="29CBE022" w:rsidR="00A4708F" w:rsidRDefault="00A4708F" w:rsidP="00AD588D">
      <w:pPr>
        <w:pStyle w:val="PargrafodaLista"/>
        <w:numPr>
          <w:ilvl w:val="0"/>
          <w:numId w:val="1"/>
        </w:numPr>
        <w:jc w:val="both"/>
      </w:pPr>
      <w:r>
        <w:t>Uniformizar se as referências de normas indicam os itens/partes das normas ou não</w:t>
      </w:r>
      <w:r w:rsidR="00AD588D">
        <w:t xml:space="preserve"> (algumas aparecem com a parte outras não);</w:t>
      </w:r>
    </w:p>
    <w:p w14:paraId="568833A8" w14:textId="5F06E8F9" w:rsidR="00AD588D" w:rsidRDefault="00AD588D" w:rsidP="00AD588D">
      <w:pPr>
        <w:pStyle w:val="PargrafodaLista"/>
        <w:numPr>
          <w:ilvl w:val="0"/>
          <w:numId w:val="1"/>
        </w:numPr>
        <w:jc w:val="both"/>
      </w:pPr>
      <w:r>
        <w:t xml:space="preserve">Utilização da </w:t>
      </w:r>
      <w:r w:rsidR="00A36BCA">
        <w:t>função de Estilos</w:t>
      </w:r>
      <w:r>
        <w:t xml:space="preserve"> (no Word)</w:t>
      </w:r>
      <w:r w:rsidR="00A36BCA">
        <w:t xml:space="preserve"> para facilitar edição, estrutura de tópicos e utilização do painel de navegação, ajudando na interpretação do corpo do texto, busca de tópicos e visualização geral. </w:t>
      </w:r>
    </w:p>
    <w:p w14:paraId="27247B97" w14:textId="77777777" w:rsidR="00AD588D" w:rsidRDefault="00AD588D" w:rsidP="00AD588D">
      <w:pPr>
        <w:jc w:val="both"/>
      </w:pPr>
    </w:p>
    <w:p w14:paraId="5F8EB02A" w14:textId="239D9FF6" w:rsidR="00DC2810" w:rsidRPr="00DC2810" w:rsidRDefault="00DC2810" w:rsidP="00DC2810">
      <w:pPr>
        <w:pStyle w:val="Legenda"/>
        <w:keepNext/>
        <w:jc w:val="center"/>
        <w:rPr>
          <w:i w:val="0"/>
          <w:color w:val="auto"/>
          <w:sz w:val="22"/>
          <w:szCs w:val="22"/>
        </w:rPr>
      </w:pPr>
      <w:r w:rsidRPr="00DC2810">
        <w:rPr>
          <w:i w:val="0"/>
          <w:color w:val="auto"/>
          <w:sz w:val="22"/>
          <w:szCs w:val="22"/>
        </w:rPr>
        <w:t xml:space="preserve">Tabela </w:t>
      </w:r>
      <w:r w:rsidRPr="00DC2810">
        <w:rPr>
          <w:i w:val="0"/>
          <w:color w:val="auto"/>
          <w:sz w:val="22"/>
          <w:szCs w:val="22"/>
        </w:rPr>
        <w:fldChar w:fldCharType="begin"/>
      </w:r>
      <w:r w:rsidRPr="00DC2810">
        <w:rPr>
          <w:i w:val="0"/>
          <w:color w:val="auto"/>
          <w:sz w:val="22"/>
          <w:szCs w:val="22"/>
        </w:rPr>
        <w:instrText xml:space="preserve"> SEQ Tabela \* ARABIC </w:instrText>
      </w:r>
      <w:r w:rsidRPr="00DC2810">
        <w:rPr>
          <w:i w:val="0"/>
          <w:color w:val="auto"/>
          <w:sz w:val="22"/>
          <w:szCs w:val="22"/>
        </w:rPr>
        <w:fldChar w:fldCharType="separate"/>
      </w:r>
      <w:r w:rsidRPr="00DC2810">
        <w:rPr>
          <w:i w:val="0"/>
          <w:noProof/>
          <w:color w:val="auto"/>
          <w:sz w:val="22"/>
          <w:szCs w:val="22"/>
        </w:rPr>
        <w:t>1</w:t>
      </w:r>
      <w:r w:rsidRPr="00DC2810">
        <w:rPr>
          <w:i w:val="0"/>
          <w:color w:val="auto"/>
          <w:sz w:val="22"/>
          <w:szCs w:val="22"/>
        </w:rPr>
        <w:fldChar w:fldCharType="end"/>
      </w:r>
      <w:r w:rsidRPr="00DC2810">
        <w:rPr>
          <w:i w:val="0"/>
          <w:color w:val="auto"/>
          <w:sz w:val="22"/>
          <w:szCs w:val="22"/>
        </w:rPr>
        <w:t xml:space="preserve"> </w:t>
      </w:r>
      <w:r w:rsidR="00A4708F">
        <w:rPr>
          <w:i w:val="0"/>
          <w:color w:val="auto"/>
          <w:sz w:val="22"/>
          <w:szCs w:val="22"/>
        </w:rPr>
        <w:t>– Relação da página, item e sugestão</w:t>
      </w:r>
    </w:p>
    <w:tbl>
      <w:tblPr>
        <w:tblStyle w:val="TabeladeGrade21"/>
        <w:tblW w:w="9923" w:type="dxa"/>
        <w:tblInd w:w="-709" w:type="dxa"/>
        <w:tblLook w:val="04A0" w:firstRow="1" w:lastRow="0" w:firstColumn="1" w:lastColumn="0" w:noHBand="0" w:noVBand="1"/>
      </w:tblPr>
      <w:tblGrid>
        <w:gridCol w:w="937"/>
        <w:gridCol w:w="3306"/>
        <w:gridCol w:w="5680"/>
      </w:tblGrid>
      <w:tr w:rsidR="00FA68A3" w14:paraId="22187520" w14:textId="77777777" w:rsidTr="000765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vAlign w:val="center"/>
          </w:tcPr>
          <w:p w14:paraId="00091301" w14:textId="77777777" w:rsidR="00FA68A3" w:rsidRPr="00076564" w:rsidRDefault="00FF68EB" w:rsidP="00076564">
            <w:pPr>
              <w:jc w:val="center"/>
            </w:pPr>
            <w:r w:rsidRPr="00076564">
              <w:t>Página</w:t>
            </w:r>
          </w:p>
        </w:tc>
        <w:tc>
          <w:tcPr>
            <w:tcW w:w="3306" w:type="dxa"/>
            <w:vAlign w:val="center"/>
          </w:tcPr>
          <w:p w14:paraId="772AB55F" w14:textId="77777777" w:rsidR="00FA68A3" w:rsidRPr="00076564" w:rsidRDefault="00FF68EB" w:rsidP="000765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76564">
              <w:t>Item modificado</w:t>
            </w:r>
          </w:p>
        </w:tc>
        <w:tc>
          <w:tcPr>
            <w:tcW w:w="5680" w:type="dxa"/>
            <w:vAlign w:val="center"/>
          </w:tcPr>
          <w:p w14:paraId="3C7CFD91" w14:textId="77777777" w:rsidR="00FA68A3" w:rsidRPr="00076564" w:rsidRDefault="00FF68EB" w:rsidP="000765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76564">
              <w:t>Comentário</w:t>
            </w:r>
          </w:p>
        </w:tc>
      </w:tr>
      <w:tr w:rsidR="00FF68EB" w14:paraId="3CF4AA23" w14:textId="77777777" w:rsidTr="00AD5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vAlign w:val="center"/>
          </w:tcPr>
          <w:p w14:paraId="1F52111D" w14:textId="77777777" w:rsidR="00FF68EB" w:rsidRDefault="00FF68EB" w:rsidP="000C1179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306" w:type="dxa"/>
            <w:vAlign w:val="center"/>
          </w:tcPr>
          <w:p w14:paraId="2A6739C3" w14:textId="77777777" w:rsidR="00FF68EB" w:rsidRDefault="00FF68EB" w:rsidP="000C117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... multifamiliares</w:t>
            </w:r>
          </w:p>
        </w:tc>
        <w:tc>
          <w:tcPr>
            <w:tcW w:w="5680" w:type="dxa"/>
            <w:vAlign w:val="center"/>
          </w:tcPr>
          <w:p w14:paraId="551FB878" w14:textId="77777777" w:rsidR="00FF68EB" w:rsidRDefault="008A001B" w:rsidP="000C117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067B">
              <w:t xml:space="preserve">Ao considerar que os multifamiliares integram o escopo da norma, requisitos pertinentes precisam ser incluídos, como ruído de impacto de piso </w:t>
            </w:r>
          </w:p>
        </w:tc>
      </w:tr>
      <w:tr w:rsidR="00FF68EB" w14:paraId="7F988B14" w14:textId="77777777" w:rsidTr="00AD58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vAlign w:val="center"/>
          </w:tcPr>
          <w:p w14:paraId="112FD2B1" w14:textId="77777777" w:rsidR="00FF68EB" w:rsidRDefault="00FF68EB" w:rsidP="000C1179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306" w:type="dxa"/>
            <w:vAlign w:val="center"/>
          </w:tcPr>
          <w:p w14:paraId="72B278D6" w14:textId="77777777" w:rsidR="00FF68EB" w:rsidRDefault="00FF68EB" w:rsidP="000C117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São consideradas as interfaces</w:t>
            </w:r>
          </w:p>
        </w:tc>
        <w:tc>
          <w:tcPr>
            <w:tcW w:w="5680" w:type="dxa"/>
            <w:vAlign w:val="center"/>
          </w:tcPr>
          <w:p w14:paraId="43D28DD9" w14:textId="77777777" w:rsidR="00FF68EB" w:rsidRDefault="00FF68EB" w:rsidP="000C117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 norma contempla as interfaces </w:t>
            </w:r>
          </w:p>
        </w:tc>
      </w:tr>
      <w:tr w:rsidR="00FF68EB" w14:paraId="1F6DD3E9" w14:textId="77777777" w:rsidTr="00AD5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vAlign w:val="center"/>
          </w:tcPr>
          <w:p w14:paraId="1A1C88E3" w14:textId="77777777" w:rsidR="00FF68EB" w:rsidRDefault="00FF68EB" w:rsidP="000C1179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3306" w:type="dxa"/>
            <w:vAlign w:val="center"/>
          </w:tcPr>
          <w:p w14:paraId="53BC2170" w14:textId="77777777" w:rsidR="00FF68EB" w:rsidRDefault="00FF68EB" w:rsidP="000C117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3.3 Banda acústica</w:t>
            </w:r>
          </w:p>
        </w:tc>
        <w:tc>
          <w:tcPr>
            <w:tcW w:w="5680" w:type="dxa"/>
            <w:vAlign w:val="center"/>
          </w:tcPr>
          <w:p w14:paraId="735BAFA2" w14:textId="77777777" w:rsidR="00FF68EB" w:rsidRDefault="00832D7B" w:rsidP="000C117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Incluído texto explicando a função </w:t>
            </w:r>
            <w:r w:rsidR="00FF68EB">
              <w:t>da banda acústica</w:t>
            </w:r>
          </w:p>
        </w:tc>
      </w:tr>
      <w:tr w:rsidR="00FF68EB" w14:paraId="78464A12" w14:textId="77777777" w:rsidTr="00AD58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vAlign w:val="center"/>
          </w:tcPr>
          <w:p w14:paraId="53676770" w14:textId="77777777" w:rsidR="00FF68EB" w:rsidRDefault="008C33A2" w:rsidP="000C1179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3306" w:type="dxa"/>
            <w:vAlign w:val="center"/>
          </w:tcPr>
          <w:p w14:paraId="40F80CB4" w14:textId="77777777" w:rsidR="00FF68EB" w:rsidRDefault="008A001B" w:rsidP="000C117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3.4 </w:t>
            </w:r>
            <w:r w:rsidR="00A03F53">
              <w:t>Barreira de vapor</w:t>
            </w:r>
          </w:p>
        </w:tc>
        <w:tc>
          <w:tcPr>
            <w:tcW w:w="5680" w:type="dxa"/>
            <w:vAlign w:val="center"/>
          </w:tcPr>
          <w:p w14:paraId="070C2724" w14:textId="77777777" w:rsidR="00FF68EB" w:rsidRDefault="004E067B" w:rsidP="000C117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É</w:t>
            </w:r>
            <w:r w:rsidR="00832D7B">
              <w:t xml:space="preserve"> necessário separar as definições entre banda acústica e barreira de vapor. Além disso, existe critério e norma especifica que define o que é uma barreira de vapor</w:t>
            </w:r>
            <w:r w:rsidR="00A03F53">
              <w:t xml:space="preserve">. A nomenclatura utilizada comumente é “vapor </w:t>
            </w:r>
            <w:proofErr w:type="spellStart"/>
            <w:r w:rsidR="00A03F53">
              <w:t>barrier</w:t>
            </w:r>
            <w:proofErr w:type="spellEnd"/>
            <w:r w:rsidR="00A03F53">
              <w:t>”</w:t>
            </w:r>
          </w:p>
        </w:tc>
      </w:tr>
      <w:tr w:rsidR="00FF68EB" w14:paraId="4E8F329F" w14:textId="77777777" w:rsidTr="00AD5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vAlign w:val="center"/>
          </w:tcPr>
          <w:p w14:paraId="3B948502" w14:textId="77777777" w:rsidR="00FF68EB" w:rsidRDefault="00A03F53" w:rsidP="000C1179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3306" w:type="dxa"/>
            <w:vAlign w:val="center"/>
          </w:tcPr>
          <w:p w14:paraId="4BBF69EE" w14:textId="77777777" w:rsidR="00FF68EB" w:rsidRDefault="00832D7B" w:rsidP="000C117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3.5 </w:t>
            </w:r>
            <w:r w:rsidR="00A03F53">
              <w:t>Produto de impermeabilização</w:t>
            </w:r>
          </w:p>
        </w:tc>
        <w:tc>
          <w:tcPr>
            <w:tcW w:w="5680" w:type="dxa"/>
            <w:vAlign w:val="center"/>
          </w:tcPr>
          <w:p w14:paraId="094F9EE3" w14:textId="77777777" w:rsidR="00FF68EB" w:rsidRDefault="00A03F53" w:rsidP="000C117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Tal produto </w:t>
            </w:r>
            <w:r w:rsidR="00832D7B">
              <w:t xml:space="preserve">tem função diferente da barreira de vapor, por isso deve </w:t>
            </w:r>
            <w:r>
              <w:t>ser tratado como item separado</w:t>
            </w:r>
            <w:r w:rsidR="00832D7B">
              <w:t xml:space="preserve">, além </w:t>
            </w:r>
            <w:r w:rsidR="004E067B">
              <w:t>disso, são</w:t>
            </w:r>
            <w:r w:rsidR="00832D7B">
              <w:t xml:space="preserve"> produtos que devem atender a norma especifica de impermeabilização </w:t>
            </w:r>
          </w:p>
        </w:tc>
      </w:tr>
      <w:tr w:rsidR="00FF68EB" w14:paraId="4C3FE94B" w14:textId="77777777" w:rsidTr="00AD58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vAlign w:val="center"/>
          </w:tcPr>
          <w:p w14:paraId="6695D487" w14:textId="77777777" w:rsidR="00FF68EB" w:rsidRDefault="00A03F53" w:rsidP="000C1179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3306" w:type="dxa"/>
            <w:vAlign w:val="center"/>
          </w:tcPr>
          <w:p w14:paraId="1D0725EC" w14:textId="77777777" w:rsidR="00FF68EB" w:rsidRDefault="00832D7B" w:rsidP="000C117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3.14 </w:t>
            </w:r>
            <w:r w:rsidR="00A03F53">
              <w:t>Contenção lateral</w:t>
            </w:r>
          </w:p>
        </w:tc>
        <w:tc>
          <w:tcPr>
            <w:tcW w:w="5680" w:type="dxa"/>
            <w:vAlign w:val="center"/>
          </w:tcPr>
          <w:p w14:paraId="36469146" w14:textId="77777777" w:rsidR="00FF68EB" w:rsidRDefault="00832D7B" w:rsidP="000C1179">
            <w:pPr>
              <w:pStyle w:val="Textodecomentrio"/>
              <w:spacing w:after="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067B">
              <w:t xml:space="preserve">Quais chapas estão consideradas como elemento estrutural para esta situação? </w:t>
            </w:r>
            <w:r>
              <w:t>Por chapas entende-se, por exemplo, que a contenção da estrutura pode contar com o uso do OSB? Se sim, restrições ao seu uso, por conta da necessidade de tratamento contra organismos xilófagos precisa ser inserida</w:t>
            </w:r>
            <w:r w:rsidR="00FF48F2">
              <w:t xml:space="preserve">. </w:t>
            </w:r>
            <w:r w:rsidR="00E65996">
              <w:t>Além disso, mofo também é um problema de durabilidade.</w:t>
            </w:r>
          </w:p>
        </w:tc>
      </w:tr>
      <w:tr w:rsidR="00FF68EB" w:rsidRPr="00762D40" w14:paraId="7340B130" w14:textId="77777777" w:rsidTr="00AD5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vAlign w:val="center"/>
          </w:tcPr>
          <w:p w14:paraId="4AE5CB4C" w14:textId="77777777" w:rsidR="00FF68EB" w:rsidRDefault="00A03F53" w:rsidP="000C1179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3306" w:type="dxa"/>
            <w:vAlign w:val="center"/>
          </w:tcPr>
          <w:p w14:paraId="6CB4EF69" w14:textId="77777777" w:rsidR="00FF68EB" w:rsidRDefault="007F1DEC" w:rsidP="000C117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3.19 </w:t>
            </w:r>
            <w:proofErr w:type="spellStart"/>
            <w:r>
              <w:t>Siding</w:t>
            </w:r>
            <w:proofErr w:type="spellEnd"/>
          </w:p>
        </w:tc>
        <w:tc>
          <w:tcPr>
            <w:tcW w:w="5680" w:type="dxa"/>
            <w:vAlign w:val="center"/>
          </w:tcPr>
          <w:p w14:paraId="74516FF3" w14:textId="0F72ABF1" w:rsidR="00FF68EB" w:rsidRPr="00376FF2" w:rsidRDefault="006C5CB7" w:rsidP="000C117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376FF2">
              <w:rPr>
                <w:lang w:val="en-US"/>
              </w:rPr>
              <w:t>Utilizar</w:t>
            </w:r>
            <w:proofErr w:type="spellEnd"/>
            <w:r w:rsidRPr="00376FF2">
              <w:rPr>
                <w:lang w:val="en-US"/>
              </w:rPr>
              <w:t xml:space="preserve"> </w:t>
            </w:r>
            <w:proofErr w:type="spellStart"/>
            <w:r w:rsidRPr="00376FF2">
              <w:rPr>
                <w:lang w:val="en-US"/>
              </w:rPr>
              <w:t>definição</w:t>
            </w:r>
            <w:proofErr w:type="spellEnd"/>
            <w:r w:rsidRPr="00376FF2">
              <w:rPr>
                <w:lang w:val="en-US"/>
              </w:rPr>
              <w:t xml:space="preserve"> </w:t>
            </w:r>
            <w:proofErr w:type="spellStart"/>
            <w:r w:rsidRPr="00376FF2">
              <w:rPr>
                <w:lang w:val="en-US"/>
              </w:rPr>
              <w:t>mais</w:t>
            </w:r>
            <w:proofErr w:type="spellEnd"/>
            <w:r w:rsidRPr="00376FF2">
              <w:rPr>
                <w:lang w:val="en-US"/>
              </w:rPr>
              <w:t xml:space="preserve"> </w:t>
            </w:r>
            <w:proofErr w:type="spellStart"/>
            <w:r w:rsidRPr="00376FF2">
              <w:rPr>
                <w:lang w:val="en-US"/>
              </w:rPr>
              <w:t>específica</w:t>
            </w:r>
            <w:proofErr w:type="spellEnd"/>
            <w:r w:rsidRPr="00376FF2">
              <w:rPr>
                <w:lang w:val="en-US"/>
              </w:rPr>
              <w:t xml:space="preserve"> </w:t>
            </w:r>
            <w:proofErr w:type="spellStart"/>
            <w:r w:rsidRPr="00376FF2">
              <w:rPr>
                <w:lang w:val="en-US"/>
              </w:rPr>
              <w:t>adaptada</w:t>
            </w:r>
            <w:proofErr w:type="spellEnd"/>
            <w:r w:rsidRPr="00376FF2">
              <w:rPr>
                <w:lang w:val="en-US"/>
              </w:rPr>
              <w:t xml:space="preserve"> da </w:t>
            </w:r>
            <w:r w:rsidR="00376FF2" w:rsidRPr="00376FF2">
              <w:rPr>
                <w:lang w:val="en-US"/>
              </w:rPr>
              <w:t xml:space="preserve">ASTM D 883 -18ª “vinyl siding, n—a shaped material, made principally from rigid </w:t>
            </w:r>
            <w:proofErr w:type="gramStart"/>
            <w:r w:rsidR="00376FF2" w:rsidRPr="00376FF2">
              <w:rPr>
                <w:lang w:val="en-US"/>
              </w:rPr>
              <w:t>poly(</w:t>
            </w:r>
            <w:proofErr w:type="gramEnd"/>
            <w:r w:rsidR="00376FF2" w:rsidRPr="00376FF2">
              <w:rPr>
                <w:lang w:val="en-US"/>
              </w:rPr>
              <w:t>vinyl chloride) (PVC), that is used to clad exterior walls of buildings.”</w:t>
            </w:r>
          </w:p>
        </w:tc>
      </w:tr>
      <w:tr w:rsidR="00FF68EB" w14:paraId="6BD43EB1" w14:textId="77777777" w:rsidTr="00AD58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vAlign w:val="center"/>
          </w:tcPr>
          <w:p w14:paraId="13DA7EA5" w14:textId="77777777" w:rsidR="00FF68EB" w:rsidRDefault="006C5CB7" w:rsidP="000C1179">
            <w:pPr>
              <w:spacing w:line="276" w:lineRule="auto"/>
              <w:jc w:val="center"/>
            </w:pPr>
            <w:r>
              <w:lastRenderedPageBreak/>
              <w:t>7</w:t>
            </w:r>
          </w:p>
        </w:tc>
        <w:tc>
          <w:tcPr>
            <w:tcW w:w="3306" w:type="dxa"/>
            <w:vAlign w:val="center"/>
          </w:tcPr>
          <w:p w14:paraId="40392B53" w14:textId="77777777" w:rsidR="00FF68EB" w:rsidRDefault="006C5CB7" w:rsidP="000C117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3.20 Base </w:t>
            </w:r>
            <w:proofErr w:type="spellStart"/>
            <w:r>
              <w:t>coat</w:t>
            </w:r>
            <w:proofErr w:type="spellEnd"/>
          </w:p>
        </w:tc>
        <w:tc>
          <w:tcPr>
            <w:tcW w:w="5680" w:type="dxa"/>
            <w:vAlign w:val="center"/>
          </w:tcPr>
          <w:p w14:paraId="6C3FEF82" w14:textId="77777777" w:rsidR="00FF68EB" w:rsidRDefault="006C5CB7" w:rsidP="000C117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 este material for aparecer no texto da norma, o mesmo deve ser definido nas terminologias</w:t>
            </w:r>
            <w:r w:rsidR="00832D7B">
              <w:t xml:space="preserve">. Sugestão é usar definição da Diretriz </w:t>
            </w:r>
            <w:proofErr w:type="spellStart"/>
            <w:r w:rsidR="00832D7B">
              <w:t>SiNAT</w:t>
            </w:r>
            <w:proofErr w:type="spellEnd"/>
            <w:r w:rsidR="00832D7B">
              <w:t xml:space="preserve"> 009</w:t>
            </w:r>
          </w:p>
        </w:tc>
      </w:tr>
      <w:tr w:rsidR="00FF68EB" w14:paraId="6A98A71B" w14:textId="77777777" w:rsidTr="00AD5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vAlign w:val="center"/>
          </w:tcPr>
          <w:p w14:paraId="4875FEDE" w14:textId="77777777" w:rsidR="00FF68EB" w:rsidRDefault="006C5CB7" w:rsidP="000C1179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3306" w:type="dxa"/>
            <w:vAlign w:val="center"/>
          </w:tcPr>
          <w:p w14:paraId="71BF5A25" w14:textId="77777777" w:rsidR="00FF68EB" w:rsidRDefault="006C5CB7" w:rsidP="000C117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3.24 Juntas</w:t>
            </w:r>
          </w:p>
        </w:tc>
        <w:tc>
          <w:tcPr>
            <w:tcW w:w="5680" w:type="dxa"/>
            <w:vAlign w:val="center"/>
          </w:tcPr>
          <w:p w14:paraId="54F232EE" w14:textId="77777777" w:rsidR="00FF68EB" w:rsidRDefault="006C5CB7" w:rsidP="000C117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Tratar do conceito geral de juntas nas terminologias, os tipos de tratamento são apresentados no item pertinente.</w:t>
            </w:r>
          </w:p>
        </w:tc>
      </w:tr>
      <w:tr w:rsidR="00FF68EB" w14:paraId="40EDB315" w14:textId="77777777" w:rsidTr="00AD58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vAlign w:val="center"/>
          </w:tcPr>
          <w:p w14:paraId="7D4F9E0E" w14:textId="77777777" w:rsidR="00FF68EB" w:rsidRDefault="006C5CB7" w:rsidP="000C1179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3306" w:type="dxa"/>
            <w:vAlign w:val="center"/>
          </w:tcPr>
          <w:p w14:paraId="726F8AD3" w14:textId="77777777" w:rsidR="00FF68EB" w:rsidRDefault="006C5CB7" w:rsidP="000C117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5.1 Elementos de fundação</w:t>
            </w:r>
          </w:p>
        </w:tc>
        <w:tc>
          <w:tcPr>
            <w:tcW w:w="5680" w:type="dxa"/>
            <w:vAlign w:val="center"/>
          </w:tcPr>
          <w:p w14:paraId="3C2DB7B7" w14:textId="77777777" w:rsidR="00FF68EB" w:rsidRDefault="006C5CB7" w:rsidP="000C117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Diferente de sistemas convencionais como alvenaria, o LSF é mais sensível à ação da água e, portanto, deve-se explicitar que o projeto de fundação deve prever uma proteção mais robusta à penetração da água/umidade.</w:t>
            </w:r>
          </w:p>
        </w:tc>
      </w:tr>
      <w:tr w:rsidR="00FF68EB" w14:paraId="7D8CE795" w14:textId="77777777" w:rsidTr="00AD5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vAlign w:val="center"/>
          </w:tcPr>
          <w:p w14:paraId="79FC1108" w14:textId="77777777" w:rsidR="00FF68EB" w:rsidRDefault="006C5CB7" w:rsidP="000C1179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3306" w:type="dxa"/>
            <w:vAlign w:val="center"/>
          </w:tcPr>
          <w:p w14:paraId="56264908" w14:textId="77777777" w:rsidR="00FF68EB" w:rsidRDefault="006C5CB7" w:rsidP="000C117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5.3.1.</w:t>
            </w:r>
            <w:r w:rsidR="001E5528">
              <w:t xml:space="preserve">1/ 5.3.1.2 - </w:t>
            </w:r>
            <w:r>
              <w:t>Tratamento de juntas</w:t>
            </w:r>
            <w:r w:rsidR="001E5528">
              <w:t xml:space="preserve"> e superfícies</w:t>
            </w:r>
          </w:p>
        </w:tc>
        <w:tc>
          <w:tcPr>
            <w:tcW w:w="5680" w:type="dxa"/>
            <w:vAlign w:val="center"/>
          </w:tcPr>
          <w:p w14:paraId="15CC8BC1" w14:textId="77777777" w:rsidR="006C5CB7" w:rsidRPr="00A664D4" w:rsidRDefault="00E65996" w:rsidP="000C117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664D4">
              <w:rPr>
                <w:b/>
              </w:rPr>
              <w:t>Os critérios sugeridos para a massa estão</w:t>
            </w:r>
            <w:r w:rsidR="001E5528" w:rsidRPr="00A664D4">
              <w:rPr>
                <w:b/>
              </w:rPr>
              <w:t xml:space="preserve"> mais para argamassa de emboço do que para o </w:t>
            </w:r>
            <w:proofErr w:type="spellStart"/>
            <w:r w:rsidR="001E5528" w:rsidRPr="00A664D4">
              <w:rPr>
                <w:b/>
              </w:rPr>
              <w:t>basecoat</w:t>
            </w:r>
            <w:proofErr w:type="spellEnd"/>
            <w:r w:rsidR="001E5528" w:rsidRPr="00A664D4">
              <w:rPr>
                <w:b/>
              </w:rPr>
              <w:t>, revestimento com 3mm de espessura reforçado com tela</w:t>
            </w:r>
            <w:r w:rsidR="004E067B" w:rsidRPr="00A664D4">
              <w:rPr>
                <w:b/>
              </w:rPr>
              <w:t>.</w:t>
            </w:r>
          </w:p>
          <w:p w14:paraId="631A2867" w14:textId="2C26899C" w:rsidR="009309BB" w:rsidRDefault="009309BB" w:rsidP="000C117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64D4">
              <w:rPr>
                <w:b/>
              </w:rPr>
              <w:t>Precisamos buscar formas adequadas de avaliar</w:t>
            </w:r>
            <w:r w:rsidR="00FB39D3" w:rsidRPr="00A664D4">
              <w:rPr>
                <w:b/>
              </w:rPr>
              <w:t xml:space="preserve"> quais requisitos ou características o material precisa ter.</w:t>
            </w:r>
            <w:r w:rsidR="000C1179">
              <w:rPr>
                <w:b/>
              </w:rPr>
              <w:t xml:space="preserve"> Isso vale para a massa de tratamento de juntas e superfícies.</w:t>
            </w:r>
          </w:p>
        </w:tc>
      </w:tr>
      <w:tr w:rsidR="001E5528" w14:paraId="4E3F8ED6" w14:textId="77777777" w:rsidTr="00AD58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vAlign w:val="center"/>
          </w:tcPr>
          <w:p w14:paraId="464C093A" w14:textId="77777777" w:rsidR="001E5528" w:rsidRDefault="001E5528" w:rsidP="000C1179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3306" w:type="dxa"/>
            <w:vAlign w:val="center"/>
          </w:tcPr>
          <w:p w14:paraId="6E0AC5B7" w14:textId="77777777" w:rsidR="001E5528" w:rsidDel="001E5528" w:rsidRDefault="001E5528" w:rsidP="000C117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2F39BF">
              <w:rPr>
                <w:rFonts w:cs="Arial"/>
              </w:rPr>
              <w:t xml:space="preserve">5.1.3.2  </w:t>
            </w:r>
            <w:r>
              <w:rPr>
                <w:rFonts w:cs="Arial"/>
              </w:rPr>
              <w:t>-</w:t>
            </w:r>
            <w:proofErr w:type="gramEnd"/>
            <w:r>
              <w:rPr>
                <w:rFonts w:cs="Arial"/>
              </w:rPr>
              <w:t xml:space="preserve"> Chapa de gesso com reforço em </w:t>
            </w:r>
            <w:r w:rsidRPr="002F39B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fibra de vidro</w:t>
            </w:r>
          </w:p>
        </w:tc>
        <w:tc>
          <w:tcPr>
            <w:tcW w:w="5680" w:type="dxa"/>
            <w:vAlign w:val="center"/>
          </w:tcPr>
          <w:p w14:paraId="2E5000E8" w14:textId="77777777" w:rsidR="001E5528" w:rsidDel="001E5528" w:rsidRDefault="00DC2002" w:rsidP="000C117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Incluído</w:t>
            </w:r>
            <w:r w:rsidR="001E5528">
              <w:t xml:space="preserve"> </w:t>
            </w:r>
            <w:r>
              <w:t>na tabela explicação</w:t>
            </w:r>
            <w:r>
              <w:rPr>
                <w:rFonts w:ascii="Calibri" w:hAnsi="Calibri"/>
                <w:color w:val="000000"/>
              </w:rPr>
              <w:t xml:space="preserve"> que a</w:t>
            </w:r>
            <w:r w:rsidRPr="001604EB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resistência relativa da placa após envelhecimento é comparação entre placas envelhecidas e placas saturadas. </w:t>
            </w:r>
          </w:p>
        </w:tc>
      </w:tr>
      <w:tr w:rsidR="00E65996" w14:paraId="0E1A1FAE" w14:textId="77777777" w:rsidTr="00AD5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vAlign w:val="center"/>
          </w:tcPr>
          <w:p w14:paraId="77577750" w14:textId="77777777" w:rsidR="00E65996" w:rsidRDefault="00E65996" w:rsidP="000C1179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3306" w:type="dxa"/>
            <w:vAlign w:val="center"/>
          </w:tcPr>
          <w:p w14:paraId="71893484" w14:textId="77777777" w:rsidR="00E65996" w:rsidRPr="002F39BF" w:rsidRDefault="00E65996" w:rsidP="000C117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5.1.3.3 OSB</w:t>
            </w:r>
          </w:p>
        </w:tc>
        <w:tc>
          <w:tcPr>
            <w:tcW w:w="5680" w:type="dxa"/>
            <w:vAlign w:val="center"/>
          </w:tcPr>
          <w:p w14:paraId="37B0A0EB" w14:textId="77777777" w:rsidR="00E65996" w:rsidRDefault="00E65996" w:rsidP="000C117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 já existem as normas com os requisitos o texto deve referenciar tais normas e não reescrever as tabelas.</w:t>
            </w:r>
          </w:p>
        </w:tc>
      </w:tr>
      <w:tr w:rsidR="00E65996" w14:paraId="22FA03E4" w14:textId="77777777" w:rsidTr="00AD58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vAlign w:val="center"/>
          </w:tcPr>
          <w:p w14:paraId="1B3E148E" w14:textId="77777777" w:rsidR="00E65996" w:rsidRDefault="00E65996" w:rsidP="000C1179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3306" w:type="dxa"/>
            <w:vAlign w:val="center"/>
          </w:tcPr>
          <w:p w14:paraId="37A743DC" w14:textId="77777777" w:rsidR="00E65996" w:rsidRDefault="00E65996" w:rsidP="000C117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5.1.3.4.3 </w:t>
            </w:r>
            <w:proofErr w:type="spellStart"/>
            <w:r>
              <w:t>Siding</w:t>
            </w:r>
            <w:proofErr w:type="spellEnd"/>
            <w:r>
              <w:t xml:space="preserve"> OSB</w:t>
            </w:r>
          </w:p>
        </w:tc>
        <w:tc>
          <w:tcPr>
            <w:tcW w:w="5680" w:type="dxa"/>
            <w:vAlign w:val="center"/>
          </w:tcPr>
          <w:p w14:paraId="26E31236" w14:textId="77777777" w:rsidR="00E65996" w:rsidRDefault="00E65996" w:rsidP="000C117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 norma citada é de ensaio. Nesse caso precisaria ser citada uma norma de requisitos e critérios, ou defini-los na norma. </w:t>
            </w:r>
          </w:p>
          <w:p w14:paraId="703E5970" w14:textId="77777777" w:rsidR="00E65996" w:rsidRDefault="00E65996" w:rsidP="000C117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Também é preciso incluir a questão do produto preservativo NBR 16.143?</w:t>
            </w:r>
          </w:p>
        </w:tc>
      </w:tr>
      <w:tr w:rsidR="00E65996" w14:paraId="630F4489" w14:textId="77777777" w:rsidTr="00AD5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vAlign w:val="center"/>
          </w:tcPr>
          <w:p w14:paraId="6C741260" w14:textId="77777777" w:rsidR="00E65996" w:rsidRDefault="00E65996" w:rsidP="000C1179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3306" w:type="dxa"/>
            <w:vAlign w:val="center"/>
          </w:tcPr>
          <w:p w14:paraId="3BF1D0D4" w14:textId="77777777" w:rsidR="00E65996" w:rsidRDefault="00E65996" w:rsidP="000C117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5.1.3.5 Chapa de gesso para </w:t>
            </w:r>
            <w:proofErr w:type="spellStart"/>
            <w:r>
              <w:t>drywall</w:t>
            </w:r>
            <w:proofErr w:type="spellEnd"/>
          </w:p>
        </w:tc>
        <w:tc>
          <w:tcPr>
            <w:tcW w:w="5680" w:type="dxa"/>
            <w:vAlign w:val="center"/>
          </w:tcPr>
          <w:p w14:paraId="46E53AD8" w14:textId="77777777" w:rsidR="00E65996" w:rsidRDefault="00E65996" w:rsidP="000C117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Já existe norma consolidada e em uso, não se faz necessário repetir as tabelas e requisitos da mesma. Basta fazer referência à norma e o leitor sabe os requisitos e métodos que deverá seguir.</w:t>
            </w:r>
          </w:p>
        </w:tc>
      </w:tr>
      <w:tr w:rsidR="00E65996" w14:paraId="01B4FAC9" w14:textId="77777777" w:rsidTr="00AD58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vAlign w:val="center"/>
          </w:tcPr>
          <w:p w14:paraId="5BC53454" w14:textId="77777777" w:rsidR="00E65996" w:rsidRDefault="00E65996" w:rsidP="000C1179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3306" w:type="dxa"/>
            <w:vAlign w:val="center"/>
          </w:tcPr>
          <w:p w14:paraId="37755E52" w14:textId="77777777" w:rsidR="00E65996" w:rsidRDefault="00E65996" w:rsidP="000C117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5.1.4.1.1 Placas de fibrocimento sem amianto</w:t>
            </w:r>
          </w:p>
        </w:tc>
        <w:tc>
          <w:tcPr>
            <w:tcW w:w="5680" w:type="dxa"/>
            <w:vAlign w:val="center"/>
          </w:tcPr>
          <w:p w14:paraId="2CB04788" w14:textId="77777777" w:rsidR="00E65996" w:rsidRDefault="00E65996" w:rsidP="000C117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 placas de fibrocimento não têm função estrutural, além disso, a movimentação da placa devido a vibração pelo pisar das pessoas pode provocar o seu abaulamento (deformação) e deslocamento dos parafusos.</w:t>
            </w:r>
          </w:p>
        </w:tc>
      </w:tr>
      <w:tr w:rsidR="00E65996" w14:paraId="19AE0128" w14:textId="77777777" w:rsidTr="00AD5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vAlign w:val="center"/>
          </w:tcPr>
          <w:p w14:paraId="1705A459" w14:textId="77777777" w:rsidR="00E65996" w:rsidRDefault="00E65996" w:rsidP="000C1179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3306" w:type="dxa"/>
            <w:vAlign w:val="center"/>
          </w:tcPr>
          <w:p w14:paraId="4E7EAE12" w14:textId="77777777" w:rsidR="00E65996" w:rsidRDefault="00E65996" w:rsidP="000C117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5.1.4.1.2 Chapas de OSB</w:t>
            </w:r>
          </w:p>
        </w:tc>
        <w:tc>
          <w:tcPr>
            <w:tcW w:w="5680" w:type="dxa"/>
            <w:vAlign w:val="center"/>
          </w:tcPr>
          <w:p w14:paraId="6CE8BACF" w14:textId="77777777" w:rsidR="00E65996" w:rsidRDefault="00E65996" w:rsidP="000C117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Essas chapas com resistência a cupins somente podem ser utilizadas em ambientes de áreas secas, a menos que tenham resistência a fungos </w:t>
            </w:r>
            <w:proofErr w:type="spellStart"/>
            <w:r>
              <w:t>apodrecedores</w:t>
            </w:r>
            <w:proofErr w:type="spellEnd"/>
            <w:r>
              <w:t xml:space="preserve"> e </w:t>
            </w:r>
            <w:proofErr w:type="spellStart"/>
            <w:r>
              <w:t>emboloradores</w:t>
            </w:r>
            <w:proofErr w:type="spellEnd"/>
            <w:r>
              <w:t xml:space="preserve"> poderiam ser utilizadas em áreas molhadas</w:t>
            </w:r>
          </w:p>
          <w:p w14:paraId="375381F9" w14:textId="77777777" w:rsidR="00E65996" w:rsidRDefault="00E65996" w:rsidP="000C117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Explicitar no texto os cuidados que devem haver para áreas molhadas</w:t>
            </w:r>
          </w:p>
        </w:tc>
      </w:tr>
      <w:tr w:rsidR="00E65996" w14:paraId="2C52DB7D" w14:textId="77777777" w:rsidTr="00AD58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vAlign w:val="center"/>
          </w:tcPr>
          <w:p w14:paraId="436F0AE3" w14:textId="77777777" w:rsidR="00E65996" w:rsidRDefault="00E65996" w:rsidP="000C1179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3306" w:type="dxa"/>
            <w:vAlign w:val="center"/>
          </w:tcPr>
          <w:p w14:paraId="16017884" w14:textId="77777777" w:rsidR="00E65996" w:rsidRDefault="00E65996" w:rsidP="000C117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5.1.5.1 Barreira de vapor</w:t>
            </w:r>
          </w:p>
        </w:tc>
        <w:tc>
          <w:tcPr>
            <w:tcW w:w="5680" w:type="dxa"/>
            <w:vAlign w:val="center"/>
          </w:tcPr>
          <w:p w14:paraId="51790F75" w14:textId="77777777" w:rsidR="00E65996" w:rsidRDefault="00E65996" w:rsidP="000C117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Importante definir em termos de valor, a diferença entre uma barreira impermeável ao vapor e a permeável ao vapor.</w:t>
            </w:r>
          </w:p>
        </w:tc>
      </w:tr>
      <w:tr w:rsidR="00E65996" w14:paraId="5A4FF6CC" w14:textId="77777777" w:rsidTr="00AD5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vAlign w:val="center"/>
          </w:tcPr>
          <w:p w14:paraId="01BB180A" w14:textId="77777777" w:rsidR="00E65996" w:rsidRDefault="00E65996" w:rsidP="000C1179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3306" w:type="dxa"/>
            <w:vAlign w:val="center"/>
          </w:tcPr>
          <w:p w14:paraId="0195F202" w14:textId="77777777" w:rsidR="00E65996" w:rsidRDefault="00E65996" w:rsidP="000C117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5.1.5.2 Banda Acústica</w:t>
            </w:r>
          </w:p>
        </w:tc>
        <w:tc>
          <w:tcPr>
            <w:tcW w:w="5680" w:type="dxa"/>
            <w:vAlign w:val="center"/>
          </w:tcPr>
          <w:p w14:paraId="7071D6F2" w14:textId="77777777" w:rsidR="00E65996" w:rsidRDefault="00E65996" w:rsidP="000C1179">
            <w:pPr>
              <w:pStyle w:val="Textodecomentrio"/>
              <w:spacing w:after="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 produto tem como função vedar flancos deixados pela irregularidade da base onde o perfil metálico se apoia. Tal função provoca diminuição da transmissão de ruídos e, portanto, deu-se o nome de banda acústica. Produtos para </w:t>
            </w:r>
            <w:r>
              <w:lastRenderedPageBreak/>
              <w:t>impermeabilização possuem normas e ensaios específicos não aplicáveis à tal material.</w:t>
            </w:r>
          </w:p>
        </w:tc>
      </w:tr>
      <w:tr w:rsidR="00E65996" w14:paraId="68091727" w14:textId="77777777" w:rsidTr="00AD58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vAlign w:val="center"/>
          </w:tcPr>
          <w:p w14:paraId="48BBC4B4" w14:textId="77777777" w:rsidR="00E65996" w:rsidRDefault="00E65996" w:rsidP="000C1179">
            <w:pPr>
              <w:spacing w:line="276" w:lineRule="auto"/>
              <w:jc w:val="center"/>
            </w:pPr>
            <w:r>
              <w:lastRenderedPageBreak/>
              <w:t>27</w:t>
            </w:r>
          </w:p>
        </w:tc>
        <w:tc>
          <w:tcPr>
            <w:tcW w:w="3306" w:type="dxa"/>
            <w:vAlign w:val="center"/>
          </w:tcPr>
          <w:p w14:paraId="66760A00" w14:textId="77777777" w:rsidR="00E65996" w:rsidRDefault="00E65996" w:rsidP="000C117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6.2.2 Resistência às solicitações...</w:t>
            </w:r>
          </w:p>
        </w:tc>
        <w:tc>
          <w:tcPr>
            <w:tcW w:w="5680" w:type="dxa"/>
            <w:vAlign w:val="center"/>
          </w:tcPr>
          <w:p w14:paraId="596A8F52" w14:textId="77777777" w:rsidR="00E65996" w:rsidRPr="000C1179" w:rsidRDefault="00E65996" w:rsidP="000C1179">
            <w:pPr>
              <w:pStyle w:val="Textodecomentrio"/>
              <w:spacing w:after="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1179">
              <w:rPr>
                <w:rFonts w:asciiTheme="minorHAnsi" w:eastAsia="MS Mincho" w:hAnsiTheme="minorHAnsi" w:cstheme="minorHAnsi"/>
                <w:b/>
                <w:sz w:val="22"/>
                <w:szCs w:val="22"/>
                <w:lang w:eastAsia="ja-JP"/>
              </w:rPr>
              <w:t>Foi incluído um paragrafo importante, o qual explica que o projeto deve especificar os tipos de parafusos possíveis de serem utilizados para fixação de peças suspensas e as cargas de serviço admitidas, considerando as regiões com e sem reforços</w:t>
            </w:r>
          </w:p>
        </w:tc>
      </w:tr>
      <w:tr w:rsidR="00E65996" w14:paraId="22E072B9" w14:textId="77777777" w:rsidTr="00AD5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vAlign w:val="center"/>
          </w:tcPr>
          <w:p w14:paraId="3FCA0F41" w14:textId="77777777" w:rsidR="00E65996" w:rsidRDefault="00E65996" w:rsidP="000C1179">
            <w:pPr>
              <w:spacing w:line="276" w:lineRule="auto"/>
              <w:jc w:val="center"/>
            </w:pPr>
            <w:r>
              <w:t>28</w:t>
            </w:r>
          </w:p>
        </w:tc>
        <w:tc>
          <w:tcPr>
            <w:tcW w:w="3306" w:type="dxa"/>
            <w:vAlign w:val="center"/>
          </w:tcPr>
          <w:p w14:paraId="45B81385" w14:textId="77777777" w:rsidR="00E65996" w:rsidRDefault="00E65996" w:rsidP="000C117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6.2.5.2 Reação ao fogo</w:t>
            </w:r>
          </w:p>
        </w:tc>
        <w:tc>
          <w:tcPr>
            <w:tcW w:w="5680" w:type="dxa"/>
            <w:vAlign w:val="center"/>
          </w:tcPr>
          <w:p w14:paraId="41D1A62A" w14:textId="11387ECF" w:rsidR="00A4708F" w:rsidRPr="004E067B" w:rsidRDefault="00E65996" w:rsidP="000C1179">
            <w:pPr>
              <w:pStyle w:val="Textodecomentrio"/>
              <w:spacing w:after="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067B">
              <w:t>Sugestão é utilizar mesmo critério da diretriz SINAT 003.</w:t>
            </w:r>
            <w:r w:rsidR="00A4708F">
              <w:br/>
              <w:t>Incluir em paredes, pisos e coberturas</w:t>
            </w:r>
          </w:p>
        </w:tc>
      </w:tr>
      <w:tr w:rsidR="00E65996" w14:paraId="0E5D2044" w14:textId="77777777" w:rsidTr="00AD58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vAlign w:val="center"/>
          </w:tcPr>
          <w:p w14:paraId="179DF867" w14:textId="77777777" w:rsidR="00E65996" w:rsidRDefault="00E65996" w:rsidP="00E65996">
            <w:pPr>
              <w:jc w:val="center"/>
            </w:pPr>
            <w:r>
              <w:t>28</w:t>
            </w:r>
          </w:p>
        </w:tc>
        <w:tc>
          <w:tcPr>
            <w:tcW w:w="3306" w:type="dxa"/>
            <w:vAlign w:val="center"/>
          </w:tcPr>
          <w:p w14:paraId="224F4F0D" w14:textId="77777777" w:rsidR="00E65996" w:rsidRDefault="00E65996" w:rsidP="00E65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6.1.1 Desempenho térmico</w:t>
            </w:r>
          </w:p>
        </w:tc>
        <w:tc>
          <w:tcPr>
            <w:tcW w:w="5680" w:type="dxa"/>
            <w:vAlign w:val="center"/>
          </w:tcPr>
          <w:p w14:paraId="57987213" w14:textId="644ABC8B" w:rsidR="00E65996" w:rsidRPr="004E067B" w:rsidRDefault="00A4708F" w:rsidP="000C1179">
            <w:pPr>
              <w:pStyle w:val="Textodecomentrio"/>
              <w:spacing w:after="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Outra opinião havia sido discutida em reunião prévia.</w:t>
            </w:r>
          </w:p>
        </w:tc>
      </w:tr>
      <w:tr w:rsidR="00E65996" w14:paraId="4F30C228" w14:textId="77777777" w:rsidTr="00AD5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vAlign w:val="center"/>
          </w:tcPr>
          <w:p w14:paraId="25AB909E" w14:textId="77777777" w:rsidR="00E65996" w:rsidRDefault="00E65996" w:rsidP="00E65996">
            <w:pPr>
              <w:jc w:val="center"/>
            </w:pPr>
            <w:r>
              <w:t>29</w:t>
            </w:r>
          </w:p>
        </w:tc>
        <w:tc>
          <w:tcPr>
            <w:tcW w:w="3306" w:type="dxa"/>
            <w:vAlign w:val="center"/>
          </w:tcPr>
          <w:p w14:paraId="41D7D4EA" w14:textId="77777777" w:rsidR="00E65996" w:rsidRDefault="00E65996" w:rsidP="00E659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6.1.2 Desempenho acústico</w:t>
            </w:r>
          </w:p>
        </w:tc>
        <w:tc>
          <w:tcPr>
            <w:tcW w:w="5680" w:type="dxa"/>
            <w:vAlign w:val="center"/>
          </w:tcPr>
          <w:p w14:paraId="100FF4D8" w14:textId="77777777" w:rsidR="00E65996" w:rsidRDefault="00E65996" w:rsidP="000C1179">
            <w:pPr>
              <w:pStyle w:val="Textodecomentrio"/>
              <w:spacing w:after="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NBR 10.151 é norma de procedimento e não de critério para parede.</w:t>
            </w:r>
          </w:p>
        </w:tc>
      </w:tr>
      <w:tr w:rsidR="00E65996" w14:paraId="7FF65869" w14:textId="77777777" w:rsidTr="00AD58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vAlign w:val="center"/>
          </w:tcPr>
          <w:p w14:paraId="1C956182" w14:textId="77777777" w:rsidR="00E65996" w:rsidRDefault="00E65996" w:rsidP="00E65996">
            <w:pPr>
              <w:jc w:val="center"/>
            </w:pPr>
            <w:r>
              <w:t>31</w:t>
            </w:r>
          </w:p>
        </w:tc>
        <w:tc>
          <w:tcPr>
            <w:tcW w:w="3306" w:type="dxa"/>
            <w:vAlign w:val="center"/>
          </w:tcPr>
          <w:p w14:paraId="29CA7E10" w14:textId="77777777" w:rsidR="00E65996" w:rsidRDefault="00E65996" w:rsidP="00E65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Reação ao fogo</w:t>
            </w:r>
          </w:p>
        </w:tc>
        <w:tc>
          <w:tcPr>
            <w:tcW w:w="5680" w:type="dxa"/>
            <w:vAlign w:val="center"/>
          </w:tcPr>
          <w:p w14:paraId="5852EA60" w14:textId="77777777" w:rsidR="00E65996" w:rsidRDefault="00E65996" w:rsidP="000C1179">
            <w:pPr>
              <w:pStyle w:val="Textodecomentrio"/>
              <w:spacing w:after="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067B">
              <w:t>Adicionar critérios da SINAT</w:t>
            </w:r>
          </w:p>
        </w:tc>
      </w:tr>
      <w:tr w:rsidR="00E65996" w14:paraId="55C01C8E" w14:textId="77777777" w:rsidTr="00AD5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vAlign w:val="center"/>
          </w:tcPr>
          <w:p w14:paraId="28AAB7CC" w14:textId="77777777" w:rsidR="00E65996" w:rsidRDefault="00E65996" w:rsidP="00E65996">
            <w:pPr>
              <w:jc w:val="center"/>
            </w:pPr>
            <w:r>
              <w:t>31</w:t>
            </w:r>
          </w:p>
        </w:tc>
        <w:tc>
          <w:tcPr>
            <w:tcW w:w="3306" w:type="dxa"/>
            <w:vAlign w:val="center"/>
          </w:tcPr>
          <w:p w14:paraId="3859C621" w14:textId="77777777" w:rsidR="00E65996" w:rsidRDefault="00E65996" w:rsidP="00E659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6.1.7 Desempenho acústico</w:t>
            </w:r>
          </w:p>
        </w:tc>
        <w:tc>
          <w:tcPr>
            <w:tcW w:w="5680" w:type="dxa"/>
            <w:vAlign w:val="center"/>
          </w:tcPr>
          <w:p w14:paraId="6712C298" w14:textId="77777777" w:rsidR="00E65996" w:rsidRDefault="00E65996" w:rsidP="000C1179">
            <w:pPr>
              <w:pStyle w:val="Textodecomentrio"/>
              <w:spacing w:after="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4D7F">
              <w:t>Se for multifamiliar precisa incluir critério de ruído de impacto, conforme a NBR 15.575-3</w:t>
            </w:r>
            <w:r>
              <w:t>.</w:t>
            </w:r>
          </w:p>
        </w:tc>
      </w:tr>
      <w:tr w:rsidR="00E65996" w14:paraId="2F434006" w14:textId="77777777" w:rsidTr="00AD58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vAlign w:val="center"/>
          </w:tcPr>
          <w:p w14:paraId="46145D89" w14:textId="77777777" w:rsidR="00E65996" w:rsidRDefault="00E65996" w:rsidP="00E65996">
            <w:pPr>
              <w:jc w:val="center"/>
            </w:pPr>
            <w:r>
              <w:t>35</w:t>
            </w:r>
          </w:p>
        </w:tc>
        <w:tc>
          <w:tcPr>
            <w:tcW w:w="3306" w:type="dxa"/>
            <w:vAlign w:val="center"/>
          </w:tcPr>
          <w:p w14:paraId="16552478" w14:textId="77777777" w:rsidR="00E65996" w:rsidRDefault="00E65996" w:rsidP="00E65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6.5.4 Instalações prediais</w:t>
            </w:r>
          </w:p>
        </w:tc>
        <w:tc>
          <w:tcPr>
            <w:tcW w:w="5680" w:type="dxa"/>
            <w:vAlign w:val="center"/>
          </w:tcPr>
          <w:p w14:paraId="5B64BEF2" w14:textId="77777777" w:rsidR="00E65996" w:rsidRPr="004E067B" w:rsidRDefault="00E65996" w:rsidP="000C1179">
            <w:pPr>
              <w:pStyle w:val="Textodecomentrio"/>
              <w:spacing w:after="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067B">
              <w:t xml:space="preserve">Sugestão é permitir uso de instalações hidráulicas de pequeno porte, até 40mm de diâmetro, visto que </w:t>
            </w:r>
            <w:r>
              <w:t xml:space="preserve">para </w:t>
            </w:r>
            <w:r w:rsidRPr="004E067B">
              <w:t>tubulações maiores</w:t>
            </w:r>
            <w:r>
              <w:t>,</w:t>
            </w:r>
            <w:r w:rsidRPr="004E067B">
              <w:t xml:space="preserve"> o diâmetro dos furos pode ser maior que duas vezes a largura do perfil. </w:t>
            </w:r>
          </w:p>
          <w:p w14:paraId="42FE4253" w14:textId="77777777" w:rsidR="00E65996" w:rsidRDefault="00E65996" w:rsidP="000C1179">
            <w:pPr>
              <w:pStyle w:val="Textodecomentrio"/>
              <w:spacing w:after="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067B">
              <w:t>Tubulações de esgoto devem ser externas</w:t>
            </w:r>
            <w:r w:rsidRPr="00646A8B">
              <w:t>, pelo odor que pode ser passado para todas as paredes, visto que são ligadas entre elas</w:t>
            </w:r>
            <w:r>
              <w:t>,</w:t>
            </w:r>
            <w:r w:rsidRPr="00646A8B">
              <w:t xml:space="preserve"> e pela questão de resistência à corrosão dos perfis</w:t>
            </w:r>
            <w:r>
              <w:t>.</w:t>
            </w:r>
          </w:p>
        </w:tc>
      </w:tr>
      <w:tr w:rsidR="00E65996" w14:paraId="360D6C96" w14:textId="77777777" w:rsidTr="00AD5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vAlign w:val="center"/>
          </w:tcPr>
          <w:p w14:paraId="41FBDFCD" w14:textId="77777777" w:rsidR="00E65996" w:rsidRDefault="00E65996" w:rsidP="00E65996">
            <w:pPr>
              <w:jc w:val="center"/>
            </w:pPr>
            <w:r>
              <w:t>35</w:t>
            </w:r>
          </w:p>
        </w:tc>
        <w:tc>
          <w:tcPr>
            <w:tcW w:w="3306" w:type="dxa"/>
            <w:vAlign w:val="center"/>
          </w:tcPr>
          <w:p w14:paraId="76C58918" w14:textId="77777777" w:rsidR="00E65996" w:rsidRDefault="00E65996" w:rsidP="00E659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6.5.4.2 Instalações sanitárias</w:t>
            </w:r>
          </w:p>
        </w:tc>
        <w:tc>
          <w:tcPr>
            <w:tcW w:w="5680" w:type="dxa"/>
            <w:vAlign w:val="center"/>
          </w:tcPr>
          <w:p w14:paraId="132964D1" w14:textId="77777777" w:rsidR="00E65996" w:rsidRDefault="00E65996" w:rsidP="000C1179">
            <w:pPr>
              <w:pStyle w:val="Textodecomentrio"/>
              <w:spacing w:after="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Corrigir a norma referenciada para ABNT NBR 15.253</w:t>
            </w:r>
          </w:p>
        </w:tc>
      </w:tr>
    </w:tbl>
    <w:p w14:paraId="3C0B74FC" w14:textId="1C9C5A3A" w:rsidR="002B5DBF" w:rsidRDefault="002B5DBF"/>
    <w:p w14:paraId="353E20BD" w14:textId="6BB7825C" w:rsidR="00AD588D" w:rsidRPr="000C1179" w:rsidRDefault="00AD588D">
      <w:pPr>
        <w:rPr>
          <w:b/>
        </w:rPr>
      </w:pPr>
      <w:r w:rsidRPr="000C1179">
        <w:rPr>
          <w:b/>
        </w:rPr>
        <w:t>Referências bibliográficas</w:t>
      </w:r>
    </w:p>
    <w:p w14:paraId="0F46888F" w14:textId="77777777" w:rsidR="00AD588D" w:rsidRPr="00762D40" w:rsidRDefault="00AD588D" w:rsidP="00AD588D">
      <w:r w:rsidRPr="00762D40">
        <w:rPr>
          <w:b/>
        </w:rPr>
        <w:t>AUSTRALIAN BUILDING CODES BOARD</w:t>
      </w:r>
      <w:r w:rsidRPr="00762D40">
        <w:t>, 2016; ICC, 2018a, 2018b</w:t>
      </w:r>
    </w:p>
    <w:p w14:paraId="3BA6D685" w14:textId="77777777" w:rsidR="000C1179" w:rsidRDefault="000C1179" w:rsidP="000C1179">
      <w:r w:rsidRPr="00AD588D">
        <w:t xml:space="preserve">FONTENELLE, João Heitzmann. </w:t>
      </w:r>
      <w:r w:rsidRPr="00AD588D">
        <w:rPr>
          <w:b/>
        </w:rPr>
        <w:t>S</w:t>
      </w:r>
      <w:r w:rsidRPr="000C1179">
        <w:rPr>
          <w:b/>
        </w:rPr>
        <w:t>istema de fixação e juntas em vedações verticais constituídas por placas cimentícias: estado da arte, desenvolvimento de um sistema e avaliação experimental</w:t>
      </w:r>
      <w:r w:rsidRPr="00AD588D">
        <w:t>. 2012. Dissertação (Mestrado em Engenharia de Construção Civil e Urbana) - Escola Politécnica, Universidade de São Paulo, São Paulo, 2012.</w:t>
      </w:r>
    </w:p>
    <w:p w14:paraId="1FF19557" w14:textId="77777777" w:rsidR="00AD588D" w:rsidRPr="00AD588D" w:rsidRDefault="00AD588D" w:rsidP="00AD588D">
      <w:pPr>
        <w:rPr>
          <w:lang w:val="en-US"/>
        </w:rPr>
      </w:pPr>
      <w:r w:rsidRPr="00AD588D">
        <w:rPr>
          <w:b/>
          <w:lang w:val="en-US"/>
        </w:rPr>
        <w:t>LSTIBUREK</w:t>
      </w:r>
      <w:r w:rsidRPr="00AD588D">
        <w:rPr>
          <w:lang w:val="en-US"/>
        </w:rPr>
        <w:t>, 2002; TRECHSEL; BOMBERG, 2009</w:t>
      </w:r>
    </w:p>
    <w:p w14:paraId="7A10F53C" w14:textId="63FDB112" w:rsidR="00AD588D" w:rsidRDefault="00AD588D" w:rsidP="00AD588D">
      <w:pPr>
        <w:rPr>
          <w:lang w:val="en-US"/>
        </w:rPr>
      </w:pPr>
      <w:r w:rsidRPr="00AD588D">
        <w:rPr>
          <w:b/>
          <w:lang w:val="en-US"/>
        </w:rPr>
        <w:t>U.S. DEPARTMENT OF HOUSING AND URBAN DEVELOPMENT</w:t>
      </w:r>
      <w:r w:rsidRPr="00AD588D">
        <w:rPr>
          <w:lang w:val="en-US"/>
        </w:rPr>
        <w:t>, 2015</w:t>
      </w:r>
    </w:p>
    <w:p w14:paraId="5917A718" w14:textId="77777777" w:rsidR="000C1179" w:rsidRPr="00762D40" w:rsidRDefault="000C1179" w:rsidP="00AD588D">
      <w:pPr>
        <w:rPr>
          <w:lang w:val="en-US"/>
        </w:rPr>
      </w:pPr>
    </w:p>
    <w:p w14:paraId="4AE93521" w14:textId="012A2229" w:rsidR="00AD588D" w:rsidRDefault="00AD588D">
      <w:r>
        <w:t>Atenciosamente,</w:t>
      </w:r>
    </w:p>
    <w:p w14:paraId="486D4195" w14:textId="0A54B0B7" w:rsidR="000C1179" w:rsidRDefault="000C1179">
      <w:r>
        <w:t>Luciana Alves de Oliveira</w:t>
      </w:r>
    </w:p>
    <w:p w14:paraId="60D1C744" w14:textId="0BF762CE" w:rsidR="000C1179" w:rsidRDefault="00AD588D">
      <w:r>
        <w:t>Marco Antonio Gonçalves Jr.</w:t>
      </w:r>
    </w:p>
    <w:sectPr w:rsidR="000C1179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58498" w14:textId="77777777" w:rsidR="00AD070D" w:rsidRDefault="00AD070D" w:rsidP="00AD588D">
      <w:pPr>
        <w:spacing w:after="0" w:line="240" w:lineRule="auto"/>
      </w:pPr>
      <w:r>
        <w:separator/>
      </w:r>
    </w:p>
  </w:endnote>
  <w:endnote w:type="continuationSeparator" w:id="0">
    <w:p w14:paraId="4F09BEFF" w14:textId="77777777" w:rsidR="00AD070D" w:rsidRDefault="00AD070D" w:rsidP="00AD5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5B925" w14:textId="77777777" w:rsidR="00AD070D" w:rsidRDefault="00AD070D" w:rsidP="00AD588D">
      <w:pPr>
        <w:spacing w:after="0" w:line="240" w:lineRule="auto"/>
      </w:pPr>
      <w:r>
        <w:separator/>
      </w:r>
    </w:p>
  </w:footnote>
  <w:footnote w:type="continuationSeparator" w:id="0">
    <w:p w14:paraId="16C89D4B" w14:textId="77777777" w:rsidR="00AD070D" w:rsidRDefault="00AD070D" w:rsidP="00AD5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0A63A" w14:textId="1292A549" w:rsidR="009A2B32" w:rsidRDefault="00506BD4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21D5A0C" wp14:editId="5535CA47">
          <wp:simplePos x="0" y="0"/>
          <wp:positionH relativeFrom="column">
            <wp:posOffset>4492507</wp:posOffset>
          </wp:positionH>
          <wp:positionV relativeFrom="paragraph">
            <wp:posOffset>-280035</wp:posOffset>
          </wp:positionV>
          <wp:extent cx="901700" cy="637540"/>
          <wp:effectExtent l="0" t="0" r="0" b="0"/>
          <wp:wrapTight wrapText="bothSides">
            <wp:wrapPolygon edited="0">
              <wp:start x="0" y="0"/>
              <wp:lineTo x="0" y="20653"/>
              <wp:lineTo x="20992" y="20653"/>
              <wp:lineTo x="20992" y="0"/>
              <wp:lineTo x="0" y="0"/>
            </wp:wrapPolygon>
          </wp:wrapTight>
          <wp:docPr id="2" name="Imagem 2" descr="Image result for i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i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2B32">
      <w:rPr>
        <w:noProof/>
      </w:rPr>
      <w:drawing>
        <wp:anchor distT="0" distB="0" distL="114300" distR="114300" simplePos="0" relativeHeight="251658240" behindDoc="1" locked="0" layoutInCell="1" allowOverlap="1" wp14:anchorId="6F132B49" wp14:editId="204B0AB4">
          <wp:simplePos x="0" y="0"/>
          <wp:positionH relativeFrom="column">
            <wp:posOffset>3810</wp:posOffset>
          </wp:positionH>
          <wp:positionV relativeFrom="paragraph">
            <wp:posOffset>-375285</wp:posOffset>
          </wp:positionV>
          <wp:extent cx="754380" cy="800100"/>
          <wp:effectExtent l="0" t="0" r="7620" b="0"/>
          <wp:wrapTight wrapText="bothSides">
            <wp:wrapPolygon edited="0">
              <wp:start x="0" y="0"/>
              <wp:lineTo x="0" y="21086"/>
              <wp:lineTo x="21273" y="21086"/>
              <wp:lineTo x="21273" y="0"/>
              <wp:lineTo x="0" y="0"/>
            </wp:wrapPolygon>
          </wp:wrapTight>
          <wp:docPr id="1" name="Imagem 1" descr="minerva_cabec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erva_cabecalh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B555B8"/>
    <w:multiLevelType w:val="hybridMultilevel"/>
    <w:tmpl w:val="934C6D8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68A3"/>
    <w:rsid w:val="00076564"/>
    <w:rsid w:val="000B6891"/>
    <w:rsid w:val="000C1179"/>
    <w:rsid w:val="001774F8"/>
    <w:rsid w:val="001B5A51"/>
    <w:rsid w:val="001E5528"/>
    <w:rsid w:val="002A26F6"/>
    <w:rsid w:val="002B4D7F"/>
    <w:rsid w:val="002B5DBF"/>
    <w:rsid w:val="003749B4"/>
    <w:rsid w:val="00376FF2"/>
    <w:rsid w:val="003B7551"/>
    <w:rsid w:val="004C7A66"/>
    <w:rsid w:val="004E067B"/>
    <w:rsid w:val="00506BD4"/>
    <w:rsid w:val="00575DC1"/>
    <w:rsid w:val="005E7EF5"/>
    <w:rsid w:val="00646A8B"/>
    <w:rsid w:val="006A5DA8"/>
    <w:rsid w:val="006C5CB7"/>
    <w:rsid w:val="00762D40"/>
    <w:rsid w:val="007F1DEC"/>
    <w:rsid w:val="00832D7B"/>
    <w:rsid w:val="008A001B"/>
    <w:rsid w:val="008C33A2"/>
    <w:rsid w:val="009050F6"/>
    <w:rsid w:val="009309BB"/>
    <w:rsid w:val="009A2B32"/>
    <w:rsid w:val="00A03F53"/>
    <w:rsid w:val="00A36BCA"/>
    <w:rsid w:val="00A4708F"/>
    <w:rsid w:val="00A664D4"/>
    <w:rsid w:val="00AD070D"/>
    <w:rsid w:val="00AD10EC"/>
    <w:rsid w:val="00AD588D"/>
    <w:rsid w:val="00CB618E"/>
    <w:rsid w:val="00CC5CC6"/>
    <w:rsid w:val="00DC2002"/>
    <w:rsid w:val="00DC2810"/>
    <w:rsid w:val="00E1750E"/>
    <w:rsid w:val="00E65996"/>
    <w:rsid w:val="00F4372A"/>
    <w:rsid w:val="00FA68A3"/>
    <w:rsid w:val="00FB39D3"/>
    <w:rsid w:val="00FF48F2"/>
    <w:rsid w:val="00FF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6BC19"/>
  <w15:docId w15:val="{4F48E598-B1F8-402A-BD09-E08DED64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A6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FA68A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odecomentrio">
    <w:name w:val="annotation text"/>
    <w:basedOn w:val="Normal"/>
    <w:link w:val="TextodecomentrioChar"/>
    <w:unhideWhenUsed/>
    <w:rsid w:val="006C5CB7"/>
    <w:pPr>
      <w:spacing w:after="240" w:line="230" w:lineRule="atLeast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6C5CB7"/>
    <w:rPr>
      <w:rFonts w:ascii="Arial" w:eastAsia="Times New Roman" w:hAnsi="Arial" w:cs="Times New Roman"/>
      <w:sz w:val="20"/>
      <w:szCs w:val="20"/>
      <w:lang w:eastAsia="pt-BR"/>
    </w:rPr>
  </w:style>
  <w:style w:type="table" w:customStyle="1" w:styleId="TabeladeGrade21">
    <w:name w:val="Tabela de Grade 21"/>
    <w:basedOn w:val="Tabelanormal"/>
    <w:uiPriority w:val="47"/>
    <w:rsid w:val="0007656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8A001B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A001B"/>
    <w:pPr>
      <w:spacing w:after="160" w:line="240" w:lineRule="auto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A001B"/>
    <w:rPr>
      <w:rFonts w:ascii="Arial" w:eastAsia="Times New Roman" w:hAnsi="Arial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0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001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D588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D58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588D"/>
  </w:style>
  <w:style w:type="paragraph" w:styleId="Rodap">
    <w:name w:val="footer"/>
    <w:basedOn w:val="Normal"/>
    <w:link w:val="RodapChar"/>
    <w:uiPriority w:val="99"/>
    <w:unhideWhenUsed/>
    <w:rsid w:val="00AD58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5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2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C9437542639F4AB87E27DEDF5DA9ED" ma:contentTypeVersion="8" ma:contentTypeDescription="Crie um novo documento." ma:contentTypeScope="" ma:versionID="030c10a6720b2ede946ce31d526345ad">
  <xsd:schema xmlns:xsd="http://www.w3.org/2001/XMLSchema" xmlns:xs="http://www.w3.org/2001/XMLSchema" xmlns:p="http://schemas.microsoft.com/office/2006/metadata/properties" xmlns:ns2="37de24b2-80a0-46c1-9dd6-7e4b7175d569" xmlns:ns3="22f60ad1-977e-4e28-9768-dab6bce7f33e" targetNamespace="http://schemas.microsoft.com/office/2006/metadata/properties" ma:root="true" ma:fieldsID="78ca78582d20bb8a93dddfa124c8c85b" ns2:_="" ns3:_="">
    <xsd:import namespace="37de24b2-80a0-46c1-9dd6-7e4b7175d569"/>
    <xsd:import namespace="22f60ad1-977e-4e28-9768-dab6bce7f3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e24b2-80a0-46c1-9dd6-7e4b7175d5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60ad1-977e-4e28-9768-dab6bce7f33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66312-801F-4C0D-9512-675D79B7E3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A36ADC-D4F6-4ECE-8F2D-773307D352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e24b2-80a0-46c1-9dd6-7e4b7175d569"/>
    <ds:schemaRef ds:uri="22f60ad1-977e-4e28-9768-dab6bce7f3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4DF3DF-4E48-43DF-B445-0B516A536C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E6D61D-700B-45D4-A545-32E7508D0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1097</Words>
  <Characters>5927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Antonio Gonçalves Jr.</dc:creator>
  <cp:lastModifiedBy>Marco Antonio Gonçalves Jr.</cp:lastModifiedBy>
  <cp:revision>10</cp:revision>
  <dcterms:created xsi:type="dcterms:W3CDTF">2019-02-20T01:31:00Z</dcterms:created>
  <dcterms:modified xsi:type="dcterms:W3CDTF">2019-02-21T18:57:00Z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0x0101009FC9437542639F4AB87E27DEDF5DA9ED</vt:lpwstr>
  </property>
</Properties>
</file>