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EE0FBB" w:rsidTr="00EE0FBB">
        <w:trPr>
          <w:trHeight w:val="250"/>
          <w:jc w:val="center"/>
        </w:trPr>
        <w:tc>
          <w:tcPr>
            <w:tcW w:w="912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EE0FBB" w:rsidRDefault="00EE0FBB" w:rsidP="00C11CF6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CD2105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</w:t>
            </w:r>
            <w:r w:rsidR="00C11CF6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10</w:t>
            </w: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ª REUNIÃO ORDINÁRIA CEP-CAU/BR</w:t>
            </w:r>
          </w:p>
        </w:tc>
      </w:tr>
    </w:tbl>
    <w:p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4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539"/>
      </w:tblGrid>
      <w:tr w:rsidR="00EE0FBB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:rsidR="00EE0FBB" w:rsidRDefault="00C11CF6" w:rsidP="00C11CF6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4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novembro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EE0FBB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18h</w:t>
            </w:r>
          </w:p>
        </w:tc>
      </w:tr>
      <w:tr w:rsidR="00EE0FBB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:rsidR="00EE0FBB" w:rsidRDefault="00C11CF6" w:rsidP="00C11CF6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5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novembro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EE0FBB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18h</w:t>
            </w:r>
          </w:p>
        </w:tc>
      </w:tr>
      <w:tr w:rsidR="00EE0FBB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2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CD2105" w:rsidP="00CD2105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CD210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Sede do CAU/BR</w:t>
            </w:r>
            <w:r w:rsidR="00743B6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- </w:t>
            </w:r>
            <w:r w:rsidR="00743B6C" w:rsidRPr="00743B6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Brasília/DF</w:t>
            </w:r>
          </w:p>
        </w:tc>
      </w:tr>
    </w:tbl>
    <w:p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250"/>
        <w:gridCol w:w="2976"/>
      </w:tblGrid>
      <w:tr w:rsidR="00EE0FBB" w:rsidTr="000C1624">
        <w:trPr>
          <w:trHeight w:hRule="exact" w:val="309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3F19FC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3F19F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3F19FC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3F19F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EE0FBB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3F19FC" w:rsidRDefault="00CA6A9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3F19FC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(RO)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3F19FC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3F19F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EE0FBB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021B7F" w:rsidRPr="003F19FC" w:rsidRDefault="00021B7F" w:rsidP="00021B7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3F19FC"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 (MT)</w:t>
            </w:r>
          </w:p>
          <w:p w:rsidR="00EE0FBB" w:rsidRPr="003F19FC" w:rsidRDefault="00EE0FB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3F19FC" w:rsidRDefault="00322C7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3F19F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Falta justificada</w:t>
            </w:r>
          </w:p>
        </w:tc>
      </w:tr>
      <w:tr w:rsidR="00EE0FBB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91F4F" w:rsidRPr="003F19FC" w:rsidRDefault="00C91F4F" w:rsidP="00C91F4F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F19F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Rubens Fernando Pereira de Camillo (MS)</w:t>
            </w:r>
          </w:p>
          <w:p w:rsidR="00EE0FBB" w:rsidRPr="003F19FC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3F19FC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3F19F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Membro </w:t>
            </w:r>
          </w:p>
        </w:tc>
      </w:tr>
      <w:tr w:rsidR="00EE0FBB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3F19FC" w:rsidRDefault="00CA6A9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3F19F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Alice da Silva Rodrigues Rosas</w:t>
            </w:r>
            <w:r w:rsidRPr="003F19F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(PA)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3F19FC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3F19F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E0FBB" w:rsidTr="000C1624">
        <w:trPr>
          <w:trHeight w:hRule="exact" w:val="284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Pr="00002A0F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  <w:r w:rsidRPr="000C1624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8D3D07" w:rsidRDefault="00EE0FBB" w:rsidP="00222AE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8D3D0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Claudia de M</w:t>
            </w:r>
            <w:r w:rsidR="00222AE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.</w:t>
            </w:r>
            <w:r w:rsidRPr="008D3D0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Quaresma </w:t>
            </w:r>
            <w:r w:rsidR="003C6EE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(SGM)</w:t>
            </w:r>
          </w:p>
        </w:tc>
      </w:tr>
      <w:tr w:rsidR="00002A0F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002A0F" w:rsidRPr="00002A0F" w:rsidRDefault="00002A0F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02A0F" w:rsidRPr="008D3D07" w:rsidRDefault="00002A0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8D3D0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Jorge Antônio M. Moura</w:t>
            </w:r>
            <w:r w:rsidR="003C6EE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(SGM)</w:t>
            </w:r>
          </w:p>
        </w:tc>
      </w:tr>
      <w:tr w:rsidR="00222AE1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222AE1" w:rsidRPr="00002A0F" w:rsidRDefault="00222AE1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22AE1" w:rsidRPr="008D3D07" w:rsidRDefault="00222AE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8D3D0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Laís R. Maia</w:t>
            </w:r>
            <w:r w:rsidR="003C6EE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(SGM)</w:t>
            </w:r>
          </w:p>
        </w:tc>
      </w:tr>
      <w:tr w:rsidR="00222AE1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222AE1" w:rsidRPr="00002A0F" w:rsidRDefault="00222AE1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22AE1" w:rsidRDefault="00222AE1" w:rsidP="00222AE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Luiz Antonio Poletto</w:t>
            </w:r>
            <w:r w:rsidR="000B273C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(Gerplan)</w:t>
            </w:r>
          </w:p>
          <w:p w:rsidR="00222AE1" w:rsidRPr="008D3D07" w:rsidRDefault="00222AE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</w:tr>
      <w:tr w:rsidR="00222AE1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222AE1" w:rsidRPr="00002A0F" w:rsidRDefault="00222AE1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22AE1" w:rsidRDefault="00222AE1" w:rsidP="00222AE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Marcos Cristino de Oliveira</w:t>
            </w:r>
            <w:r w:rsidR="000B273C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(Gerplan)</w:t>
            </w:r>
          </w:p>
          <w:p w:rsidR="00222AE1" w:rsidRPr="008D3D07" w:rsidRDefault="00222AE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</w:tr>
      <w:tr w:rsidR="00EE0FBB" w:rsidTr="000C1624">
        <w:trPr>
          <w:trHeight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002A0F" w:rsidRDefault="00EE0FBB">
            <w:pPr>
              <w:spacing w:after="0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222AE1" w:rsidRDefault="00222AE1" w:rsidP="00222AE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A3330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Stéphanie Miorim Caetano </w:t>
            </w:r>
            <w:r w:rsidR="000B273C">
              <w:rPr>
                <w:rFonts w:ascii="Times New Roman" w:eastAsia="Calibri" w:hAnsi="Times New Roman" w:cs="Times New Roman"/>
                <w:b w:val="0"/>
                <w:color w:val="auto"/>
              </w:rPr>
              <w:t>(Assjur)</w:t>
            </w:r>
          </w:p>
        </w:tc>
      </w:tr>
    </w:tbl>
    <w:p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EE0FBB" w:rsidTr="004D006E">
        <w:tc>
          <w:tcPr>
            <w:tcW w:w="9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Leitura e aprovação da Súmula </w:t>
            </w:r>
            <w:r w:rsidRPr="00222AE1">
              <w:rPr>
                <w:rFonts w:ascii="Times New Roman" w:eastAsia="Cambria" w:hAnsi="Times New Roman" w:cs="Times New Roman"/>
                <w:color w:val="auto"/>
              </w:rPr>
              <w:t xml:space="preserve">da </w:t>
            </w:r>
            <w:r w:rsidR="00CD2105" w:rsidRPr="00222AE1">
              <w:rPr>
                <w:rFonts w:ascii="Times New Roman" w:eastAsia="Cambria" w:hAnsi="Times New Roman" w:cs="Times New Roman"/>
                <w:color w:val="auto"/>
              </w:rPr>
              <w:t>108ª</w:t>
            </w:r>
            <w:r w:rsidRPr="00222AE1">
              <w:rPr>
                <w:rFonts w:ascii="Times New Roman" w:eastAsia="Cambria" w:hAnsi="Times New Roman" w:cs="Times New Roman"/>
                <w:color w:val="auto"/>
              </w:rPr>
              <w:t xml:space="preserve"> Reunião Ordinária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</w:p>
        </w:tc>
      </w:tr>
      <w:tr w:rsidR="00EE0FBB" w:rsidTr="004D006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Aprovada e Encaminhada para publicação</w:t>
            </w:r>
          </w:p>
        </w:tc>
      </w:tr>
    </w:tbl>
    <w:p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:rsidR="00EE0FBB" w:rsidRDefault="00EE0FBB" w:rsidP="00C5731E">
      <w:pPr>
        <w:shd w:val="clear" w:color="auto" w:fill="D9D9D9"/>
        <w:spacing w:after="0" w:line="240" w:lineRule="auto"/>
        <w:ind w:right="-283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83815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Default="000B273C" w:rsidP="003C6E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>Programação do Plano de Ação e Orçamento da CEP para 2022</w:t>
            </w:r>
          </w:p>
        </w:tc>
      </w:tr>
      <w:tr w:rsidR="00483815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Presidência </w:t>
            </w:r>
            <w:r w:rsidR="000B273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 Gerência de Planejamento </w:t>
            </w:r>
            <w:r w:rsidRPr="000B273C">
              <w:rPr>
                <w:rFonts w:ascii="Times New Roman" w:eastAsia="Cambria" w:hAnsi="Times New Roman" w:cs="Times New Roman"/>
                <w:b w:val="0"/>
                <w:color w:val="auto"/>
              </w:rPr>
              <w:t>do CAU/BR</w:t>
            </w:r>
          </w:p>
        </w:tc>
      </w:tr>
      <w:tr w:rsidR="00483815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B273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Deliberação nº </w:t>
            </w:r>
            <w:r w:rsidR="003C6E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047</w:t>
            </w:r>
            <w:r w:rsidRPr="000B273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/2021-CEP-CAU/BR</w:t>
            </w:r>
          </w:p>
          <w:p w:rsidR="00EA6ECC" w:rsidRPr="00EA6ECC" w:rsidRDefault="003C6EE1" w:rsidP="003C6EE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1-</w:t>
            </w:r>
            <w:r w:rsidR="00EA6ECC">
              <w:rPr>
                <w:rFonts w:ascii="Times New Roman" w:hAnsi="Times New Roman"/>
                <w:b w:val="0"/>
                <w:bCs/>
                <w:lang w:eastAsia="pt-BR"/>
              </w:rPr>
              <w:t>Aprovar o Plano de Ação e Orçamento 2022 da CEP-CAU/BR, conforme planilha a ser encaminhada pela assessoria técnica da Comissão à Gerência de Planejamento.</w:t>
            </w:r>
          </w:p>
          <w:p w:rsidR="00EA6ECC" w:rsidRPr="003C6EE1" w:rsidRDefault="003C6EE1" w:rsidP="003C6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3C6EE1">
              <w:rPr>
                <w:rFonts w:ascii="Times New Roman" w:hAnsi="Times New Roman"/>
                <w:b w:val="0"/>
                <w:lang w:eastAsia="pt-BR"/>
              </w:rPr>
              <w:t>2-</w:t>
            </w:r>
            <w:r w:rsidR="00EA6ECC" w:rsidRPr="003C6EE1">
              <w:rPr>
                <w:rFonts w:ascii="Times New Roman" w:hAnsi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="00EA6ECC" w:rsidRPr="003C6EE1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6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481"/>
              <w:gridCol w:w="3544"/>
              <w:gridCol w:w="1412"/>
            </w:tblGrid>
            <w:tr w:rsidR="00EA6ECC" w:rsidRPr="00BB5F08" w:rsidTr="003C6EE1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6ECC" w:rsidRPr="00BB5F08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BB5F08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BB5F08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BB5F08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EA6ECC" w:rsidRPr="00BB5F08" w:rsidTr="003C6EE1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6ECC" w:rsidRPr="00BB5F08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BB5F08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BB5F08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Comunicar a Presidênci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 e tramitar o protocolo para Gerência de Planejamento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BB5F08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Até 5 dias </w:t>
                  </w:r>
                </w:p>
              </w:tc>
            </w:tr>
            <w:tr w:rsidR="00EA6ECC" w:rsidRPr="00BB5F08" w:rsidTr="003C6EE1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6ECC" w:rsidRPr="001820D3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6ECC" w:rsidRPr="001820D3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Gerência Planejamento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1820D3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Analisar documento e informar  à CEP sobre a aprovação desta proposta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1820D3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 definir</w:t>
                  </w:r>
                </w:p>
              </w:tc>
            </w:tr>
          </w:tbl>
          <w:p w:rsidR="00483815" w:rsidRPr="00EA6ECC" w:rsidRDefault="003C6EE1" w:rsidP="003C6EE1">
            <w:pPr>
              <w:pStyle w:val="PargrafodaLista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3-</w:t>
            </w:r>
            <w:r w:rsidR="00EA6ECC"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Solicitar </w:t>
            </w:r>
            <w:r w:rsidR="00EA6ECC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 observação dos temas contidos nesta deliberação pelos demais setores e </w:t>
            </w:r>
            <w:r w:rsidR="00EA6ECC"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órgãos colegiados que </w:t>
            </w:r>
            <w:r w:rsidR="00EA6ECC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possuem </w:t>
            </w:r>
            <w:r w:rsidR="00EA6ECC"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convergência com o assunto.</w:t>
            </w:r>
          </w:p>
        </w:tc>
      </w:tr>
    </w:tbl>
    <w:p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83815" w:rsidTr="003C6EE1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0B273C" w:rsidP="00EA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B273C">
              <w:rPr>
                <w:rFonts w:ascii="Times New Roman" w:hAnsi="Times New Roman" w:cs="Times New Roman"/>
              </w:rPr>
              <w:t xml:space="preserve">Protocolo Siccau 1405556/2021 – </w:t>
            </w:r>
            <w:r>
              <w:rPr>
                <w:rFonts w:ascii="Times New Roman" w:hAnsi="Times New Roman" w:cs="Times New Roman"/>
                <w:color w:val="auto"/>
              </w:rPr>
              <w:t xml:space="preserve">Presidência do CAU-MA recomenda </w:t>
            </w:r>
            <w:r w:rsidR="00EA6ECC">
              <w:rPr>
                <w:rFonts w:ascii="Times New Roman" w:hAnsi="Times New Roman" w:cs="Times New Roman"/>
                <w:color w:val="auto"/>
              </w:rPr>
              <w:t xml:space="preserve">que </w:t>
            </w:r>
            <w:r w:rsidRPr="000B273C">
              <w:rPr>
                <w:rFonts w:ascii="Times New Roman" w:hAnsi="Times New Roman" w:cs="Times New Roman"/>
                <w:color w:val="auto"/>
              </w:rPr>
              <w:t>o CAU/BR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A6ECC">
              <w:rPr>
                <w:rFonts w:ascii="Times New Roman" w:hAnsi="Times New Roman" w:cs="Times New Roman"/>
                <w:color w:val="auto"/>
              </w:rPr>
              <w:t>realize uma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273C">
              <w:rPr>
                <w:rFonts w:ascii="Times New Roman" w:hAnsi="Times New Roman" w:cs="Times New Roman"/>
                <w:color w:val="auto"/>
              </w:rPr>
              <w:t xml:space="preserve">comunicação </w:t>
            </w:r>
            <w:r>
              <w:rPr>
                <w:rFonts w:ascii="Times New Roman" w:hAnsi="Times New Roman" w:cs="Times New Roman"/>
                <w:color w:val="auto"/>
              </w:rPr>
              <w:t>aos</w:t>
            </w:r>
            <w:r w:rsidRPr="000B273C">
              <w:rPr>
                <w:rFonts w:ascii="Times New Roman" w:hAnsi="Times New Roman" w:cs="Times New Roman"/>
                <w:color w:val="auto"/>
              </w:rPr>
              <w:t xml:space="preserve"> órgãos d</w:t>
            </w:r>
            <w:r>
              <w:rPr>
                <w:rFonts w:ascii="Times New Roman" w:hAnsi="Times New Roman" w:cs="Times New Roman"/>
                <w:color w:val="auto"/>
              </w:rPr>
              <w:t xml:space="preserve">a administração pública </w:t>
            </w:r>
            <w:r w:rsidRPr="000B273C">
              <w:rPr>
                <w:rFonts w:ascii="Times New Roman" w:hAnsi="Times New Roman" w:cs="Times New Roman"/>
                <w:color w:val="auto"/>
              </w:rPr>
              <w:t>sobre o Decreto Federal nº 10.306/2020, que estabelece a utilização do conceito BIM - Building Information Modelling na execução direta ou indireta de obras e serviços.</w:t>
            </w:r>
          </w:p>
        </w:tc>
      </w:tr>
      <w:tr w:rsidR="00483815" w:rsidTr="003C6EE1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83815" w:rsidTr="003C6EE1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0B273C" w:rsidP="003C6EE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483815" w:rsidTr="003C6EE1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lastRenderedPageBreak/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3C6EE1" w:rsidRDefault="00483815" w:rsidP="003C6EE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3C6E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Deliberação nº </w:t>
            </w:r>
            <w:r w:rsidR="00EA6ECC" w:rsidRPr="003C6E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048</w:t>
            </w:r>
            <w:r w:rsidR="003C6EE1" w:rsidRPr="003C6E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</w:t>
            </w:r>
            <w:r w:rsidRPr="003C6E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2021-CEP-CAU/BR</w:t>
            </w:r>
            <w:r w:rsidR="00EA6ECC" w:rsidRPr="003C6E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</w:p>
          <w:p w:rsidR="003C6EE1" w:rsidRPr="003C6EE1" w:rsidRDefault="003C6EE1" w:rsidP="003C6EE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3C6EE1">
              <w:rPr>
                <w:rFonts w:ascii="Times New Roman" w:hAnsi="Times New Roman"/>
                <w:b w:val="0"/>
                <w:bCs/>
                <w:lang w:eastAsia="pt-BR"/>
              </w:rPr>
              <w:t>1-</w:t>
            </w:r>
            <w:r w:rsidR="00EA6ECC" w:rsidRPr="003C6EE1">
              <w:rPr>
                <w:rFonts w:ascii="Times New Roman" w:hAnsi="Times New Roman"/>
                <w:b w:val="0"/>
                <w:bCs/>
                <w:lang w:eastAsia="pt-BR"/>
              </w:rPr>
              <w:t xml:space="preserve">Informar que </w:t>
            </w:r>
            <w:r w:rsidR="00EA6ECC" w:rsidRPr="003C6EE1">
              <w:rPr>
                <w:rFonts w:ascii="Times New Roman" w:hAnsi="Times New Roman"/>
                <w:b w:val="0"/>
              </w:rPr>
              <w:t xml:space="preserve">a Lei de Licitações e Contratos Administrativos, nº 14.133, de 1º de abril de 2021, em seu art. 19, </w:t>
            </w:r>
            <w:r w:rsidR="00EA6ECC" w:rsidRPr="003C6EE1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§ 3º</w:t>
            </w:r>
            <w:r w:rsidR="00EA6ECC" w:rsidRPr="003C6EE1">
              <w:rPr>
                <w:rFonts w:ascii="Times New Roman" w:hAnsi="Times New Roman"/>
                <w:b w:val="0"/>
              </w:rPr>
              <w:t xml:space="preserve">, estabelece que: </w:t>
            </w:r>
            <w:r w:rsidR="00EA6ECC" w:rsidRPr="003C6EE1">
              <w:rPr>
                <w:rFonts w:ascii="Times New Roman" w:hAnsi="Times New Roman"/>
                <w:b w:val="0"/>
                <w:i/>
              </w:rPr>
              <w:t xml:space="preserve">“Nas licitações de obras e serviços de engenharia e arquitetura, sempre que </w:t>
            </w:r>
            <w:r w:rsidR="00EA6ECC" w:rsidRPr="003C6EE1">
              <w:rPr>
                <w:rFonts w:ascii="Times New Roman" w:hAnsi="Times New Roman"/>
                <w:b w:val="0"/>
                <w:i/>
                <w:u w:val="single"/>
              </w:rPr>
              <w:t>adequada ao objeto da licitação</w:t>
            </w:r>
            <w:r w:rsidR="00EA6ECC" w:rsidRPr="003C6EE1">
              <w:rPr>
                <w:rFonts w:ascii="Times New Roman" w:hAnsi="Times New Roman"/>
                <w:b w:val="0"/>
                <w:i/>
              </w:rPr>
              <w:t xml:space="preserve">, será </w:t>
            </w:r>
            <w:r w:rsidR="00EA6ECC" w:rsidRPr="003C6EE1">
              <w:rPr>
                <w:rFonts w:ascii="Times New Roman" w:hAnsi="Times New Roman"/>
                <w:b w:val="0"/>
                <w:i/>
                <w:u w:val="single"/>
              </w:rPr>
              <w:t>preferencialmente</w:t>
            </w:r>
            <w:r w:rsidR="00EA6ECC" w:rsidRPr="003C6EE1">
              <w:rPr>
                <w:rFonts w:ascii="Times New Roman" w:hAnsi="Times New Roman"/>
                <w:b w:val="0"/>
                <w:i/>
              </w:rPr>
              <w:t xml:space="preserve"> adotada a Modelagem da Informação da Construção (</w:t>
            </w:r>
            <w:r w:rsidR="00EA6ECC" w:rsidRPr="003C6EE1">
              <w:rPr>
                <w:rStyle w:val="Forte"/>
                <w:rFonts w:ascii="Times New Roman" w:hAnsi="Times New Roman" w:cs="Times New Roman"/>
                <w:i/>
              </w:rPr>
              <w:t>Building Information Modelling</w:t>
            </w:r>
            <w:r w:rsidR="00EA6ECC" w:rsidRPr="003C6EE1">
              <w:rPr>
                <w:rFonts w:ascii="Times New Roman" w:hAnsi="Times New Roman"/>
                <w:b w:val="0"/>
                <w:i/>
              </w:rPr>
              <w:t>- BIM) ou tecnologias e processos integrados similares ou mais avançados que venham a substituí-la.”;</w:t>
            </w:r>
          </w:p>
          <w:p w:rsidR="00EA6ECC" w:rsidRPr="003C6EE1" w:rsidRDefault="003C6EE1" w:rsidP="003C6EE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3C6EE1">
              <w:rPr>
                <w:rFonts w:ascii="Times New Roman" w:hAnsi="Times New Roman"/>
                <w:b w:val="0"/>
                <w:bCs/>
                <w:lang w:eastAsia="pt-BR"/>
              </w:rPr>
              <w:t>2-</w:t>
            </w:r>
            <w:r w:rsidR="00EA6ECC" w:rsidRPr="003C6EE1">
              <w:rPr>
                <w:rFonts w:ascii="Times New Roman" w:hAnsi="Times New Roman" w:cs="Times New Roman"/>
                <w:b w:val="0"/>
                <w:bCs/>
                <w:lang w:eastAsia="pt-BR"/>
              </w:rPr>
              <w:t xml:space="preserve">Informar que o Decreto nº 10.306, de 2 de abril de 2020, estabelece a utilização do BIM - Building Information Modelling na execução direta ou indireta de obras e serviços de engenharia realizada pelos órgãos e pelas entidades da administração pública federal, e define que o modelo BIM deverá ser utilizado no desenvolvimento de projetos de arquitetura e engenharia, referentes a construções novas, ampliações ou reabilitações, </w:t>
            </w:r>
            <w:r w:rsidR="00EA6ECC" w:rsidRPr="003C6EE1">
              <w:rPr>
                <w:rFonts w:ascii="Times New Roman" w:hAnsi="Times New Roman" w:cs="Times New Roman"/>
                <w:b w:val="0"/>
                <w:bCs/>
                <w:u w:val="single"/>
                <w:lang w:eastAsia="pt-BR"/>
              </w:rPr>
              <w:t>quando consideradas de grande relevância</w:t>
            </w:r>
            <w:r w:rsidR="00EA6ECC" w:rsidRPr="003C6EE1">
              <w:rPr>
                <w:rFonts w:ascii="Times New Roman" w:hAnsi="Times New Roman" w:cs="Times New Roman"/>
                <w:b w:val="0"/>
                <w:bCs/>
                <w:lang w:eastAsia="pt-BR"/>
              </w:rPr>
              <w:t xml:space="preserve"> para a disseminação do BIM;</w:t>
            </w:r>
          </w:p>
          <w:p w:rsidR="00EA6ECC" w:rsidRPr="003C6EE1" w:rsidRDefault="003C6EE1" w:rsidP="003C6EE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3-</w:t>
            </w:r>
            <w:r w:rsidR="00EA6ECC" w:rsidRPr="003C6EE1">
              <w:rPr>
                <w:rFonts w:ascii="Times New Roman" w:hAnsi="Times New Roman"/>
                <w:b w:val="0"/>
                <w:bCs/>
                <w:lang w:eastAsia="pt-BR"/>
              </w:rPr>
              <w:t xml:space="preserve">Recomendar à Presidência do CAU/BR que a Assessoria de Comunicação realize campanhas publicitárias, direcionadas aos arquitetos e urbanistas, sobre o Decreto Federal nº 10.306/2020 quanto às exigências de uso do BIM e sobre os </w:t>
            </w:r>
            <w:r w:rsidR="00EA6ECC" w:rsidRPr="003C6EE1">
              <w:rPr>
                <w:rFonts w:ascii="Times New Roman" w:hAnsi="Times New Roman"/>
                <w:b w:val="0"/>
                <w:bCs/>
                <w:u w:val="single"/>
                <w:lang w:eastAsia="pt-BR"/>
              </w:rPr>
              <w:t>esclarecimentos</w:t>
            </w:r>
            <w:r w:rsidR="00EA6ECC" w:rsidRPr="003C6EE1">
              <w:rPr>
                <w:rFonts w:ascii="Times New Roman" w:hAnsi="Times New Roman"/>
                <w:b w:val="0"/>
                <w:bCs/>
                <w:lang w:eastAsia="pt-BR"/>
              </w:rPr>
              <w:t xml:space="preserve"> abaixo:</w:t>
            </w:r>
          </w:p>
          <w:p w:rsidR="00EA6ECC" w:rsidRPr="003C6EE1" w:rsidRDefault="00EA6ECC" w:rsidP="003C6EE1">
            <w:pPr>
              <w:pStyle w:val="PargrafodaLista"/>
              <w:numPr>
                <w:ilvl w:val="0"/>
                <w:numId w:val="2"/>
              </w:numPr>
              <w:ind w:left="358" w:hanging="357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3C6EE1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o Building Information Modelling - BIM ou Modelagem da Informação da Construção é um conjunto de tecnologias e processos integrados que permite a criação, a utilização e a atualização de modelos digitais de uma construção, de modo colaborativo, que sirva a todos os participantes do empreendimento, em qualquer etapa do ciclo de vida da construção;</w:t>
            </w:r>
          </w:p>
          <w:p w:rsidR="00EA6ECC" w:rsidRPr="003C6EE1" w:rsidRDefault="00EA6ECC" w:rsidP="003C6EE1">
            <w:pPr>
              <w:pStyle w:val="PargrafodaLista"/>
              <w:numPr>
                <w:ilvl w:val="0"/>
                <w:numId w:val="2"/>
              </w:numPr>
              <w:ind w:left="358" w:hanging="357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3C6EE1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o conceito “BIM” é um processo de trabalho digital que pode ser utilizado para execução de atividades técnicas referentes a </w:t>
            </w:r>
            <w:r w:rsidRPr="003C6EE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projetos, obras e demais serviços técnicos, portanto o uso desse recurso </w:t>
            </w:r>
            <w:r w:rsidRPr="003C6EE1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pt-BR"/>
              </w:rPr>
              <w:t>não</w:t>
            </w:r>
            <w:r w:rsidRPr="003C6EE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se constitui atribuição profissional</w:t>
            </w:r>
            <w:r w:rsidRPr="003C6EE1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; e</w:t>
            </w:r>
          </w:p>
          <w:p w:rsidR="00EA6ECC" w:rsidRPr="003C6EE1" w:rsidRDefault="00EA6ECC" w:rsidP="003C6EE1">
            <w:pPr>
              <w:pStyle w:val="PargrafodaLista"/>
              <w:numPr>
                <w:ilvl w:val="0"/>
                <w:numId w:val="2"/>
              </w:numPr>
              <w:ind w:left="358" w:hanging="357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3C6EE1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o arquiteto e urbanista, ao utilizar o “BIM” </w:t>
            </w:r>
            <w:r w:rsidRPr="003C6EE1">
              <w:rPr>
                <w:rFonts w:ascii="Times New Roman" w:hAnsi="Times New Roman"/>
                <w:sz w:val="22"/>
                <w:szCs w:val="22"/>
              </w:rPr>
              <w:t>ou tecnologias e processos integrados similares ou mais avançados</w:t>
            </w:r>
            <w:r w:rsidRPr="003C6EE1">
              <w:rPr>
                <w:rFonts w:ascii="Times New Roman" w:hAnsi="Times New Roman"/>
                <w:i/>
                <w:sz w:val="22"/>
                <w:szCs w:val="22"/>
              </w:rPr>
              <w:t xml:space="preserve">, </w:t>
            </w:r>
            <w:r w:rsidRPr="003C6EE1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para o desenvolvimento das atividades técnicas de Arquitetura e Urbanismo </w:t>
            </w:r>
            <w:r w:rsidRPr="003C6EE1">
              <w:rPr>
                <w:rFonts w:ascii="Times New Roman" w:hAnsi="Times New Roman"/>
                <w:bCs/>
                <w:sz w:val="22"/>
                <w:szCs w:val="22"/>
                <w:u w:val="single"/>
                <w:lang w:eastAsia="pt-BR"/>
              </w:rPr>
              <w:t>poderá cadastrar essa informação no campo de descrição</w:t>
            </w:r>
            <w:r w:rsidRPr="003C6EE1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existente no formulário do RRT, para que esses dados constem da Certidão de Acervo Técnico com Atestado – CAT-A, conforme art. 19 da Resolução CAU/BR nº 93/2014;</w:t>
            </w:r>
          </w:p>
          <w:p w:rsidR="00EA6ECC" w:rsidRPr="003C6EE1" w:rsidRDefault="003C6EE1" w:rsidP="003C6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4-</w:t>
            </w:r>
            <w:r w:rsidR="00EA6ECC" w:rsidRPr="003C6EE1">
              <w:rPr>
                <w:rFonts w:ascii="Times New Roman" w:hAnsi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="00EA6ECC" w:rsidRPr="003C6EE1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7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476"/>
              <w:gridCol w:w="3544"/>
              <w:gridCol w:w="1559"/>
            </w:tblGrid>
            <w:tr w:rsidR="00EA6ECC" w:rsidRPr="003C6EE1" w:rsidTr="003C6EE1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6ECC" w:rsidRPr="003C6EE1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3C6EE1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3C6EE1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3C6EE1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EA6ECC" w:rsidRPr="003C6EE1" w:rsidTr="003C6EE1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6ECC" w:rsidRPr="003C6EE1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3C6EE1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3C6EE1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>Comunicar a Presidência e a Coordenação da CPP sobre esta Deliberação, e tramitar os protocolos para providencias do gabinete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3C6EE1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>Até 5 dias do recebimento dos protocolos</w:t>
                  </w:r>
                </w:p>
              </w:tc>
            </w:tr>
            <w:tr w:rsidR="00EA6ECC" w:rsidRPr="003C6EE1" w:rsidTr="003C6EE1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6ECC" w:rsidRPr="003C6EE1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6ECC" w:rsidRPr="003C6EE1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>Gabinete/</w:t>
                  </w:r>
                </w:p>
                <w:p w:rsidR="00EA6ECC" w:rsidRPr="003C6EE1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3C6EE1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a) tramitar o protocolo </w:t>
                  </w:r>
                  <w:r w:rsidRPr="003C6EE1">
                    <w:rPr>
                      <w:rFonts w:ascii="Times New Roman" w:hAnsi="Times New Roman" w:cs="Times New Roman"/>
                      <w:b w:val="0"/>
                    </w:rPr>
                    <w:t xml:space="preserve">1405556/2021 </w:t>
                  </w: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em resposta ao CAU/MA; </w:t>
                  </w:r>
                </w:p>
                <w:p w:rsidR="00EA6ECC" w:rsidRPr="003C6EE1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b) enviar esta Deliberação para conhecimento do Conselheiro Federal Marcelo Machado (MA); e </w:t>
                  </w:r>
                </w:p>
                <w:p w:rsidR="00EA6ECC" w:rsidRPr="003C6EE1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>c) tramitar o novo protocolo para Assessoria de Comunicação em atendimento ao item 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3C6EE1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>Até 10 dias do recebimento dos protocolos</w:t>
                  </w:r>
                </w:p>
              </w:tc>
            </w:tr>
            <w:tr w:rsidR="00EA6ECC" w:rsidRPr="003C6EE1" w:rsidTr="003C6EE1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6ECC" w:rsidRPr="003C6EE1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6ECC" w:rsidRPr="003C6EE1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>Ass.de Comunicação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3C6EE1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>Realizar a campanha publicitária recomendada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3C6EE1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>Até 30 dias do recebimento do protocolo</w:t>
                  </w:r>
                </w:p>
              </w:tc>
            </w:tr>
          </w:tbl>
          <w:p w:rsidR="00483815" w:rsidRPr="003C6EE1" w:rsidRDefault="003C6EE1" w:rsidP="003C6EE1">
            <w:pPr>
              <w:pStyle w:val="PargrafodaLista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5-</w:t>
            </w:r>
            <w:r w:rsidR="00EA6ECC" w:rsidRPr="003C6EE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83815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0B273C" w:rsidP="00EA6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 xml:space="preserve">Análise do levantamento de quantitativos de RRTs contendo atividade de desempenho de cargo ou função e daqueles com a forma de participação “de equipe”: para solicitação de estudos de impactos financeiros </w:t>
            </w:r>
            <w:r w:rsidR="00EA6ECC">
              <w:rPr>
                <w:rFonts w:ascii="Times New Roman" w:hAnsi="Times New Roman"/>
              </w:rPr>
              <w:t xml:space="preserve">à gerência de planejamento </w:t>
            </w:r>
            <w:r>
              <w:rPr>
                <w:rFonts w:ascii="Times New Roman" w:hAnsi="Times New Roman"/>
              </w:rPr>
              <w:t xml:space="preserve">(ref. às demandas dos protocolos </w:t>
            </w:r>
            <w:r w:rsidR="00EA6ECC">
              <w:rPr>
                <w:rFonts w:ascii="Times New Roman" w:hAnsi="Times New Roman"/>
              </w:rPr>
              <w:t xml:space="preserve">Siccau nº </w:t>
            </w:r>
            <w:r>
              <w:rPr>
                <w:rFonts w:ascii="Times New Roman" w:hAnsi="Times New Roman"/>
              </w:rPr>
              <w:t>1272202</w:t>
            </w:r>
            <w:r w:rsidR="00EA6ECC">
              <w:rPr>
                <w:rFonts w:ascii="Times New Roman" w:hAnsi="Times New Roman"/>
              </w:rPr>
              <w:t>/2021</w:t>
            </w:r>
            <w:r>
              <w:rPr>
                <w:rFonts w:ascii="Times New Roman" w:hAnsi="Times New Roman"/>
              </w:rPr>
              <w:t xml:space="preserve"> e </w:t>
            </w:r>
            <w:r w:rsidR="00EA6ECC">
              <w:rPr>
                <w:rFonts w:ascii="Times New Roman" w:hAnsi="Times New Roman"/>
              </w:rPr>
              <w:t xml:space="preserve">nº </w:t>
            </w:r>
            <w:r>
              <w:rPr>
                <w:rFonts w:ascii="Times New Roman" w:hAnsi="Times New Roman"/>
              </w:rPr>
              <w:t>1372228</w:t>
            </w:r>
            <w:r w:rsidR="00EA6ECC">
              <w:rPr>
                <w:rFonts w:ascii="Times New Roman" w:hAnsi="Times New Roman"/>
              </w:rPr>
              <w:t>/2021</w:t>
            </w:r>
            <w:r>
              <w:rPr>
                <w:rFonts w:ascii="Times New Roman" w:hAnsi="Times New Roman"/>
              </w:rPr>
              <w:t>).</w:t>
            </w:r>
          </w:p>
        </w:tc>
      </w:tr>
      <w:tr w:rsidR="00483815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83815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0B273C" w:rsidP="003C6EE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483815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3D3C74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3D3C7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3D3C74" w:rsidRDefault="00EA6ECC" w:rsidP="003C6EE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3D3C7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049</w:t>
            </w:r>
            <w:r w:rsidR="00483815" w:rsidRPr="003D3C7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/2021-CEP-CAU/BR</w:t>
            </w:r>
          </w:p>
          <w:p w:rsidR="00EA6ECC" w:rsidRPr="003C6EE1" w:rsidRDefault="003C6EE1" w:rsidP="003C6EE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1-</w:t>
            </w:r>
            <w:r w:rsidR="00EA6ECC" w:rsidRPr="003C6EE1">
              <w:rPr>
                <w:rFonts w:ascii="Times New Roman" w:hAnsi="Times New Roman"/>
                <w:b w:val="0"/>
                <w:bCs/>
                <w:lang w:eastAsia="pt-BR"/>
              </w:rPr>
              <w:t>Encaminhar o levantamento quantitativo de RRTs, fornecido pela equipe do IGEO a pedido da CEP-CAU/BR, à Gerência de Planejamento do CAU/BR para realização de estudos dos impactos financeiros nos orçamentos e planos de ações dos CAU/UF e do CAU/BR, a fim de subsidiar a Comissão na decisão sobre as propostas solicitadas para mudanças das regras do RRT, quanto à possibilidade de promover</w:t>
            </w:r>
            <w:r w:rsidR="00EA6ECC" w:rsidRPr="003C6EE1">
              <w:rPr>
                <w:rFonts w:ascii="Times New Roman" w:hAnsi="Times New Roman"/>
                <w:bCs/>
                <w:lang w:eastAsia="pt-BR"/>
              </w:rPr>
              <w:t>:</w:t>
            </w:r>
          </w:p>
          <w:p w:rsidR="00EA6ECC" w:rsidRPr="003D3C74" w:rsidRDefault="00EA6ECC" w:rsidP="00B57526">
            <w:pPr>
              <w:pStyle w:val="PargrafodaLista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3D3C74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isenção da taxa dos RRTs de atividades específicas quando estes forem vinculados ao RRT Simples de Desempenho de Cargo ou Função (do mesmo profissional e contratante); e </w:t>
            </w:r>
          </w:p>
          <w:p w:rsidR="00EA6ECC" w:rsidRPr="003D3C74" w:rsidRDefault="00EA6ECC" w:rsidP="00B57526">
            <w:pPr>
              <w:pStyle w:val="PargrafodaLista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3D3C74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cobrança de apenas 1 (um) taxa para todos os RRTs vinculados ao RRT principal registrado na forma de participação “De Equipe”.</w:t>
            </w:r>
          </w:p>
          <w:p w:rsidR="00EA6ECC" w:rsidRPr="003C6EE1" w:rsidRDefault="003C6EE1" w:rsidP="003C6EE1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3C6EE1">
              <w:rPr>
                <w:rFonts w:ascii="Times New Roman" w:hAnsi="Times New Roman"/>
                <w:b w:val="0"/>
                <w:lang w:eastAsia="pt-BR"/>
              </w:rPr>
              <w:t>2-</w:t>
            </w:r>
            <w:r w:rsidR="00EA6ECC" w:rsidRPr="003C6EE1">
              <w:rPr>
                <w:rFonts w:ascii="Times New Roman" w:hAnsi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="00EA6ECC" w:rsidRPr="003C6EE1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6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304"/>
              <w:gridCol w:w="3402"/>
              <w:gridCol w:w="1701"/>
            </w:tblGrid>
            <w:tr w:rsidR="00EA6ECC" w:rsidRPr="003D3C74" w:rsidTr="003C6EE1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6ECC" w:rsidRPr="003D3C74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3D3C74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3D3C74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3D3C74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EA6ECC" w:rsidRPr="003D3C74" w:rsidTr="003C6EE1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6ECC" w:rsidRPr="003D3C74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3D3C74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3D3C74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lang w:eastAsia="pt-BR"/>
                    </w:rPr>
                    <w:t>Comunicar a Presidência e tramitar o protocolo para providencias da Gerência de Planejamento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3D3C74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lang w:eastAsia="pt-BR"/>
                    </w:rPr>
                    <w:t>Até 5 dias do recebimento do protocolo</w:t>
                  </w:r>
                </w:p>
              </w:tc>
            </w:tr>
            <w:tr w:rsidR="00EA6ECC" w:rsidRPr="003D3C74" w:rsidTr="003C6EE1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6ECC" w:rsidRPr="003D3C74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6ECC" w:rsidRPr="003D3C74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lang w:eastAsia="pt-BR"/>
                    </w:rPr>
                    <w:t>GERPLAN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3D3C74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lang w:eastAsia="pt-BR"/>
                    </w:rPr>
                    <w:t>Realizar os estudos de impactos financeiros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6ECC" w:rsidRPr="003D3C74" w:rsidRDefault="00EA6ECC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lang w:eastAsia="pt-BR"/>
                    </w:rPr>
                    <w:t>Até 30 dias do recebimento do protocolo</w:t>
                  </w:r>
                </w:p>
              </w:tc>
            </w:tr>
          </w:tbl>
          <w:p w:rsidR="00483815" w:rsidRPr="003D3C74" w:rsidRDefault="003C6EE1" w:rsidP="003C6EE1">
            <w:pPr>
              <w:pStyle w:val="PargrafodaLista"/>
              <w:ind w:left="0"/>
              <w:jc w:val="both"/>
              <w:rPr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3-</w:t>
            </w:r>
            <w:r w:rsidR="00EA6ECC" w:rsidRPr="003D3C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:rsidR="00483815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040DC2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40DC2" w:rsidRDefault="00040DC2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40DC2" w:rsidRDefault="000B273C" w:rsidP="003C6E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>Monitoramento institucional – Análise dos relatórios periódicos de auditorias de RRTs enviados pelos CAU/UF em cumprimento à Resolução CAU/BR nº 91/2014.</w:t>
            </w:r>
          </w:p>
        </w:tc>
      </w:tr>
      <w:tr w:rsidR="00040DC2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40DC2" w:rsidRPr="000B273C" w:rsidRDefault="00040DC2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40DC2" w:rsidRPr="000B273C" w:rsidRDefault="00040DC2" w:rsidP="003C6EE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040DC2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40DC2" w:rsidRPr="000B273C" w:rsidRDefault="00040DC2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40DC2" w:rsidRPr="000B273C" w:rsidRDefault="000B273C" w:rsidP="003C6EE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040DC2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40DC2" w:rsidRPr="003D3C74" w:rsidRDefault="00040DC2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3D3C74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40DC2" w:rsidRPr="003D3C74" w:rsidRDefault="00040DC2" w:rsidP="003C6EE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3D3C7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Deliberação nº </w:t>
            </w:r>
            <w:r w:rsidR="00B57526" w:rsidRPr="003D3C7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050</w:t>
            </w:r>
            <w:r w:rsidRPr="003D3C7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/2021-CEP-CAU/BR</w:t>
            </w:r>
          </w:p>
          <w:p w:rsidR="00B57526" w:rsidRPr="003D3C74" w:rsidRDefault="003C6EE1" w:rsidP="003D3C74">
            <w:pPr>
              <w:pStyle w:val="PargrafodaLista"/>
              <w:ind w:left="-107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1-</w:t>
            </w:r>
            <w:r w:rsidR="00B57526" w:rsidRPr="003D3C74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Solicitar à Presidência do CAU/BR que:</w:t>
            </w:r>
          </w:p>
          <w:p w:rsidR="00B57526" w:rsidRPr="003D3C74" w:rsidRDefault="00B57526" w:rsidP="00B57526">
            <w:pPr>
              <w:pStyle w:val="PargrafodaLista"/>
              <w:numPr>
                <w:ilvl w:val="0"/>
                <w:numId w:val="7"/>
              </w:numPr>
              <w:ind w:left="318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3D3C74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a </w:t>
            </w:r>
            <w:r w:rsidRPr="003D3C74">
              <w:rPr>
                <w:rFonts w:ascii="Times New Roman" w:eastAsiaTheme="minorHAnsi" w:hAnsi="Times New Roman" w:cs="Arial"/>
                <w:bCs/>
                <w:color w:val="000000" w:themeColor="text1"/>
                <w:sz w:val="22"/>
                <w:szCs w:val="22"/>
                <w:lang w:eastAsia="pt-BR"/>
              </w:rPr>
              <w:t xml:space="preserve">RIA – Rede Integrada de Atendimento envie um Aviso aos CAU/UF para ratificar a necessidade de realização das auditorias e o envio dos relatórios ao CAU/BR, e encaminhar novamente a DPOBR </w:t>
            </w:r>
            <w:r w:rsidRPr="003D3C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nº 0096-13/2019 </w:t>
            </w:r>
            <w:r w:rsidRPr="003D3C74">
              <w:rPr>
                <w:rFonts w:ascii="Times New Roman" w:eastAsiaTheme="minorHAnsi" w:hAnsi="Times New Roman" w:cs="Arial"/>
                <w:bCs/>
                <w:color w:val="000000" w:themeColor="text1"/>
                <w:sz w:val="22"/>
                <w:szCs w:val="22"/>
                <w:lang w:eastAsia="pt-BR"/>
              </w:rPr>
              <w:t>com o roteiro e modelo;</w:t>
            </w:r>
          </w:p>
          <w:p w:rsidR="00B57526" w:rsidRPr="003D3C74" w:rsidRDefault="00B57526" w:rsidP="00B57526">
            <w:pPr>
              <w:pStyle w:val="PargrafodaLista"/>
              <w:numPr>
                <w:ilvl w:val="0"/>
                <w:numId w:val="7"/>
              </w:numPr>
              <w:ind w:left="318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3D3C74">
              <w:rPr>
                <w:rFonts w:ascii="Times New Roman" w:eastAsiaTheme="minorHAnsi" w:hAnsi="Times New Roman" w:cs="Arial"/>
                <w:bCs/>
                <w:color w:val="000000" w:themeColor="text1"/>
                <w:sz w:val="22"/>
                <w:szCs w:val="22"/>
                <w:lang w:eastAsia="pt-BR"/>
              </w:rPr>
              <w:t>encaminhe proposta ao Colegiado Gestor do CSC para avaliarem a possibilidade de incluir no plano de trabalho e orçamento da Gerencia do CSC a contratação de uma empresa de auditoria especializada para auxiliar os CAU/UF na tarefa de levantamento de dados dos RRTs de forma permanente, assim como a possibilidade de implementar o modelo de relatório das auditorias semestrais, de forma digital, a ser preenchido no SICCAU corporativo.</w:t>
            </w:r>
          </w:p>
          <w:p w:rsidR="00B57526" w:rsidRDefault="003D3C74" w:rsidP="00B57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2-</w:t>
            </w:r>
            <w:r w:rsidR="00B57526" w:rsidRPr="003D3C74">
              <w:rPr>
                <w:rFonts w:ascii="Times New Roman" w:hAnsi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="00B57526" w:rsidRPr="003D3C74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p w:rsidR="003C6EE1" w:rsidRPr="003D3C74" w:rsidRDefault="003C6EE1" w:rsidP="00B57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</w:p>
          <w:tbl>
            <w:tblPr>
              <w:tblW w:w="6945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341"/>
              <w:gridCol w:w="3507"/>
              <w:gridCol w:w="1559"/>
            </w:tblGrid>
            <w:tr w:rsidR="00B57526" w:rsidRPr="003D3C74" w:rsidTr="003D3C74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7526" w:rsidRPr="003D3C74" w:rsidRDefault="00B57526" w:rsidP="00B575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526" w:rsidRPr="003D3C74" w:rsidRDefault="00B57526" w:rsidP="00B575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526" w:rsidRPr="003D3C74" w:rsidRDefault="00B57526" w:rsidP="00B575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526" w:rsidRPr="003D3C74" w:rsidRDefault="00B57526" w:rsidP="00B575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B57526" w:rsidRPr="003D3C74" w:rsidTr="003D3C74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7526" w:rsidRPr="003D3C74" w:rsidRDefault="00B57526" w:rsidP="00B575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526" w:rsidRPr="003D3C74" w:rsidRDefault="00B57526" w:rsidP="00B575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526" w:rsidRPr="003D3C74" w:rsidRDefault="00B57526" w:rsidP="00B575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lang w:eastAsia="pt-BR"/>
                    </w:rPr>
                    <w:t>Tramitar os protocolos à Presidência para as providencias solicitadas no item 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526" w:rsidRPr="003D3C74" w:rsidRDefault="00B57526" w:rsidP="00B575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lang w:eastAsia="pt-BR"/>
                    </w:rPr>
                    <w:t>Até 5 dias do recebimento do protocolo</w:t>
                  </w:r>
                </w:p>
              </w:tc>
            </w:tr>
            <w:tr w:rsidR="00B57526" w:rsidRPr="003D3C74" w:rsidTr="003D3C74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7526" w:rsidRPr="003D3C74" w:rsidRDefault="00B57526" w:rsidP="00B575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7526" w:rsidRPr="003D3C74" w:rsidRDefault="00B57526" w:rsidP="00B575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526" w:rsidRPr="003D3C74" w:rsidRDefault="00B57526" w:rsidP="00B575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lang w:eastAsia="pt-BR"/>
                    </w:rPr>
                    <w:t>Analisar as sugestões e dar encaminhamento à RIA e ao Colegiado Gestor do CSC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526" w:rsidRPr="003D3C74" w:rsidRDefault="00B57526" w:rsidP="00B575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D3C74">
                    <w:rPr>
                      <w:rFonts w:ascii="Times New Roman" w:hAnsi="Times New Roman"/>
                      <w:b w:val="0"/>
                      <w:lang w:eastAsia="pt-BR"/>
                    </w:rPr>
                    <w:t>Até 10 dias do recebimento do protocolo</w:t>
                  </w:r>
                </w:p>
              </w:tc>
            </w:tr>
          </w:tbl>
          <w:p w:rsidR="00040DC2" w:rsidRPr="003D3C74" w:rsidRDefault="003D3C74" w:rsidP="003D3C74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lang w:eastAsia="pt-BR"/>
              </w:rPr>
            </w:pPr>
            <w:r w:rsidRPr="003D3C74">
              <w:rPr>
                <w:rFonts w:ascii="Times New Roman" w:hAnsi="Times New Roman"/>
                <w:b w:val="0"/>
                <w:lang w:eastAsia="pt-BR"/>
              </w:rPr>
              <w:t>3-</w:t>
            </w:r>
            <w:r w:rsidR="00B57526" w:rsidRPr="003D3C74">
              <w:rPr>
                <w:rFonts w:ascii="Times New Roman" w:hAnsi="Times New Roman"/>
                <w:b w:val="0"/>
                <w:lang w:eastAsia="pt-BR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:rsidR="00040DC2" w:rsidRPr="000B273C" w:rsidRDefault="00040DC2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83815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0B273C" w:rsidP="003C6E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 xml:space="preserve">Protocolo Siccau </w:t>
            </w:r>
            <w:r w:rsidRPr="003D77A8">
              <w:rPr>
                <w:rFonts w:ascii="Times New Roman" w:eastAsia="Cambria" w:hAnsi="Times New Roman" w:cs="Times New Roman"/>
                <w:color w:val="auto"/>
              </w:rPr>
              <w:t>1282475</w:t>
            </w:r>
            <w:r>
              <w:rPr>
                <w:rFonts w:ascii="Times New Roman" w:eastAsia="Cambria" w:hAnsi="Times New Roman" w:cs="Times New Roman"/>
                <w:color w:val="auto"/>
              </w:rPr>
              <w:t>/2021</w:t>
            </w:r>
            <w:r w:rsidRPr="003D77A8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</w:rPr>
              <w:t>–</w:t>
            </w:r>
            <w:r w:rsidRPr="003D77A8">
              <w:rPr>
                <w:rFonts w:ascii="Times New Roman" w:eastAsia="Cambria" w:hAnsi="Times New Roman" w:cs="Times New Roman"/>
                <w:color w:val="auto"/>
              </w:rPr>
              <w:t xml:space="preserve"> CAU</w:t>
            </w:r>
            <w:r>
              <w:rPr>
                <w:rFonts w:ascii="Times New Roman" w:eastAsia="Cambria" w:hAnsi="Times New Roman" w:cs="Times New Roman"/>
                <w:color w:val="auto"/>
              </w:rPr>
              <w:t>-</w:t>
            </w:r>
            <w:r w:rsidRPr="003D77A8">
              <w:rPr>
                <w:rFonts w:ascii="Times New Roman" w:eastAsia="Cambria" w:hAnsi="Times New Roman" w:cs="Times New Roman"/>
                <w:color w:val="auto"/>
              </w:rPr>
              <w:t xml:space="preserve">RS 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encaminha proposta de regulamentação para instituir a obrigatoriedade do </w:t>
            </w:r>
            <w:r w:rsidRPr="003D77A8">
              <w:rPr>
                <w:rFonts w:ascii="Times New Roman" w:eastAsia="Cambria" w:hAnsi="Times New Roman" w:cs="Times New Roman"/>
                <w:color w:val="auto"/>
              </w:rPr>
              <w:t>Caderno de Execução de Obra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e Serviços de Arquitetura e Urbanismo.</w:t>
            </w:r>
          </w:p>
        </w:tc>
      </w:tr>
      <w:tr w:rsidR="00483815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83815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0B273C" w:rsidP="003C6EE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483815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3C6EE1" w:rsidRDefault="00483815" w:rsidP="003C6EE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3C6E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Deliberação nº </w:t>
            </w:r>
            <w:r w:rsidR="007D2E71" w:rsidRPr="003C6E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051</w:t>
            </w:r>
            <w:r w:rsidRPr="003C6E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/2021-CEP-CAU/BR</w:t>
            </w:r>
            <w:r w:rsidR="007D2E71" w:rsidRPr="003C6E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</w:p>
          <w:p w:rsidR="007D2E71" w:rsidRPr="003C6EE1" w:rsidRDefault="003C6EE1" w:rsidP="003C6EE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1-</w:t>
            </w:r>
            <w:r w:rsidR="007D2E71" w:rsidRPr="003C6EE1">
              <w:rPr>
                <w:rFonts w:ascii="Times New Roman" w:hAnsi="Times New Roman"/>
                <w:b w:val="0"/>
                <w:bCs/>
                <w:lang w:eastAsia="pt-BR"/>
              </w:rPr>
              <w:t>Aprovar o entendimento de que as informações que poderão constituir esse “Caderno de Obras e Serviços de Arquitetura e Urbanismo” proposto pelo CAU/RS não necessita de regulamentação para instituir a obrigatoriedade, pois os dados constantes do Registro de Responsabilidade Técnica (RRT), regulamentado pela Resolução CAU/BR nº 91/2014,  já são suficientes para o Conselho cumprir sua atividade fiscalizatória.</w:t>
            </w:r>
          </w:p>
          <w:p w:rsidR="007D2E71" w:rsidRPr="003C6EE1" w:rsidRDefault="003C6EE1" w:rsidP="003C6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2-</w:t>
            </w:r>
            <w:r w:rsidR="007D2E71" w:rsidRPr="003C6EE1">
              <w:rPr>
                <w:rFonts w:ascii="Times New Roman" w:hAnsi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="007D2E71" w:rsidRPr="003C6EE1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6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339"/>
              <w:gridCol w:w="3397"/>
              <w:gridCol w:w="1701"/>
            </w:tblGrid>
            <w:tr w:rsidR="007D2E71" w:rsidRPr="003C6EE1" w:rsidTr="007D2E71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E71" w:rsidRPr="003C6EE1" w:rsidRDefault="007D2E71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E71" w:rsidRPr="003C6EE1" w:rsidRDefault="007D2E71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E71" w:rsidRPr="003C6EE1" w:rsidRDefault="007D2E71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E71" w:rsidRPr="003C6EE1" w:rsidRDefault="007D2E71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7D2E71" w:rsidRPr="003C6EE1" w:rsidTr="007D2E71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E71" w:rsidRPr="003C6EE1" w:rsidRDefault="007D2E71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E71" w:rsidRPr="003C6EE1" w:rsidRDefault="007D2E71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E71" w:rsidRPr="003C6EE1" w:rsidRDefault="007D2E71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>Comunicar e tramitar o protocolo para Presidência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E71" w:rsidRPr="003C6EE1" w:rsidRDefault="007D2E71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>Até 5 dias do recebimento do protocolo</w:t>
                  </w:r>
                </w:p>
              </w:tc>
            </w:tr>
            <w:tr w:rsidR="007D2E71" w:rsidRPr="003C6EE1" w:rsidTr="007D2E71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E71" w:rsidRPr="003C6EE1" w:rsidRDefault="007D2E71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2E71" w:rsidRPr="003C6EE1" w:rsidRDefault="007D2E71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E71" w:rsidRPr="003C6EE1" w:rsidRDefault="007D2E71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>Tramitar o protocolo com esta deliberação em resposta ao CAU/RS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2E71" w:rsidRPr="003C6EE1" w:rsidRDefault="007D2E71" w:rsidP="003C6EE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C6EE1">
                    <w:rPr>
                      <w:rFonts w:ascii="Times New Roman" w:hAnsi="Times New Roman"/>
                      <w:b w:val="0"/>
                      <w:lang w:eastAsia="pt-BR"/>
                    </w:rPr>
                    <w:t>Até 5 dias do recebimento do protocolo</w:t>
                  </w:r>
                </w:p>
              </w:tc>
            </w:tr>
          </w:tbl>
          <w:p w:rsidR="00483815" w:rsidRPr="007D2E71" w:rsidRDefault="003C6EE1" w:rsidP="003C6EE1">
            <w:pPr>
              <w:pStyle w:val="PargrafodaLista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3-</w:t>
            </w:r>
            <w:r w:rsidR="007D2E71" w:rsidRPr="003C6EE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:rsidR="00483815" w:rsidRPr="000B273C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83815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>6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0B273C" w:rsidP="003C6E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C0CE7">
              <w:rPr>
                <w:rFonts w:ascii="Times New Roman" w:eastAsia="Cambria" w:hAnsi="Times New Roman" w:cs="Times New Roman"/>
                <w:color w:val="auto"/>
              </w:rPr>
              <w:t xml:space="preserve">Processo de </w:t>
            </w:r>
            <w:r w:rsidR="004F2328">
              <w:rPr>
                <w:rFonts w:ascii="Times New Roman" w:eastAsia="Cambria" w:hAnsi="Times New Roman" w:cs="Times New Roman"/>
                <w:color w:val="auto"/>
              </w:rPr>
              <w:t>fiscalização em grau de recurso</w:t>
            </w:r>
            <w:r w:rsidRPr="00CC0CE7">
              <w:rPr>
                <w:rFonts w:ascii="Times New Roman" w:eastAsia="Cambria" w:hAnsi="Times New Roman" w:cs="Times New Roman"/>
                <w:color w:val="auto"/>
              </w:rPr>
              <w:t>, protocolo nº 1145869/2020 do CAU/MG – Interessada PF José Claudionor. Apreciação de relatório e voto.</w:t>
            </w:r>
          </w:p>
        </w:tc>
      </w:tr>
      <w:tr w:rsidR="00483815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83815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483815" w:rsidP="000B273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b w:val="0"/>
                <w:color w:val="auto"/>
              </w:rPr>
              <w:t>C</w:t>
            </w:r>
            <w:r w:rsidR="000B273C">
              <w:rPr>
                <w:rFonts w:ascii="Times New Roman" w:eastAsia="Cambria" w:hAnsi="Times New Roman" w:cs="Times New Roman"/>
                <w:b w:val="0"/>
                <w:color w:val="auto"/>
              </w:rPr>
              <w:t>onselheira</w:t>
            </w:r>
            <w:r w:rsidRPr="000B273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Patrícia</w:t>
            </w:r>
            <w:r w:rsidR="000B273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Luz</w:t>
            </w:r>
          </w:p>
        </w:tc>
      </w:tr>
      <w:tr w:rsidR="00483815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9B74DF" w:rsidRPr="009B74DF" w:rsidRDefault="009B74DF" w:rsidP="003C6EE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3C6E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05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3</w:t>
            </w:r>
            <w:r w:rsidRPr="003C6EE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/2021-CEP-CAU/BR:</w:t>
            </w:r>
          </w:p>
          <w:p w:rsidR="009C08A5" w:rsidRPr="00B256EE" w:rsidRDefault="009C08A5" w:rsidP="009C08A5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B256EE">
              <w:rPr>
                <w:rFonts w:ascii="Times New Roman" w:hAnsi="Times New Roman"/>
                <w:b w:val="0"/>
              </w:rPr>
              <w:t>1 - Acompanhar o Relatório e Voto Fundamentado da conselheira relatora no âmbito da CEP-CAU/BR no sentido de recomendar ao Plenário do CAU/BR:</w:t>
            </w:r>
          </w:p>
          <w:p w:rsidR="00195E72" w:rsidRPr="00195E72" w:rsidRDefault="00195E72" w:rsidP="00195E72">
            <w:pPr>
              <w:pStyle w:val="PargrafodaLista"/>
              <w:numPr>
                <w:ilvl w:val="0"/>
                <w:numId w:val="11"/>
              </w:numPr>
              <w:suppressAutoHyphens/>
              <w:autoSpaceDN w:val="0"/>
              <w:spacing w:after="120"/>
              <w:ind w:left="460" w:hanging="454"/>
              <w:contextualSpacing/>
              <w:jc w:val="both"/>
            </w:pPr>
            <w:r w:rsidRPr="00195E72">
              <w:rPr>
                <w:rFonts w:ascii="Times New Roman" w:eastAsia="Times New Roman" w:hAnsi="Times New Roman"/>
                <w:bCs/>
              </w:rPr>
              <w:t xml:space="preserve">não conhecer do recurso interposto </w:t>
            </w:r>
            <w:r w:rsidRPr="00195E72">
              <w:rPr>
                <w:sz w:val="22"/>
                <w:szCs w:val="22"/>
              </w:rPr>
              <w:t>de forma intempestiva;</w:t>
            </w:r>
          </w:p>
          <w:p w:rsidR="00195E72" w:rsidRDefault="00195E72" w:rsidP="00195E72">
            <w:pPr>
              <w:pStyle w:val="PargrafodaLista"/>
              <w:numPr>
                <w:ilvl w:val="0"/>
                <w:numId w:val="11"/>
              </w:numPr>
              <w:suppressAutoHyphens/>
              <w:autoSpaceDN w:val="0"/>
              <w:ind w:left="460" w:hanging="454"/>
              <w:contextualSpacing/>
              <w:jc w:val="both"/>
              <w:rPr>
                <w:rFonts w:ascii="Times New Roman" w:hAnsi="Times New Roman"/>
                <w:lang w:eastAsia="pt-BR"/>
              </w:rPr>
            </w:pPr>
            <w:r w:rsidRPr="00195E72">
              <w:rPr>
                <w:rFonts w:ascii="Times New Roman" w:eastAsia="Times New Roman" w:hAnsi="Times New Roman"/>
                <w:bCs/>
              </w:rPr>
              <w:t xml:space="preserve">revisar de ofício a decisão recorrida para, diante da ilegalidade da sanção aplicada sem lastro probatório suficiente, com fundamento no § 2º do art. 63 da lei nº 9.784, de 1999 (lei do processo administrativo federal), </w:t>
            </w:r>
            <w:r w:rsidRPr="00195E72">
              <w:rPr>
                <w:rFonts w:ascii="Times New Roman" w:eastAsia="Times New Roman" w:hAnsi="Times New Roman"/>
              </w:rPr>
              <w:t>declarar nulo o auto de infração objeto do presente processo, com o consequente</w:t>
            </w:r>
            <w:r w:rsidRPr="00195E72">
              <w:rPr>
                <w:rFonts w:ascii="Times New Roman" w:hAnsi="Times New Roman"/>
              </w:rPr>
              <w:t xml:space="preserve"> arquivamento dos autos na origem; e</w:t>
            </w:r>
          </w:p>
          <w:p w:rsidR="009C08A5" w:rsidRPr="00195E72" w:rsidRDefault="009C08A5" w:rsidP="00195E72">
            <w:pPr>
              <w:pStyle w:val="PargrafodaLista"/>
              <w:numPr>
                <w:ilvl w:val="0"/>
                <w:numId w:val="11"/>
              </w:numPr>
              <w:suppressAutoHyphens/>
              <w:autoSpaceDN w:val="0"/>
              <w:ind w:left="460" w:hanging="454"/>
              <w:contextualSpacing/>
              <w:jc w:val="both"/>
              <w:rPr>
                <w:rFonts w:ascii="Times New Roman" w:hAnsi="Times New Roman"/>
                <w:lang w:eastAsia="pt-BR"/>
              </w:rPr>
            </w:pPr>
            <w:r w:rsidRPr="00195E72">
              <w:rPr>
                <w:rFonts w:ascii="Times New Roman" w:hAnsi="Times New Roman"/>
              </w:rPr>
              <w:t xml:space="preserve"> envio dos autos ao Conselho de Arquitetura e Urbanismo de Minas Gerais (CAU/MG) para as devidas providências</w:t>
            </w:r>
            <w:r w:rsidRPr="00195E72">
              <w:rPr>
                <w:rFonts w:ascii="Times New Roman" w:hAnsi="Times New Roman"/>
                <w:lang w:eastAsia="pt-BR"/>
              </w:rPr>
              <w:t xml:space="preserve">; </w:t>
            </w:r>
          </w:p>
          <w:p w:rsidR="009C08A5" w:rsidRPr="00443C76" w:rsidRDefault="009C08A5" w:rsidP="009C08A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2 - </w:t>
            </w:r>
            <w:r w:rsidRPr="004E77FD">
              <w:rPr>
                <w:rFonts w:ascii="Times New Roman" w:hAnsi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Pr="004E77FD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6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418"/>
              <w:gridCol w:w="3744"/>
              <w:gridCol w:w="1275"/>
            </w:tblGrid>
            <w:tr w:rsidR="009C08A5" w:rsidRPr="00BB5F08" w:rsidTr="00E21B98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08A5" w:rsidRPr="00BB5F08" w:rsidRDefault="009C08A5" w:rsidP="00E21B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08A5" w:rsidRPr="00BB5F08" w:rsidRDefault="009C08A5" w:rsidP="00E21B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08A5" w:rsidRPr="00BB5F08" w:rsidRDefault="009C08A5" w:rsidP="00E21B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08A5" w:rsidRPr="00BB5F08" w:rsidRDefault="009C08A5" w:rsidP="00E21B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9C08A5" w:rsidRPr="00BB5F08" w:rsidTr="00E21B98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08A5" w:rsidRPr="00BB5F08" w:rsidRDefault="009C08A5" w:rsidP="00E21B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08A5" w:rsidRPr="00BB5F08" w:rsidRDefault="009C08A5" w:rsidP="00E21B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08A5" w:rsidRPr="00BB5F08" w:rsidRDefault="009C08A5" w:rsidP="00E21B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Comunicar a Presidênci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a, tramitar protocolo para Plená</w:t>
                  </w: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ria e inserir na pauta da próxima reunião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para aprovação da Presidência e CD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08A5" w:rsidRPr="00BB5F08" w:rsidRDefault="009C08A5" w:rsidP="00E21B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3 dias</w:t>
                  </w:r>
                </w:p>
              </w:tc>
            </w:tr>
            <w:tr w:rsidR="009C08A5" w:rsidRPr="00BB5F08" w:rsidTr="00E21B98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08A5" w:rsidRPr="00BB5F08" w:rsidRDefault="009C08A5" w:rsidP="00E21B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08A5" w:rsidRPr="00BB5F08" w:rsidRDefault="009C08A5" w:rsidP="00E21B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08A5" w:rsidRPr="00BB5F08" w:rsidRDefault="009C08A5" w:rsidP="00E21B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Analisar a demanda e definir se será pautado na próxima reunião plenária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e discutir no Conselho Diretor (CD)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08A5" w:rsidRPr="00BB5F08" w:rsidRDefault="009C08A5" w:rsidP="00E21B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Reunião do CD de novembro/2021</w:t>
                  </w:r>
                </w:p>
              </w:tc>
            </w:tr>
            <w:tr w:rsidR="009C08A5" w:rsidRPr="00BB5F08" w:rsidTr="00E21B98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08A5" w:rsidRPr="00BB5F08" w:rsidRDefault="009C08A5" w:rsidP="00E21B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08A5" w:rsidRPr="00BB5F08" w:rsidRDefault="009C08A5" w:rsidP="00E21B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Plenário</w:t>
                  </w:r>
                </w:p>
              </w:tc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08A5" w:rsidRPr="00BB5F08" w:rsidRDefault="009C08A5" w:rsidP="00E21B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Apreciar e julgar o recurso em processo de fiscalização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08A5" w:rsidRPr="00BB5F08" w:rsidRDefault="009C08A5" w:rsidP="00E21B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 definir </w:t>
                  </w:r>
                </w:p>
              </w:tc>
            </w:tr>
          </w:tbl>
          <w:p w:rsidR="009C08A5" w:rsidRPr="009C08A5" w:rsidRDefault="009C08A5" w:rsidP="003C6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eastAsia="Times New Roman" w:hAnsi="Times New Roman"/>
                <w:b w:val="0"/>
                <w:lang w:eastAsia="pt-BR"/>
              </w:rPr>
              <w:t>3 - Solicitar a observação dos temas contidos nesta deliberação pelos demais setores e órgãos colegiados que possuem convergência com o assunto.</w:t>
            </w:r>
          </w:p>
        </w:tc>
      </w:tr>
    </w:tbl>
    <w:p w:rsidR="00483815" w:rsidRPr="000B273C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83815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>7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0B273C" w:rsidP="003C6E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C0CE7">
              <w:rPr>
                <w:rFonts w:ascii="Times New Roman" w:eastAsia="Cambria" w:hAnsi="Times New Roman" w:cs="Times New Roman"/>
                <w:color w:val="auto"/>
              </w:rPr>
              <w:t>Processo de fiscalização em grau de recurso, protocolo nº 1177145/2020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do CAU/MG – Interessada PJ Oca</w:t>
            </w:r>
            <w:r w:rsidRPr="00CC0CE7">
              <w:rPr>
                <w:rFonts w:ascii="Times New Roman" w:eastAsia="Cambria" w:hAnsi="Times New Roman" w:cs="Times New Roman"/>
                <w:color w:val="auto"/>
              </w:rPr>
              <w:t xml:space="preserve"> - </w:t>
            </w:r>
            <w:r>
              <w:rPr>
                <w:rFonts w:ascii="Times New Roman" w:eastAsia="Cambria" w:hAnsi="Times New Roman" w:cs="Times New Roman"/>
                <w:color w:val="auto"/>
              </w:rPr>
              <w:t>Apreciação de relatório e voto.</w:t>
            </w:r>
          </w:p>
        </w:tc>
      </w:tr>
      <w:tr w:rsidR="00483815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83815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0B273C" w:rsidP="003C6EE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Conselheira Alice Rosas</w:t>
            </w:r>
          </w:p>
        </w:tc>
      </w:tr>
      <w:tr w:rsidR="00483815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8E0346" w:rsidP="009C08A5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8E034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</w:t>
            </w:r>
            <w:r w:rsidR="009C08A5">
              <w:rPr>
                <w:rFonts w:ascii="Times New Roman" w:eastAsia="Cambria" w:hAnsi="Times New Roman" w:cs="Times New Roman"/>
                <w:b w:val="0"/>
                <w:color w:val="auto"/>
              </w:rPr>
              <w:t>relatora</w:t>
            </w:r>
            <w:r w:rsidRPr="008E034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comunicou que precisava compartilhar algumas dúvidas de entendimento sobre o referido processo de fiscalização com a comissão para que pudesse estabelecer seu voto. A relatora apresentou o histórico do processo, o qual foi discutido p</w:t>
            </w:r>
            <w:r w:rsidR="009C08A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elos conselheiros membros </w:t>
            </w:r>
            <w:r w:rsidRPr="008E0346">
              <w:rPr>
                <w:rFonts w:ascii="Times New Roman" w:eastAsia="Cambria" w:hAnsi="Times New Roman" w:cs="Times New Roman"/>
                <w:b w:val="0"/>
                <w:color w:val="auto"/>
              </w:rPr>
              <w:t>e assessorias técnica e jurídica, sendo decidido que o mesmo precisava de uma melhor compreensão antes</w:t>
            </w:r>
            <w:r w:rsidR="009C08A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 ser deliberado</w:t>
            </w:r>
            <w:r w:rsidRPr="008E034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</w:t>
            </w:r>
            <w:r w:rsidR="009C08A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ficando a matéria para ser pautada em uma </w:t>
            </w:r>
            <w:r w:rsidRPr="008E0346">
              <w:rPr>
                <w:rFonts w:ascii="Times New Roman" w:eastAsia="Cambria" w:hAnsi="Times New Roman" w:cs="Times New Roman"/>
                <w:b w:val="0"/>
                <w:color w:val="auto"/>
              </w:rPr>
              <w:t>próxima reunião</w:t>
            </w:r>
            <w:r w:rsidR="009C08A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 Comissão.</w:t>
            </w:r>
          </w:p>
        </w:tc>
      </w:tr>
    </w:tbl>
    <w:p w:rsidR="00483815" w:rsidRPr="000B273C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83815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>8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0B273C" w:rsidP="003C6E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C0CE7">
              <w:rPr>
                <w:rFonts w:ascii="Times New Roman" w:eastAsia="Cambria" w:hAnsi="Times New Roman" w:cs="Times New Roman"/>
                <w:color w:val="auto"/>
              </w:rPr>
              <w:t>Alinhament</w:t>
            </w:r>
            <w:r>
              <w:rPr>
                <w:rFonts w:ascii="Times New Roman" w:eastAsia="Cambria" w:hAnsi="Times New Roman" w:cs="Times New Roman"/>
                <w:color w:val="auto"/>
              </w:rPr>
              <w:t>os finais do Encontro Temático d</w:t>
            </w:r>
            <w:r w:rsidRPr="00CC0CE7">
              <w:rPr>
                <w:rFonts w:ascii="Times New Roman" w:eastAsia="Cambria" w:hAnsi="Times New Roman" w:cs="Times New Roman"/>
                <w:color w:val="auto"/>
              </w:rPr>
              <w:t>e Fiscalização entre o CAU/BR e os CAU/UF</w:t>
            </w:r>
          </w:p>
        </w:tc>
      </w:tr>
      <w:tr w:rsidR="00483815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EA6ECC" w:rsidP="003C6EE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CEP-CAU/BR</w:t>
            </w:r>
          </w:p>
        </w:tc>
      </w:tr>
      <w:tr w:rsidR="00483815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EA6ECC" w:rsidP="003C6EE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 Luz</w:t>
            </w:r>
          </w:p>
        </w:tc>
      </w:tr>
      <w:tr w:rsidR="00483815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8E0346" w:rsidP="003173B1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8E034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conselheira Patrícia Luz de Macedo informou à comissão que todos os preparativos para a realização do Encontro Temático de Fiscalização entre o CAU/BR e os CAU/UF estavam sendo tomados. O evento, </w:t>
            </w:r>
            <w:r w:rsidR="003173B1">
              <w:rPr>
                <w:rFonts w:ascii="Times New Roman" w:eastAsia="Cambria" w:hAnsi="Times New Roman" w:cs="Times New Roman"/>
                <w:b w:val="0"/>
                <w:color w:val="auto"/>
              </w:rPr>
              <w:t>dia 16 de novembro de 2021, será</w:t>
            </w:r>
            <w:r w:rsidRPr="008E034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aberto pela presidente do CAU/BR Nádia Someck e em seguida </w:t>
            </w:r>
            <w:r w:rsidR="003173B1">
              <w:rPr>
                <w:rFonts w:ascii="Times New Roman" w:eastAsia="Cambria" w:hAnsi="Times New Roman" w:cs="Times New Roman"/>
                <w:b w:val="0"/>
                <w:color w:val="auto"/>
              </w:rPr>
              <w:t>pela coordenadora da CEP-CAU/BR, que fará</w:t>
            </w:r>
            <w:r w:rsidRPr="008E034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uma breve apresentação do Plano de Trabalho da comissão. O arquiteto e urbanista Guivaldo D’Alexandria Baptista, conselheiro fed</w:t>
            </w:r>
            <w:r w:rsidR="003173B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eral (CAU-BA), apresentará </w:t>
            </w:r>
            <w:r w:rsidRPr="008E034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 tema “Natureza da Fiscalização”, seguido pelo adv. </w:t>
            </w:r>
            <w:r w:rsidR="003173B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Dr. </w:t>
            </w:r>
            <w:r w:rsidRPr="008E0346">
              <w:rPr>
                <w:rFonts w:ascii="Times New Roman" w:eastAsia="Cambria" w:hAnsi="Times New Roman" w:cs="Times New Roman"/>
                <w:b w:val="0"/>
                <w:color w:val="auto"/>
              </w:rPr>
              <w:t>Eduardo Paes, coordenador de atendimento jurídico dos órgãos colegiados do CAU/BR, tratando do tema “Aspectos Jurídicos na Fiscalização”. Pela parte da tarde, a coordenadora da CEP-CAU/BR, Patrícia Luz de Macedo, juntamente com a presidente do CAU/MG, arquiteta e urbanista Du Leal, tratar</w:t>
            </w:r>
            <w:r w:rsidR="003173B1">
              <w:rPr>
                <w:rFonts w:ascii="Times New Roman" w:eastAsia="Cambria" w:hAnsi="Times New Roman" w:cs="Times New Roman"/>
                <w:b w:val="0"/>
                <w:color w:val="auto"/>
              </w:rPr>
              <w:t>ão</w:t>
            </w:r>
            <w:r w:rsidRPr="008E034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do tema </w:t>
            </w:r>
            <w:r w:rsidR="003173B1">
              <w:rPr>
                <w:rFonts w:ascii="Times New Roman" w:eastAsia="Cambria" w:hAnsi="Times New Roman" w:cs="Times New Roman"/>
                <w:b w:val="0"/>
                <w:color w:val="auto"/>
              </w:rPr>
              <w:t>“Procedimentos Fiscalizatórios a</w:t>
            </w:r>
            <w:r w:rsidRPr="008E0346">
              <w:rPr>
                <w:rFonts w:ascii="Times New Roman" w:eastAsia="Cambria" w:hAnsi="Times New Roman" w:cs="Times New Roman"/>
                <w:b w:val="0"/>
                <w:color w:val="auto"/>
              </w:rPr>
              <w:t>provados na Resolução 198/2020 e os Impactos Sentidos n</w:t>
            </w:r>
            <w:r w:rsidR="003173B1">
              <w:rPr>
                <w:rFonts w:ascii="Times New Roman" w:eastAsia="Cambria" w:hAnsi="Times New Roman" w:cs="Times New Roman"/>
                <w:b w:val="0"/>
                <w:color w:val="auto"/>
              </w:rPr>
              <w:t>os CAU/UF”. O encontro finalizará</w:t>
            </w:r>
            <w:r w:rsidRPr="008E034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com a apresentação de “Boas Práticas” operacionalizadas por equipes de fiscalização de alguns CAU/UF, representando a diversidade das regiões brasileiras.</w:t>
            </w:r>
          </w:p>
        </w:tc>
      </w:tr>
    </w:tbl>
    <w:p w:rsidR="00483815" w:rsidRPr="000B273C" w:rsidRDefault="00483815" w:rsidP="0048381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83815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>9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0B273C" w:rsidP="003C6E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E241C">
              <w:rPr>
                <w:rFonts w:ascii="Times New Roman" w:eastAsia="Cambria" w:hAnsi="Times New Roman" w:cs="Times New Roman"/>
                <w:color w:val="auto"/>
              </w:rPr>
              <w:t>EXTRAPAUTA – proposta de prorrogação de prazo da CTF – Comissão Temporária de Fiscalização: para aprovação do Plenário do CAU/BR</w:t>
            </w:r>
          </w:p>
        </w:tc>
      </w:tr>
      <w:tr w:rsidR="00483815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83815" w:rsidRPr="000B273C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:rsidTr="003C6EE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3815" w:rsidRPr="000B273C" w:rsidRDefault="00483815" w:rsidP="003C6EE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B273C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C6EE1" w:rsidRDefault="00483815" w:rsidP="006A690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B273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Deliberação nº </w:t>
            </w:r>
            <w:r w:rsidR="00EA6EC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052</w:t>
            </w:r>
            <w:r w:rsidRPr="000B273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/2021-CEP-CAU/BR</w:t>
            </w:r>
            <w:r w:rsidR="00EA6EC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</w:p>
          <w:p w:rsidR="006A690F" w:rsidRPr="003C6EE1" w:rsidRDefault="003C6EE1" w:rsidP="00265674">
            <w:pPr>
              <w:spacing w:after="0" w:line="240" w:lineRule="auto"/>
              <w:ind w:left="36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1-</w:t>
            </w:r>
            <w:r w:rsidR="006A690F" w:rsidRPr="006A690F">
              <w:rPr>
                <w:rFonts w:ascii="Times New Roman" w:hAnsi="Times New Roman"/>
                <w:b w:val="0"/>
                <w:lang w:eastAsia="pt-BR"/>
              </w:rPr>
              <w:t xml:space="preserve">Encaminhar ao Plenário do CAUBR a solicitação de prorrogação do prazo de funcionamento da Comissão Temporária de Fiscalização – CTF-CAU/BR, por 6 (seis) meses, conforme </w:t>
            </w:r>
            <w:r w:rsidR="006A690F" w:rsidRPr="006A690F">
              <w:rPr>
                <w:rFonts w:ascii="Times New Roman" w:eastAsia="Times New Roman" w:hAnsi="Times New Roman"/>
                <w:b w:val="0"/>
                <w:lang w:eastAsia="pt-BR"/>
              </w:rPr>
              <w:t>Plano de Trabalho e Orçamentário anexos, com seguinte composição:</w:t>
            </w:r>
          </w:p>
          <w:p w:rsidR="006A690F" w:rsidRPr="006A690F" w:rsidRDefault="006A690F" w:rsidP="00265674">
            <w:pPr>
              <w:pStyle w:val="PargrafodaLista"/>
              <w:numPr>
                <w:ilvl w:val="1"/>
                <w:numId w:val="9"/>
              </w:numPr>
              <w:ind w:left="318" w:hanging="268"/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  <w:r w:rsidRPr="006A690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Patrícia Luz (Conselheira Federal - RN);</w:t>
            </w:r>
          </w:p>
          <w:p w:rsidR="006A690F" w:rsidRPr="006A690F" w:rsidRDefault="006A690F" w:rsidP="00265674">
            <w:pPr>
              <w:pStyle w:val="PargrafodaLista"/>
              <w:numPr>
                <w:ilvl w:val="1"/>
                <w:numId w:val="9"/>
              </w:numPr>
              <w:ind w:left="318" w:hanging="26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690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pt-BR"/>
              </w:rPr>
              <w:t>Giedre Ezer da Silva Maia (Conselheira Federal - ES) – coordenadora adjunta;</w:t>
            </w:r>
          </w:p>
          <w:p w:rsidR="006A690F" w:rsidRPr="006A690F" w:rsidRDefault="006A690F" w:rsidP="00265674">
            <w:pPr>
              <w:pStyle w:val="PargrafodaLista"/>
              <w:numPr>
                <w:ilvl w:val="1"/>
                <w:numId w:val="9"/>
              </w:numPr>
              <w:ind w:left="318" w:hanging="26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690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Maria Edwiges Sobreira Leal. (Presidente do CAU/MG);</w:t>
            </w:r>
          </w:p>
          <w:p w:rsidR="006A690F" w:rsidRPr="006A690F" w:rsidRDefault="006A690F" w:rsidP="00265674">
            <w:pPr>
              <w:pStyle w:val="PargrafodaLista"/>
              <w:numPr>
                <w:ilvl w:val="1"/>
                <w:numId w:val="9"/>
              </w:numPr>
              <w:ind w:left="318" w:hanging="26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690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pt-BR"/>
              </w:rPr>
              <w:t>Matozalém Sousa Santana (Conselheiro Federal - TO) - coordenador;</w:t>
            </w:r>
          </w:p>
          <w:p w:rsidR="006A690F" w:rsidRPr="006A690F" w:rsidRDefault="006A690F" w:rsidP="00265674">
            <w:pPr>
              <w:pStyle w:val="PargrafodaLista"/>
              <w:numPr>
                <w:ilvl w:val="1"/>
                <w:numId w:val="9"/>
              </w:numPr>
              <w:ind w:left="318" w:hanging="26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690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pt-BR"/>
              </w:rPr>
              <w:t>Andréa Borba Pinheiro (gerente de fiscalização do CAU/RS);</w:t>
            </w:r>
          </w:p>
          <w:p w:rsidR="006A690F" w:rsidRPr="006A690F" w:rsidRDefault="003C6EE1" w:rsidP="003C6EE1">
            <w:pPr>
              <w:spacing w:after="0" w:line="240" w:lineRule="auto"/>
              <w:ind w:left="8"/>
              <w:jc w:val="both"/>
              <w:rPr>
                <w:rFonts w:ascii="Times New Roman" w:eastAsia="Cambria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2-</w:t>
            </w:r>
            <w:r w:rsidR="006A690F" w:rsidRPr="006A690F">
              <w:rPr>
                <w:rFonts w:ascii="Times New Roman" w:hAnsi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="006A690F" w:rsidRPr="006A690F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6945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021"/>
              <w:gridCol w:w="3544"/>
              <w:gridCol w:w="1842"/>
            </w:tblGrid>
            <w:tr w:rsidR="006A690F" w:rsidRPr="006A690F" w:rsidTr="006A690F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690F" w:rsidRPr="006A690F" w:rsidRDefault="006A690F" w:rsidP="006A690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690F" w:rsidRPr="006A690F" w:rsidRDefault="006A690F" w:rsidP="006A690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6A690F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690F" w:rsidRPr="006A690F" w:rsidRDefault="006A690F" w:rsidP="006A690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6A690F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690F" w:rsidRPr="006A690F" w:rsidRDefault="006A690F" w:rsidP="006A690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6A690F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6A690F" w:rsidRPr="006A690F" w:rsidTr="006A690F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690F" w:rsidRPr="006A690F" w:rsidRDefault="006A690F" w:rsidP="006A690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A690F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690F" w:rsidRPr="006A690F" w:rsidRDefault="006A690F" w:rsidP="006A690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A690F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690F" w:rsidRPr="006A690F" w:rsidRDefault="006A690F" w:rsidP="006A690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A690F">
                    <w:rPr>
                      <w:rFonts w:ascii="Times New Roman" w:hAnsi="Times New Roman"/>
                      <w:b w:val="0"/>
                      <w:lang w:eastAsia="pt-BR"/>
                    </w:rPr>
                    <w:t>Comunicar a Presidência e tramitar o protocolo para o Plenário do CAU/BR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690F" w:rsidRPr="006A690F" w:rsidRDefault="006A690F" w:rsidP="006A690F">
                  <w:pPr>
                    <w:spacing w:after="0" w:line="240" w:lineRule="auto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A690F">
                    <w:rPr>
                      <w:rFonts w:ascii="Times New Roman" w:hAnsi="Times New Roman"/>
                      <w:b w:val="0"/>
                      <w:lang w:eastAsia="pt-BR"/>
                    </w:rPr>
                    <w:t>Até 3 dias após a assinatura da deliberação pela coordenação</w:t>
                  </w:r>
                </w:p>
              </w:tc>
            </w:tr>
            <w:tr w:rsidR="006A690F" w:rsidRPr="006A690F" w:rsidTr="006A690F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690F" w:rsidRPr="006A690F" w:rsidRDefault="006A690F" w:rsidP="006A690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A690F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690F" w:rsidRPr="006A690F" w:rsidRDefault="006A690F" w:rsidP="006A690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A690F">
                    <w:rPr>
                      <w:rFonts w:ascii="Times New Roman" w:hAnsi="Times New Roman"/>
                      <w:b w:val="0"/>
                      <w:lang w:eastAsia="pt-BR"/>
                    </w:rPr>
                    <w:t>Plenário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690F" w:rsidRPr="006A690F" w:rsidRDefault="006A690F" w:rsidP="006A690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A690F">
                    <w:rPr>
                      <w:rFonts w:ascii="Times New Roman" w:hAnsi="Times New Roman"/>
                      <w:b w:val="0"/>
                      <w:lang w:eastAsia="pt-BR"/>
                    </w:rPr>
                    <w:t>Apreciar a proposta de a prorrogação do prazo de funcionamento da CTF-CAU/BR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690F" w:rsidRPr="006A690F" w:rsidRDefault="006A690F" w:rsidP="006A690F">
                  <w:pPr>
                    <w:spacing w:after="0" w:line="240" w:lineRule="auto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A690F">
                    <w:rPr>
                      <w:rFonts w:ascii="Times New Roman" w:hAnsi="Times New Roman"/>
                      <w:b w:val="0"/>
                      <w:lang w:eastAsia="pt-BR"/>
                    </w:rPr>
                    <w:t>Reunião Plenário de novembro</w:t>
                  </w:r>
                </w:p>
              </w:tc>
            </w:tr>
          </w:tbl>
          <w:p w:rsidR="00483815" w:rsidRDefault="003C6EE1" w:rsidP="006A690F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3-</w:t>
            </w:r>
            <w:r w:rsidR="006A690F" w:rsidRPr="006A690F">
              <w:rPr>
                <w:rFonts w:ascii="Times New Roman" w:eastAsia="Times New Roman" w:hAnsi="Times New Roman"/>
                <w:b w:val="0"/>
                <w:lang w:eastAsia="pt-BR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:rsidR="00EE6F50" w:rsidRDefault="00EE6F50" w:rsidP="00E41A20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778D6" w:rsidRDefault="00C778D6" w:rsidP="00C778D6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778D6" w:rsidRDefault="00C778D6" w:rsidP="00C778D6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r w:rsidRPr="005951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5951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dezembro de 2021.</w:t>
      </w:r>
    </w:p>
    <w:p w:rsidR="00C778D6" w:rsidRDefault="00C778D6" w:rsidP="00C77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:rsidR="00C778D6" w:rsidRPr="00595136" w:rsidRDefault="00DA4205" w:rsidP="00C77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noProof/>
        </w:rPr>
        <w:pict>
          <v:rect id="Retângulo 3" o:spid="_x0000_s1026" style="position:absolute;left:0;text-align:left;margin-left:213.4pt;margin-top:.3pt;width:183.9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" filled="f" strokecolor="#f2f2f2" strokeweight="1pt">
            <v:path arrowok="t"/>
            <w10:wrap anchorx="page"/>
          </v:rect>
        </w:pict>
      </w:r>
    </w:p>
    <w:p w:rsidR="00C778D6" w:rsidRDefault="00C778D6" w:rsidP="00C778D6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C778D6" w:rsidRDefault="00C778D6" w:rsidP="00C778D6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C778D6" w:rsidRDefault="00C778D6" w:rsidP="00C778D6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C778D6" w:rsidRDefault="00C778D6" w:rsidP="00C778D6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</w:t>
      </w:r>
      <w:r w:rsidRPr="007B311A">
        <w:rPr>
          <w:rFonts w:ascii="Times New Roman" w:eastAsia="Calibri" w:hAnsi="Times New Roman" w:cs="Times New Roman"/>
          <w:color w:val="auto"/>
        </w:rPr>
        <w:t>ATRÍCIA SILVA LUZ DE MACEDO</w:t>
      </w:r>
    </w:p>
    <w:p w:rsidR="00C778D6" w:rsidRDefault="00C778D6" w:rsidP="00C778D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EP-CAU/BR</w:t>
      </w:r>
    </w:p>
    <w:p w:rsidR="00C778D6" w:rsidRDefault="00C778D6" w:rsidP="00C778D6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C778D6" w:rsidRDefault="00C778D6" w:rsidP="00C778D6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C778D6" w:rsidRDefault="00C778D6" w:rsidP="00C778D6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C778D6" w:rsidRDefault="00C778D6" w:rsidP="00C778D6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C778D6" w:rsidRDefault="00C778D6" w:rsidP="00C778D6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C778D6" w:rsidRDefault="00C778D6" w:rsidP="00C778D6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C778D6" w:rsidRDefault="00C778D6" w:rsidP="00C778D6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C778D6" w:rsidRDefault="00C778D6" w:rsidP="00C778D6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C778D6" w:rsidRDefault="00C778D6" w:rsidP="00C778D6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C778D6" w:rsidRDefault="00C778D6" w:rsidP="00C778D6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C778D6" w:rsidRDefault="00C778D6" w:rsidP="00C778D6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C778D6" w:rsidRDefault="00C778D6" w:rsidP="00C778D6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C778D6" w:rsidRDefault="00C778D6" w:rsidP="00C778D6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C778D6" w:rsidRDefault="00C778D6" w:rsidP="00C778D6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C778D6" w:rsidRDefault="00C778D6" w:rsidP="00C778D6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C778D6" w:rsidRDefault="00C778D6" w:rsidP="00DA4205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C778D6" w:rsidRDefault="00C778D6" w:rsidP="00C778D6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111ª REUNIÃO ORDINÁRIA DA CEP-CAU/BR</w:t>
      </w:r>
    </w:p>
    <w:p w:rsidR="00C778D6" w:rsidRDefault="00C778D6" w:rsidP="00C778D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C778D6" w:rsidRDefault="00C778D6" w:rsidP="00C778D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C778D6" w:rsidRDefault="00C778D6" w:rsidP="00C778D6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C778D6" w:rsidRDefault="00C778D6" w:rsidP="00C778D6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C778D6" w:rsidRPr="001113FF" w:rsidTr="00C921C1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D6" w:rsidRPr="001113FF" w:rsidRDefault="00C778D6" w:rsidP="00C921C1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C778D6" w:rsidRPr="001113FF" w:rsidTr="00C921C1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D6" w:rsidRPr="001113FF" w:rsidRDefault="00C778D6" w:rsidP="00C921C1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D6" w:rsidRPr="001113FF" w:rsidRDefault="00C778D6" w:rsidP="00C921C1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D6" w:rsidRPr="001113FF" w:rsidRDefault="00C778D6" w:rsidP="00C921C1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6" w:rsidRPr="001113FF" w:rsidRDefault="00C778D6" w:rsidP="00C921C1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C778D6" w:rsidRPr="001113FF" w:rsidTr="00C921C1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D6" w:rsidRPr="001113FF" w:rsidRDefault="00C778D6" w:rsidP="00C921C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1113FF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C778D6" w:rsidRPr="001113FF" w:rsidTr="00C921C1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D6" w:rsidRPr="001113FF" w:rsidRDefault="00C778D6" w:rsidP="00C921C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1113FF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C778D6" w:rsidRPr="001113FF" w:rsidTr="00C921C1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D6" w:rsidRPr="001113FF" w:rsidRDefault="00C778D6" w:rsidP="00C921C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1113FF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Maria Clara M Scardini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C778D6" w:rsidRPr="001113FF" w:rsidTr="00C921C1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D6" w:rsidRPr="001113FF" w:rsidRDefault="00C778D6" w:rsidP="00C921C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1113FF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Marcel de Barros Saad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C778D6" w:rsidRPr="001113FF" w:rsidTr="00C921C1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D6" w:rsidRPr="001113FF" w:rsidRDefault="00C778D6" w:rsidP="00C921C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1113FF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6" w:rsidRPr="001113FF" w:rsidRDefault="00C778D6" w:rsidP="00C921C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C778D6" w:rsidRPr="001113FF" w:rsidTr="00C921C1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8D6" w:rsidRPr="001113FF" w:rsidRDefault="00C778D6" w:rsidP="00C921C1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C778D6" w:rsidTr="00C921C1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111ª REUNIÃO </w:t>
            </w:r>
            <w:r w:rsidRPr="001113FF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Pr="001113FF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/12/2021</w:t>
            </w:r>
          </w:p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C778D6" w:rsidRPr="001113FF" w:rsidRDefault="00C778D6" w:rsidP="00C921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Aprovação da súmula da 110ª Reunião Ordinária da CEP-CAU/BR</w:t>
            </w:r>
          </w:p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(3) </w:t>
            </w: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1113FF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(2) </w:t>
            </w:r>
            <w:r w:rsidRPr="001113FF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Total de votos 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(3) </w:t>
            </w:r>
          </w:p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C778D6" w:rsidRPr="001113FF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C778D6" w:rsidRDefault="00C778D6" w:rsidP="00C921C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Quaresma </w:t>
            </w: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  <w:bookmarkStart w:id="0" w:name="_GoBack"/>
        <w:bookmarkEnd w:id="0"/>
      </w:tr>
    </w:tbl>
    <w:p w:rsidR="00C778D6" w:rsidRDefault="00C778D6" w:rsidP="00C778D6">
      <w:pPr>
        <w:rPr>
          <w:rFonts w:ascii="Times New Roman" w:hAnsi="Times New Roman"/>
          <w:lang w:eastAsia="pt-BR"/>
        </w:rPr>
      </w:pPr>
    </w:p>
    <w:p w:rsidR="00C778D6" w:rsidRDefault="00C778D6" w:rsidP="00E41A20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C778D6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720" w:rsidRDefault="00FC0720" w:rsidP="00783D72">
      <w:pPr>
        <w:spacing w:after="0" w:line="240" w:lineRule="auto"/>
      </w:pPr>
      <w:r>
        <w:separator/>
      </w:r>
    </w:p>
  </w:endnote>
  <w:endnote w:type="continuationSeparator" w:id="0">
    <w:p w:rsidR="00FC0720" w:rsidRDefault="00FC0720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:rsidR="003C6EE1" w:rsidRPr="00C25F47" w:rsidRDefault="003C6EE1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B11A5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3B11A5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DA4205">
          <w:rPr>
            <w:rFonts w:ascii="Arial" w:hAnsi="Arial" w:cs="Arial"/>
            <w:b/>
            <w:bCs/>
            <w:noProof/>
            <w:color w:val="008080"/>
          </w:rPr>
          <w:t>7</w:t>
        </w:r>
        <w:r w:rsidR="003B11A5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:rsidR="003C6EE1" w:rsidRPr="00C25F47" w:rsidRDefault="003C6EE1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720" w:rsidRDefault="00FC0720" w:rsidP="00783D72">
      <w:pPr>
        <w:spacing w:after="0" w:line="240" w:lineRule="auto"/>
      </w:pPr>
      <w:r>
        <w:separator/>
      </w:r>
    </w:p>
  </w:footnote>
  <w:footnote w:type="continuationSeparator" w:id="0">
    <w:p w:rsidR="00FC0720" w:rsidRDefault="00FC0720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EE1" w:rsidRDefault="003C6EE1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07D"/>
    <w:multiLevelType w:val="hybridMultilevel"/>
    <w:tmpl w:val="B5B68B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765C"/>
    <w:multiLevelType w:val="hybridMultilevel"/>
    <w:tmpl w:val="316C72AC"/>
    <w:lvl w:ilvl="0" w:tplc="29480C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9B2"/>
    <w:multiLevelType w:val="hybridMultilevel"/>
    <w:tmpl w:val="E24AF1E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B03C9"/>
    <w:multiLevelType w:val="hybridMultilevel"/>
    <w:tmpl w:val="72021C6E"/>
    <w:lvl w:ilvl="0" w:tplc="07943310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49DF2359"/>
    <w:multiLevelType w:val="hybridMultilevel"/>
    <w:tmpl w:val="46D6D8D4"/>
    <w:lvl w:ilvl="0" w:tplc="1526B138">
      <w:start w:val="1"/>
      <w:numFmt w:val="lowerLetter"/>
      <w:lvlText w:val="%1)"/>
      <w:lvlJc w:val="left"/>
      <w:pPr>
        <w:ind w:left="816" w:hanging="456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14AAD"/>
    <w:multiLevelType w:val="hybridMultilevel"/>
    <w:tmpl w:val="8160D28C"/>
    <w:lvl w:ilvl="0" w:tplc="31EC7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135E3"/>
    <w:multiLevelType w:val="hybridMultilevel"/>
    <w:tmpl w:val="733AF664"/>
    <w:lvl w:ilvl="0" w:tplc="99583D20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31036"/>
    <w:multiLevelType w:val="hybridMultilevel"/>
    <w:tmpl w:val="2F789F4A"/>
    <w:lvl w:ilvl="0" w:tplc="41B2C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D55B1"/>
    <w:multiLevelType w:val="hybridMultilevel"/>
    <w:tmpl w:val="8D44CC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9476B"/>
    <w:multiLevelType w:val="hybridMultilevel"/>
    <w:tmpl w:val="7214DE84"/>
    <w:lvl w:ilvl="0" w:tplc="1BE8F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DA6"/>
    <w:rsid w:val="00002A0F"/>
    <w:rsid w:val="00020D6A"/>
    <w:rsid w:val="00021B7F"/>
    <w:rsid w:val="00040DC2"/>
    <w:rsid w:val="00054CC6"/>
    <w:rsid w:val="000B273C"/>
    <w:rsid w:val="000C1624"/>
    <w:rsid w:val="000E6864"/>
    <w:rsid w:val="000F4297"/>
    <w:rsid w:val="00193E0F"/>
    <w:rsid w:val="00195E72"/>
    <w:rsid w:val="00222AE1"/>
    <w:rsid w:val="002502E3"/>
    <w:rsid w:val="00250E3A"/>
    <w:rsid w:val="00265674"/>
    <w:rsid w:val="002A524E"/>
    <w:rsid w:val="002A57DD"/>
    <w:rsid w:val="002F06F9"/>
    <w:rsid w:val="003173B1"/>
    <w:rsid w:val="00322C7C"/>
    <w:rsid w:val="00330702"/>
    <w:rsid w:val="0034737C"/>
    <w:rsid w:val="003B11A5"/>
    <w:rsid w:val="003B4C9A"/>
    <w:rsid w:val="003C6EE1"/>
    <w:rsid w:val="003D3C74"/>
    <w:rsid w:val="003F19FC"/>
    <w:rsid w:val="00402C59"/>
    <w:rsid w:val="00405AAB"/>
    <w:rsid w:val="00483815"/>
    <w:rsid w:val="004D006E"/>
    <w:rsid w:val="004F2328"/>
    <w:rsid w:val="00515EEA"/>
    <w:rsid w:val="005A57AA"/>
    <w:rsid w:val="005D36EA"/>
    <w:rsid w:val="005E4322"/>
    <w:rsid w:val="00652F58"/>
    <w:rsid w:val="006A690F"/>
    <w:rsid w:val="006A7B56"/>
    <w:rsid w:val="006C53B5"/>
    <w:rsid w:val="00730A57"/>
    <w:rsid w:val="00743B6C"/>
    <w:rsid w:val="0078276B"/>
    <w:rsid w:val="00783D72"/>
    <w:rsid w:val="007C1FCD"/>
    <w:rsid w:val="007D2E71"/>
    <w:rsid w:val="007E2338"/>
    <w:rsid w:val="00811A51"/>
    <w:rsid w:val="00821259"/>
    <w:rsid w:val="00834289"/>
    <w:rsid w:val="008D3D07"/>
    <w:rsid w:val="008D6CA2"/>
    <w:rsid w:val="008E0346"/>
    <w:rsid w:val="009931E9"/>
    <w:rsid w:val="009A7A63"/>
    <w:rsid w:val="009B74DF"/>
    <w:rsid w:val="009C08A5"/>
    <w:rsid w:val="009C676D"/>
    <w:rsid w:val="00A15F51"/>
    <w:rsid w:val="00A409A5"/>
    <w:rsid w:val="00A46FF8"/>
    <w:rsid w:val="00A65981"/>
    <w:rsid w:val="00AE263C"/>
    <w:rsid w:val="00AE4341"/>
    <w:rsid w:val="00B5275D"/>
    <w:rsid w:val="00B57526"/>
    <w:rsid w:val="00B67835"/>
    <w:rsid w:val="00B87C09"/>
    <w:rsid w:val="00BF01B4"/>
    <w:rsid w:val="00C00FD5"/>
    <w:rsid w:val="00C11CF6"/>
    <w:rsid w:val="00C25F47"/>
    <w:rsid w:val="00C5731E"/>
    <w:rsid w:val="00C70D06"/>
    <w:rsid w:val="00C778D6"/>
    <w:rsid w:val="00C91F4F"/>
    <w:rsid w:val="00CA50C8"/>
    <w:rsid w:val="00CA6A9F"/>
    <w:rsid w:val="00CD2105"/>
    <w:rsid w:val="00D36669"/>
    <w:rsid w:val="00DA4205"/>
    <w:rsid w:val="00DB2DA6"/>
    <w:rsid w:val="00DF61E6"/>
    <w:rsid w:val="00E1335A"/>
    <w:rsid w:val="00E253FE"/>
    <w:rsid w:val="00E41A20"/>
    <w:rsid w:val="00E625E1"/>
    <w:rsid w:val="00E83EF1"/>
    <w:rsid w:val="00EA6ECC"/>
    <w:rsid w:val="00EB1374"/>
    <w:rsid w:val="00EB6A3F"/>
    <w:rsid w:val="00EC0137"/>
    <w:rsid w:val="00ED05CC"/>
    <w:rsid w:val="00ED7498"/>
    <w:rsid w:val="00EE056C"/>
    <w:rsid w:val="00EE0FBB"/>
    <w:rsid w:val="00EE6F50"/>
    <w:rsid w:val="00F062A6"/>
    <w:rsid w:val="00F32C3A"/>
    <w:rsid w:val="00F46B7B"/>
    <w:rsid w:val="00FC0720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95681BD-4FCD-42F8-B314-2D9095B5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FBB"/>
    <w:pPr>
      <w:spacing w:line="256" w:lineRule="auto"/>
    </w:pPr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83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4289"/>
    <w:pPr>
      <w:spacing w:after="0" w:line="240" w:lineRule="auto"/>
    </w:pPr>
    <w:rPr>
      <w:rFonts w:ascii="Cambria" w:eastAsia="Cambria" w:hAnsi="Cambria" w:cs="Times New Roman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4289"/>
    <w:rPr>
      <w:rFonts w:ascii="Cambria" w:eastAsia="Cambria" w:hAnsi="Cambria" w:cs="Times New Roman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EA6ECC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EA6ECC"/>
    <w:rPr>
      <w:b/>
      <w:bCs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6A690F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2424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CEP-CAU/BR</dc:creator>
  <cp:lastModifiedBy>Felícia Rosa Rocha da Silva</cp:lastModifiedBy>
  <cp:revision>11</cp:revision>
  <dcterms:created xsi:type="dcterms:W3CDTF">2021-11-11T12:45:00Z</dcterms:created>
  <dcterms:modified xsi:type="dcterms:W3CDTF">2021-12-03T18:08:00Z</dcterms:modified>
</cp:coreProperties>
</file>