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E4419C">
            <w:pPr>
              <w:jc w:val="center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MULA DA</w:t>
            </w:r>
            <w:r w:rsidR="00E4419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7ª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REUNIÃO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ORDINÁRIA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E47DDD">
        <w:trPr>
          <w:trHeight w:val="285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4B2957" w:rsidRDefault="00AB76E0" w:rsidP="00B5170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</w:t>
            </w:r>
            <w:r w:rsidR="00B5170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5 e 18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B5170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setembro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6F4DDB" w:rsidP="009D598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9h30 às 12h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AF6669" w:rsidRPr="00C81FA7" w:rsidTr="001F3AF0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F6669" w:rsidRPr="00C81FA7" w:rsidRDefault="00AF6669" w:rsidP="00516B6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AF6669" w:rsidRPr="00E40D60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E40D60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95A54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95E52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95E52" w:rsidRPr="00C81FA7" w:rsidRDefault="00495E52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5E52" w:rsidRDefault="00495E52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Luciana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5E52" w:rsidRDefault="00495E52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A61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A6169" w:rsidRPr="00C81FA7" w:rsidRDefault="004A6169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A6169" w:rsidRDefault="004A6169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A6169" w:rsidRPr="00C81FA7" w:rsidTr="00A17B20">
        <w:trPr>
          <w:trHeight w:hRule="exact" w:val="8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4A6169" w:rsidRPr="00C81FA7" w:rsidRDefault="004A6169" w:rsidP="004A616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Rubino.</w:t>
            </w:r>
          </w:p>
          <w:p w:rsidR="00A17B20" w:rsidRDefault="00A17B20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Assessor-chefe da Assessoria Jurídica Dr. Carlos Medeiros.</w:t>
            </w:r>
          </w:p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Christiana Pecegueiro.</w:t>
            </w:r>
          </w:p>
          <w:p w:rsidR="004A6169" w:rsidRPr="00C81FA7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441E9" w:rsidRDefault="001441E9" w:rsidP="00E23F4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6C2BCC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Tr="006C2BC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39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1F3AF0" w:rsidTr="00263E04">
        <w:trPr>
          <w:trHeight w:val="252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04EBF" w:rsidRDefault="00263E04" w:rsidP="00904E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2E122B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Pr="000D344A" w:rsidRDefault="00B5170F" w:rsidP="009B099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Discussão sobre a Resolução CFT nº 58/2019, que “define as prerrogativas e a</w:t>
            </w:r>
            <w:r w:rsidRPr="001B23E7">
              <w:rPr>
                <w:rFonts w:ascii="Times New Roman" w:hAnsi="Times New Roman"/>
                <w:b/>
                <w:sz w:val="22"/>
                <w:szCs w:val="22"/>
              </w:rPr>
              <w:t xml:space="preserve">tribuições dos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Técnicos Industriais com habilitações em Edificações, e dá outras providências”.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1345">
            <w:pPr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263E04" w:rsidP="00A00303">
            <w:pPr>
              <w:rPr>
                <w:rFonts w:ascii="Times New Roman" w:hAnsi="Times New Roman"/>
                <w:sz w:val="22"/>
                <w:szCs w:val="22"/>
              </w:rPr>
            </w:pPr>
            <w:r w:rsidRPr="00263E0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Conselheira Patrícia Luz</w:t>
            </w:r>
          </w:p>
        </w:tc>
      </w:tr>
      <w:tr w:rsidR="001F3AF0" w:rsidTr="00341958">
        <w:trPr>
          <w:trHeight w:val="1411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B5170F" w:rsidRDefault="00B5170F" w:rsidP="006E084E">
            <w:pPr>
              <w:spacing w:after="6pt"/>
              <w:jc w:val="both"/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</w:pPr>
            <w:r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A Comissão conversou com o Dr. Medeiros, Assessor-chefe da Assessoria Jurídica do CAU/BR, sobre a proposta da CTHEP 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em acionar judicialmente o Conselho Federal de Técnicos industriais devido</w:t>
            </w:r>
            <w:r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ao teor da</w:t>
            </w:r>
            <w:r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Resolução CFT nº 58/2019</w:t>
            </w:r>
            <w:r w:rsidR="006E084E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e informou da reunião </w:t>
            </w:r>
            <w:r w:rsidR="0056766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realizada com o CFT n</w:t>
            </w:r>
            <w:r w:rsidR="006E084E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o dia </w:t>
            </w:r>
            <w:r w:rsidR="0056766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23/07</w:t>
            </w:r>
            <w:r w:rsidR="006E084E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, para tratar do assunto</w:t>
            </w:r>
            <w:r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  <w:p w:rsidR="00B61DCD" w:rsidRDefault="00B5170F" w:rsidP="006E084E">
            <w:pPr>
              <w:spacing w:after="6pt"/>
              <w:jc w:val="both"/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</w:pPr>
            <w:r w:rsidRPr="0056766F">
              <w:rPr>
                <w:rFonts w:ascii="Times New Roman" w:hAnsi="Times New Roman"/>
                <w:b/>
                <w:color w:val="201F1E"/>
                <w:sz w:val="22"/>
                <w:szCs w:val="22"/>
                <w:shd w:val="clear" w:color="auto" w:fill="FFFFFF"/>
              </w:rPr>
              <w:t>Dr. Medeiros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esclareceu </w:t>
            </w:r>
            <w:r w:rsidR="006E084E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ser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importante discutir sobre a estratégia de ação a ser adotada, pois em temas controversos o autor deve apresentar elementos incisivos </w:t>
            </w:r>
            <w:r w:rsidR="006E084E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em sua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argumentaç</w:t>
            </w:r>
            <w:r w:rsidR="00B61DCD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ão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,</w:t>
            </w:r>
            <w:r w:rsidR="00B61DCD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pois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o réu possui vantagem em relação ao autor. Uma alternativa seria a autuação dos técnicos por exercício ilegal em Arquitetura e Urbanismo</w:t>
            </w:r>
            <w:r w:rsidR="006E084E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, por exorbitar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suas atribuições e, desta forma, provocar os técnicos agirem contra o CAU.</w:t>
            </w:r>
            <w:r w:rsidR="00B61DCD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Expôs sua preocupação em o CAU atuar ativamente, </w:t>
            </w:r>
            <w:r w:rsidR="00B61DCD"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porque essa parte de atribuição exige dedicação</w:t>
            </w:r>
            <w:r w:rsidR="00B61DCD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de análise e pode ocorrer de o Poder Judiciário chegar a um entendimento de que se o CFT, responsável por regular a profissão de técnicos, entendeu desta forma, então </w:t>
            </w:r>
            <w:r w:rsidR="006E084E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deverá ser acatado</w:t>
            </w:r>
            <w:r w:rsidR="00B61DCD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B5170F" w:rsidRPr="00B5170F" w:rsidRDefault="00B61DCD" w:rsidP="00B5170F">
            <w:pPr>
              <w:jc w:val="both"/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O Presidente do CAU/SP </w:t>
            </w:r>
            <w:r w:rsidR="00B5170F" w:rsidRPr="0056766F">
              <w:rPr>
                <w:rFonts w:ascii="Times New Roman" w:hAnsi="Times New Roman"/>
                <w:b/>
                <w:color w:val="201F1E"/>
                <w:sz w:val="22"/>
                <w:szCs w:val="22"/>
                <w:shd w:val="clear" w:color="auto" w:fill="FFFFFF"/>
              </w:rPr>
              <w:t xml:space="preserve">Geraldine </w:t>
            </w:r>
            <w:r w:rsidR="006E084E" w:rsidRPr="0056766F">
              <w:rPr>
                <w:rFonts w:ascii="Times New Roman" w:hAnsi="Times New Roman"/>
                <w:b/>
                <w:color w:val="201F1E"/>
                <w:sz w:val="22"/>
                <w:szCs w:val="22"/>
                <w:shd w:val="clear" w:color="auto" w:fill="FFFFFF"/>
              </w:rPr>
              <w:t>Júnior</w:t>
            </w:r>
            <w:r w:rsidR="006E084E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B5170F"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explicou que </w:t>
            </w:r>
            <w:r w:rsidR="00872BF1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a proposta de ação apresentada pelo Dr. Medeiros,</w:t>
            </w:r>
            <w:r w:rsidR="00B5170F"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quanto à atuação em exercício ilegal da profissão de Arquitetura</w:t>
            </w:r>
            <w:r w:rsidR="00872BF1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traz dificuldades práticas, por ser de difícil </w:t>
            </w:r>
            <w:r w:rsidR="00872BF1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comprovação</w:t>
            </w:r>
            <w:r w:rsidR="00B5170F"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Informou que</w:t>
            </w:r>
            <w:r w:rsidR="00B5170F"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872BF1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atualmente</w:t>
            </w:r>
            <w:r w:rsidR="00B5170F"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há uma</w:t>
            </w:r>
            <w:r w:rsidR="00B5170F"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séri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e</w:t>
            </w:r>
            <w:r w:rsidR="00B5170F"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 de notificações, ações, ofícios e questionamentos dos CAU/UF, mas tudo baseado na publicação 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 xml:space="preserve">da Resolução e não </w:t>
            </w:r>
            <w:r w:rsidR="00B5170F" w:rsidRPr="00B5170F"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em casos concretos de ações de fiscalização</w:t>
            </w:r>
            <w:r>
              <w:rPr>
                <w:rFonts w:ascii="Times New Roman" w:hAnsi="Times New Roman"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  <w:p w:rsidR="00F26AD6" w:rsidRDefault="00F26AD6" w:rsidP="00CA3C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5170F" w:rsidRPr="00AC57E9" w:rsidRDefault="00B61DCD" w:rsidP="004957A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Após envio de todas as informações referentes ao assunto, como estudos da CTHEP e ações dos CAU/UF, </w:t>
            </w:r>
            <w:r w:rsidR="00B5170F" w:rsidRPr="0056766F">
              <w:rPr>
                <w:rFonts w:ascii="Times New Roman" w:hAnsi="Times New Roman"/>
                <w:b/>
                <w:sz w:val="22"/>
                <w:szCs w:val="22"/>
              </w:rPr>
              <w:t>Dr. Medeiros</w:t>
            </w:r>
            <w:r w:rsidR="00B517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sugeriu que o foco se dê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nos aspectos da formação profissional, por meio da construção de fundamentos </w:t>
            </w:r>
            <w:r w:rsidRPr="00B5170F">
              <w:rPr>
                <w:rFonts w:ascii="Times New Roman" w:hAnsi="Times New Roman"/>
                <w:sz w:val="22"/>
                <w:szCs w:val="22"/>
              </w:rPr>
              <w:t>sobre a formação dos técnicos industriais, de forma a ponderar que a formação dos profissionais técnicos não proporciona conhecimento para a atuação n</w:t>
            </w:r>
            <w:r w:rsidR="00341958">
              <w:rPr>
                <w:rFonts w:ascii="Times New Roman" w:hAnsi="Times New Roman"/>
                <w:sz w:val="22"/>
                <w:szCs w:val="22"/>
              </w:rPr>
              <w:t xml:space="preserve">as questões alegadas pela CTHEP. Portanto, o estudo deveria </w:t>
            </w:r>
            <w:r w:rsidR="004957A6">
              <w:rPr>
                <w:rFonts w:ascii="Times New Roman" w:hAnsi="Times New Roman"/>
                <w:sz w:val="22"/>
                <w:szCs w:val="22"/>
              </w:rPr>
              <w:t>transcender</w:t>
            </w:r>
            <w:r w:rsidR="003419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170F">
              <w:rPr>
                <w:rFonts w:ascii="Times New Roman" w:hAnsi="Times New Roman"/>
                <w:sz w:val="22"/>
                <w:szCs w:val="22"/>
              </w:rPr>
              <w:t>o aspecto legal ou regulatório. Pelo exposto, solicitou à CTHEP que ofereça subsídios técnicos objetivos para melhor fundamentar a petição.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413632" w:rsidRPr="00F65A5D" w:rsidTr="00316697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13632" w:rsidRDefault="00413632" w:rsidP="0041363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13632" w:rsidRDefault="00263E04" w:rsidP="00B5170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63E04">
              <w:rPr>
                <w:rFonts w:ascii="Times New Roman" w:hAnsi="Times New Roman"/>
                <w:b/>
                <w:sz w:val="22"/>
                <w:szCs w:val="22"/>
              </w:rPr>
              <w:t xml:space="preserve">Revisão </w:t>
            </w:r>
            <w:r w:rsidR="00B5170F">
              <w:rPr>
                <w:rFonts w:ascii="Times New Roman" w:hAnsi="Times New Roman"/>
                <w:b/>
                <w:sz w:val="22"/>
                <w:szCs w:val="22"/>
              </w:rPr>
              <w:t>da Resolução CAU/BR n° 51/2013</w:t>
            </w:r>
          </w:p>
        </w:tc>
      </w:tr>
      <w:tr w:rsidR="00413632" w:rsidRPr="00F65A5D" w:rsidTr="00316697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13632" w:rsidRDefault="00413632" w:rsidP="0041363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13632" w:rsidRPr="00AD5DA6" w:rsidRDefault="00413632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413632" w:rsidRPr="00F65A5D" w:rsidTr="00316697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13632" w:rsidRDefault="00413632" w:rsidP="0041363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13632" w:rsidRPr="00AD5DA6" w:rsidRDefault="00263E04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3E0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</w:t>
            </w:r>
          </w:p>
        </w:tc>
      </w:tr>
      <w:tr w:rsidR="00413632" w:rsidRPr="00F65A5D" w:rsidTr="0056766F">
        <w:trPr>
          <w:trHeight w:val="218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13632" w:rsidRDefault="00413632" w:rsidP="0041363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81126" w:rsidRDefault="00581126" w:rsidP="00B61D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Os membros discutiram sobre alguns pontos da </w:t>
            </w:r>
            <w:r w:rsidRPr="00581126">
              <w:rPr>
                <w:rFonts w:ascii="Times New Roman" w:hAnsi="Times New Roman"/>
                <w:sz w:val="22"/>
                <w:szCs w:val="22"/>
              </w:rPr>
              <w:t xml:space="preserve">Resolução CAU/BR n° 51/2013, como “considerandos”, art 1° e parágrafos, inciso I, entre outros. Como encaminhamento, a Comissão irá analisar o restante do normativo </w:t>
            </w:r>
            <w:r w:rsidR="0056766F">
              <w:rPr>
                <w:rFonts w:ascii="Times New Roman" w:hAnsi="Times New Roman"/>
                <w:sz w:val="22"/>
                <w:szCs w:val="22"/>
              </w:rPr>
              <w:t>em reuniões posteriores</w:t>
            </w:r>
            <w:r w:rsidRPr="0058112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5170F" w:rsidRPr="00B61DCD" w:rsidRDefault="00B5170F" w:rsidP="00B61D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5170F" w:rsidRPr="00B5170F" w:rsidRDefault="00B5170F" w:rsidP="00581126">
            <w:pPr>
              <w:jc w:val="both"/>
              <w:rPr>
                <w:rFonts w:ascii="Arial" w:hAnsi="Arial" w:cs="Arial"/>
                <w:color w:val="201F1E"/>
                <w:sz w:val="21"/>
                <w:szCs w:val="21"/>
                <w:shd w:val="clear" w:color="auto" w:fill="FFFFFF"/>
              </w:rPr>
            </w:pPr>
            <w:r w:rsidRPr="00581126"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 w:rsidRPr="00B61DCD">
              <w:rPr>
                <w:rFonts w:ascii="Times New Roman" w:hAnsi="Times New Roman"/>
                <w:sz w:val="22"/>
                <w:szCs w:val="22"/>
              </w:rPr>
              <w:t>: foram aprovadas duas reuniões da CTHEP, nos dias 05 e 19 de outubro de 2020</w:t>
            </w:r>
            <w:r w:rsidR="00581126">
              <w:rPr>
                <w:rFonts w:ascii="Times New Roman" w:hAnsi="Times New Roman"/>
                <w:sz w:val="22"/>
                <w:szCs w:val="22"/>
              </w:rPr>
              <w:t>, para continuidade da revisão da Resolução CAU/BR 51/2013.</w:t>
            </w:r>
          </w:p>
        </w:tc>
      </w:tr>
    </w:tbl>
    <w:p w:rsidR="00B5170F" w:rsidRDefault="00B5170F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Pr="00AF1D26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AF1D26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AF1D26" w:rsidRPr="00AF1D26">
        <w:rPr>
          <w:rFonts w:ascii="Times New Roman" w:hAnsi="Times New Roman"/>
          <w:sz w:val="22"/>
          <w:szCs w:val="22"/>
          <w:lang w:eastAsia="pt-BR"/>
        </w:rPr>
        <w:t>9</w:t>
      </w:r>
      <w:r w:rsidRPr="00AF1D26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AF1D26" w:rsidRPr="00AF1D26">
        <w:rPr>
          <w:rFonts w:ascii="Times New Roman" w:hAnsi="Times New Roman"/>
          <w:sz w:val="22"/>
          <w:szCs w:val="22"/>
          <w:lang w:eastAsia="pt-BR"/>
        </w:rPr>
        <w:t>novembro</w:t>
      </w:r>
      <w:r w:rsidRPr="00AF1D26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DA3F59" w:rsidRPr="00BA1068" w:rsidRDefault="00DA3F59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DA3F59" w:rsidRDefault="00DA3F59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06237" w:rsidRDefault="00306237" w:rsidP="00306237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LAÍS RAMALHO MAIA</w:t>
      </w:r>
    </w:p>
    <w:p w:rsidR="00306237" w:rsidRDefault="00306237" w:rsidP="00306237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Coordenadora Técnico-Normativa SGM-CAU/BR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928D8" w:rsidRPr="00CA46FF" w:rsidRDefault="00C01345" w:rsidP="00E928D8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E928D8" w:rsidRPr="00CA46FF">
        <w:rPr>
          <w:rFonts w:ascii="Times New Roman" w:hAnsi="Times New Roman"/>
          <w:b/>
          <w:sz w:val="22"/>
          <w:szCs w:val="22"/>
          <w:lang w:eastAsia="pt-BR"/>
        </w:rPr>
        <w:lastRenderedPageBreak/>
        <w:t>9ª REUNIÃO EXTRAORDINÁRIA DA CTHEP-CAU/BR</w:t>
      </w:r>
    </w:p>
    <w:p w:rsidR="00E928D8" w:rsidRDefault="00E928D8" w:rsidP="00E928D8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E928D8" w:rsidRDefault="00E928D8" w:rsidP="00E928D8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E928D8" w:rsidRDefault="00E928D8" w:rsidP="00E928D8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E928D8" w:rsidRDefault="00E928D8" w:rsidP="00E928D8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E928D8" w:rsidTr="00294863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928D8" w:rsidRDefault="00E928D8" w:rsidP="00294863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E928D8" w:rsidRDefault="00E928D8" w:rsidP="002948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928D8" w:rsidRDefault="00E928D8" w:rsidP="002948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E928D8" w:rsidTr="00294863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E928D8" w:rsidTr="0029486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Default="00E928D8" w:rsidP="00294863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Pr="00FE1F47" w:rsidRDefault="00E928D8" w:rsidP="00AF1D26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AF1D26" w:rsidP="0029486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928D8" w:rsidTr="0029486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Default="00E928D8" w:rsidP="00294863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Pr="00E40D60" w:rsidRDefault="00E928D8" w:rsidP="00AF1D26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AF1D26" w:rsidP="0029486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928D8" w:rsidTr="0029486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Default="00E928D8" w:rsidP="00294863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Default="00E928D8" w:rsidP="00AF1D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AF1D26" w:rsidP="0029486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E928D8" w:rsidTr="0029486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Default="00E928D8" w:rsidP="00294863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Default="00E928D8" w:rsidP="00AF1D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AF1D26" w:rsidP="0029486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928D8" w:rsidTr="00294863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Default="00E928D8" w:rsidP="00294863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E928D8" w:rsidRDefault="00E928D8" w:rsidP="00AF1D2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AF1D26" w:rsidP="0029486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928D8" w:rsidTr="00294863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E928D8" w:rsidRDefault="00E928D8" w:rsidP="00294863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928D8" w:rsidRDefault="00E928D8" w:rsidP="00294863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E928D8" w:rsidRDefault="00E928D8" w:rsidP="00294863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928D8" w:rsidTr="00294863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A46F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9ª REUNIÃO EXTRAORDINÁRIA DA CTHEP-CAU/BR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</w:p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CA46FF">
              <w:rPr>
                <w:rFonts w:ascii="Times New Roman" w:hAnsi="Times New Roman"/>
                <w:sz w:val="22"/>
                <w:szCs w:val="22"/>
                <w:lang w:eastAsia="pt-BR"/>
              </w:rPr>
              <w:t>09/11/2020</w:t>
            </w:r>
          </w:p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AF1D2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Aprova Súmula da 7ª Reunião Ordinária da CTHEP. </w:t>
            </w:r>
          </w:p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E928D8" w:rsidRDefault="00E928D8" w:rsidP="0029486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E928D8" w:rsidRDefault="00E928D8" w:rsidP="0029486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E928D8" w:rsidRDefault="00E928D8" w:rsidP="00294863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E928D8" w:rsidRDefault="00E928D8" w:rsidP="00E928D8">
      <w:pPr>
        <w:jc w:val="both"/>
      </w:pPr>
    </w:p>
    <w:p w:rsidR="00E928D8" w:rsidRDefault="00E928D8" w:rsidP="00E928D8">
      <w:pPr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928D8" w:rsidRPr="004B2957" w:rsidRDefault="00E928D8" w:rsidP="00E928D8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C53E8D" w:rsidRPr="004B2957" w:rsidRDefault="00C53E8D" w:rsidP="00E928D8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8119C0" w:rsidRPr="004B2957" w:rsidRDefault="008119C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915840" w:rsidRPr="004B2957" w:rsidRDefault="00915840" w:rsidP="00915840">
      <w:pPr>
        <w:rPr>
          <w:rFonts w:ascii="Times New Roman" w:hAnsi="Times New Roman"/>
          <w:sz w:val="22"/>
          <w:szCs w:val="22"/>
        </w:rPr>
      </w:pPr>
    </w:p>
    <w:p w:rsidR="005E64E0" w:rsidRPr="004B2957" w:rsidRDefault="005E64E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A9301E" w:rsidRDefault="00A9301E">
      <w:r>
        <w:separator/>
      </w:r>
    </w:p>
  </w:endnote>
  <w:endnote w:type="continuationSeparator" w:id="0">
    <w:p w:rsidR="00A9301E" w:rsidRDefault="00A9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846280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2E122B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-989965</wp:posOffset>
          </wp:positionH>
          <wp:positionV relativeFrom="paragraph">
            <wp:posOffset>-242570</wp:posOffset>
          </wp:positionV>
          <wp:extent cx="7559040" cy="723900"/>
          <wp:effectExtent l="0" t="0" r="3810" b="0"/>
          <wp:wrapNone/>
          <wp:docPr id="65" name="Imagem 6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A9301E" w:rsidRDefault="00A9301E">
      <w:r>
        <w:separator/>
      </w:r>
    </w:p>
  </w:footnote>
  <w:footnote w:type="continuationSeparator" w:id="0">
    <w:p w:rsidR="00A9301E" w:rsidRDefault="00A9301E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2E122B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2E122B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4A5A"/>
    <w:rsid w:val="00006C62"/>
    <w:rsid w:val="000077C5"/>
    <w:rsid w:val="00007A9E"/>
    <w:rsid w:val="00010BFB"/>
    <w:rsid w:val="00016D8F"/>
    <w:rsid w:val="0002018D"/>
    <w:rsid w:val="00021C7A"/>
    <w:rsid w:val="00025F16"/>
    <w:rsid w:val="00033BC6"/>
    <w:rsid w:val="000376AA"/>
    <w:rsid w:val="000409A2"/>
    <w:rsid w:val="000437C5"/>
    <w:rsid w:val="000443AE"/>
    <w:rsid w:val="00045CF4"/>
    <w:rsid w:val="000469CE"/>
    <w:rsid w:val="00047842"/>
    <w:rsid w:val="00050023"/>
    <w:rsid w:val="00050438"/>
    <w:rsid w:val="00054AF7"/>
    <w:rsid w:val="00057C7A"/>
    <w:rsid w:val="000629C9"/>
    <w:rsid w:val="00065F65"/>
    <w:rsid w:val="000703B6"/>
    <w:rsid w:val="00075BB2"/>
    <w:rsid w:val="000810CA"/>
    <w:rsid w:val="00085497"/>
    <w:rsid w:val="00086BA9"/>
    <w:rsid w:val="0009081D"/>
    <w:rsid w:val="00091472"/>
    <w:rsid w:val="00091C07"/>
    <w:rsid w:val="00092A0D"/>
    <w:rsid w:val="00093955"/>
    <w:rsid w:val="000A295E"/>
    <w:rsid w:val="000A4FEE"/>
    <w:rsid w:val="000B226E"/>
    <w:rsid w:val="000C354F"/>
    <w:rsid w:val="000C4888"/>
    <w:rsid w:val="000D1AD6"/>
    <w:rsid w:val="000D344A"/>
    <w:rsid w:val="000D3E43"/>
    <w:rsid w:val="000D6DB2"/>
    <w:rsid w:val="000E090C"/>
    <w:rsid w:val="000E25B7"/>
    <w:rsid w:val="000E402E"/>
    <w:rsid w:val="000E5046"/>
    <w:rsid w:val="000E5831"/>
    <w:rsid w:val="000E6B71"/>
    <w:rsid w:val="000F3BFD"/>
    <w:rsid w:val="00101A27"/>
    <w:rsid w:val="00105F23"/>
    <w:rsid w:val="00106936"/>
    <w:rsid w:val="001100E5"/>
    <w:rsid w:val="001103AF"/>
    <w:rsid w:val="00116BED"/>
    <w:rsid w:val="00120E9B"/>
    <w:rsid w:val="001242ED"/>
    <w:rsid w:val="001262D2"/>
    <w:rsid w:val="0012721B"/>
    <w:rsid w:val="001303BC"/>
    <w:rsid w:val="00130DC6"/>
    <w:rsid w:val="00132ADD"/>
    <w:rsid w:val="0013419A"/>
    <w:rsid w:val="001365A3"/>
    <w:rsid w:val="00137DDC"/>
    <w:rsid w:val="00140A43"/>
    <w:rsid w:val="001412E7"/>
    <w:rsid w:val="00141532"/>
    <w:rsid w:val="001441E9"/>
    <w:rsid w:val="00147AB8"/>
    <w:rsid w:val="00154339"/>
    <w:rsid w:val="001543A7"/>
    <w:rsid w:val="001551CA"/>
    <w:rsid w:val="001635B9"/>
    <w:rsid w:val="00165A70"/>
    <w:rsid w:val="00175F0A"/>
    <w:rsid w:val="001777BB"/>
    <w:rsid w:val="00182173"/>
    <w:rsid w:val="001918E5"/>
    <w:rsid w:val="00194A86"/>
    <w:rsid w:val="0019618E"/>
    <w:rsid w:val="00196448"/>
    <w:rsid w:val="001A2331"/>
    <w:rsid w:val="001A302F"/>
    <w:rsid w:val="001A358E"/>
    <w:rsid w:val="001A4D88"/>
    <w:rsid w:val="001A7E99"/>
    <w:rsid w:val="001B543E"/>
    <w:rsid w:val="001C0B8D"/>
    <w:rsid w:val="001C349C"/>
    <w:rsid w:val="001C5128"/>
    <w:rsid w:val="001C7987"/>
    <w:rsid w:val="001D2559"/>
    <w:rsid w:val="001D3EDF"/>
    <w:rsid w:val="001E04F2"/>
    <w:rsid w:val="001E2D85"/>
    <w:rsid w:val="001E713E"/>
    <w:rsid w:val="001F3AF0"/>
    <w:rsid w:val="001F4414"/>
    <w:rsid w:val="001F4F58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36AE0"/>
    <w:rsid w:val="00243093"/>
    <w:rsid w:val="002579B8"/>
    <w:rsid w:val="002600C4"/>
    <w:rsid w:val="00263E04"/>
    <w:rsid w:val="00267AB6"/>
    <w:rsid w:val="00270B5C"/>
    <w:rsid w:val="00270DD6"/>
    <w:rsid w:val="00273411"/>
    <w:rsid w:val="00277971"/>
    <w:rsid w:val="00280561"/>
    <w:rsid w:val="00284C6B"/>
    <w:rsid w:val="00286180"/>
    <w:rsid w:val="00287048"/>
    <w:rsid w:val="00294863"/>
    <w:rsid w:val="002953E3"/>
    <w:rsid w:val="00296D37"/>
    <w:rsid w:val="002A1155"/>
    <w:rsid w:val="002A2711"/>
    <w:rsid w:val="002A2E7D"/>
    <w:rsid w:val="002A66C3"/>
    <w:rsid w:val="002A7168"/>
    <w:rsid w:val="002B473F"/>
    <w:rsid w:val="002B5EF6"/>
    <w:rsid w:val="002B7FC3"/>
    <w:rsid w:val="002D1BD0"/>
    <w:rsid w:val="002D474D"/>
    <w:rsid w:val="002E0895"/>
    <w:rsid w:val="002E122B"/>
    <w:rsid w:val="002E4A91"/>
    <w:rsid w:val="002E7AE9"/>
    <w:rsid w:val="002F47A8"/>
    <w:rsid w:val="002F79AF"/>
    <w:rsid w:val="002F7A6C"/>
    <w:rsid w:val="002F7AD1"/>
    <w:rsid w:val="00300D81"/>
    <w:rsid w:val="00302185"/>
    <w:rsid w:val="00303BA3"/>
    <w:rsid w:val="00303FBC"/>
    <w:rsid w:val="00306237"/>
    <w:rsid w:val="00316697"/>
    <w:rsid w:val="003215DE"/>
    <w:rsid w:val="00322472"/>
    <w:rsid w:val="00323D14"/>
    <w:rsid w:val="00325DFD"/>
    <w:rsid w:val="0033317A"/>
    <w:rsid w:val="003340DF"/>
    <w:rsid w:val="00334D12"/>
    <w:rsid w:val="0033725F"/>
    <w:rsid w:val="00341958"/>
    <w:rsid w:val="00350E01"/>
    <w:rsid w:val="00353988"/>
    <w:rsid w:val="00354AA1"/>
    <w:rsid w:val="00354CE2"/>
    <w:rsid w:val="003651EC"/>
    <w:rsid w:val="0036691C"/>
    <w:rsid w:val="00374B92"/>
    <w:rsid w:val="0038791F"/>
    <w:rsid w:val="003A4030"/>
    <w:rsid w:val="003A6E77"/>
    <w:rsid w:val="003B01B9"/>
    <w:rsid w:val="003B0ED2"/>
    <w:rsid w:val="003B73DC"/>
    <w:rsid w:val="003D07AC"/>
    <w:rsid w:val="003D2067"/>
    <w:rsid w:val="003D4592"/>
    <w:rsid w:val="003D6033"/>
    <w:rsid w:val="003E0E06"/>
    <w:rsid w:val="003E1D23"/>
    <w:rsid w:val="003E25F0"/>
    <w:rsid w:val="003E3F5F"/>
    <w:rsid w:val="003E4A8F"/>
    <w:rsid w:val="003F46FA"/>
    <w:rsid w:val="0040038C"/>
    <w:rsid w:val="0040307A"/>
    <w:rsid w:val="004035EE"/>
    <w:rsid w:val="00404253"/>
    <w:rsid w:val="00404DEC"/>
    <w:rsid w:val="00405AB0"/>
    <w:rsid w:val="00406A8A"/>
    <w:rsid w:val="00406E6C"/>
    <w:rsid w:val="004070DC"/>
    <w:rsid w:val="00407253"/>
    <w:rsid w:val="00407F9F"/>
    <w:rsid w:val="00412447"/>
    <w:rsid w:val="00413632"/>
    <w:rsid w:val="004204A3"/>
    <w:rsid w:val="00433C93"/>
    <w:rsid w:val="004433C4"/>
    <w:rsid w:val="0045173D"/>
    <w:rsid w:val="00456E93"/>
    <w:rsid w:val="00460FE2"/>
    <w:rsid w:val="00462DAD"/>
    <w:rsid w:val="00466857"/>
    <w:rsid w:val="004713E8"/>
    <w:rsid w:val="00475373"/>
    <w:rsid w:val="0047637D"/>
    <w:rsid w:val="00476DE2"/>
    <w:rsid w:val="00484ADF"/>
    <w:rsid w:val="00492F35"/>
    <w:rsid w:val="00493082"/>
    <w:rsid w:val="004957A6"/>
    <w:rsid w:val="00495E52"/>
    <w:rsid w:val="004A23B0"/>
    <w:rsid w:val="004A3ABA"/>
    <w:rsid w:val="004A436C"/>
    <w:rsid w:val="004A5EB2"/>
    <w:rsid w:val="004A6169"/>
    <w:rsid w:val="004B2957"/>
    <w:rsid w:val="004C28A3"/>
    <w:rsid w:val="004C5760"/>
    <w:rsid w:val="004C6807"/>
    <w:rsid w:val="004C6DFB"/>
    <w:rsid w:val="004C7FD3"/>
    <w:rsid w:val="004D0CB8"/>
    <w:rsid w:val="004D11D9"/>
    <w:rsid w:val="004D287E"/>
    <w:rsid w:val="004D3112"/>
    <w:rsid w:val="004D31FC"/>
    <w:rsid w:val="004D39E5"/>
    <w:rsid w:val="004D55D3"/>
    <w:rsid w:val="004D694A"/>
    <w:rsid w:val="004E0149"/>
    <w:rsid w:val="004E5F6A"/>
    <w:rsid w:val="004E71E2"/>
    <w:rsid w:val="004E7E82"/>
    <w:rsid w:val="004F136E"/>
    <w:rsid w:val="004F1E80"/>
    <w:rsid w:val="004F3073"/>
    <w:rsid w:val="00501C6E"/>
    <w:rsid w:val="005034C6"/>
    <w:rsid w:val="005166D9"/>
    <w:rsid w:val="00516B6A"/>
    <w:rsid w:val="005208FB"/>
    <w:rsid w:val="00522A8D"/>
    <w:rsid w:val="00534C2E"/>
    <w:rsid w:val="0054149E"/>
    <w:rsid w:val="005421A6"/>
    <w:rsid w:val="00551F47"/>
    <w:rsid w:val="005575AC"/>
    <w:rsid w:val="00557ECE"/>
    <w:rsid w:val="0056054C"/>
    <w:rsid w:val="005616A5"/>
    <w:rsid w:val="00562E46"/>
    <w:rsid w:val="00564216"/>
    <w:rsid w:val="00564638"/>
    <w:rsid w:val="00567279"/>
    <w:rsid w:val="0056766F"/>
    <w:rsid w:val="00567EF6"/>
    <w:rsid w:val="005709F4"/>
    <w:rsid w:val="005741CD"/>
    <w:rsid w:val="00575763"/>
    <w:rsid w:val="00581029"/>
    <w:rsid w:val="00581126"/>
    <w:rsid w:val="00581C21"/>
    <w:rsid w:val="0058327E"/>
    <w:rsid w:val="00584E87"/>
    <w:rsid w:val="005854BE"/>
    <w:rsid w:val="00587B5E"/>
    <w:rsid w:val="0059084B"/>
    <w:rsid w:val="00597AF0"/>
    <w:rsid w:val="005B3042"/>
    <w:rsid w:val="005B6497"/>
    <w:rsid w:val="005D16D5"/>
    <w:rsid w:val="005D4464"/>
    <w:rsid w:val="005D4FA8"/>
    <w:rsid w:val="005E1A81"/>
    <w:rsid w:val="005E26C7"/>
    <w:rsid w:val="005E64E0"/>
    <w:rsid w:val="005F13D1"/>
    <w:rsid w:val="005F187B"/>
    <w:rsid w:val="005F3468"/>
    <w:rsid w:val="005F611F"/>
    <w:rsid w:val="00614E04"/>
    <w:rsid w:val="00633D00"/>
    <w:rsid w:val="006349A0"/>
    <w:rsid w:val="00641284"/>
    <w:rsid w:val="006551ED"/>
    <w:rsid w:val="00660B1A"/>
    <w:rsid w:val="00663987"/>
    <w:rsid w:val="006654AD"/>
    <w:rsid w:val="00673096"/>
    <w:rsid w:val="006759B3"/>
    <w:rsid w:val="00677345"/>
    <w:rsid w:val="006832B0"/>
    <w:rsid w:val="00693490"/>
    <w:rsid w:val="00697E19"/>
    <w:rsid w:val="006A2AEB"/>
    <w:rsid w:val="006A3B47"/>
    <w:rsid w:val="006B76D0"/>
    <w:rsid w:val="006C2BCC"/>
    <w:rsid w:val="006C337F"/>
    <w:rsid w:val="006D0508"/>
    <w:rsid w:val="006D33E5"/>
    <w:rsid w:val="006D4CA1"/>
    <w:rsid w:val="006D5C26"/>
    <w:rsid w:val="006E084E"/>
    <w:rsid w:val="006E1321"/>
    <w:rsid w:val="006E65ED"/>
    <w:rsid w:val="006F4DDB"/>
    <w:rsid w:val="006F557E"/>
    <w:rsid w:val="00701545"/>
    <w:rsid w:val="00710336"/>
    <w:rsid w:val="007129C7"/>
    <w:rsid w:val="00712C50"/>
    <w:rsid w:val="007156BB"/>
    <w:rsid w:val="00715D68"/>
    <w:rsid w:val="0071795D"/>
    <w:rsid w:val="007220A8"/>
    <w:rsid w:val="007251DB"/>
    <w:rsid w:val="00725B0F"/>
    <w:rsid w:val="00725D15"/>
    <w:rsid w:val="00725F79"/>
    <w:rsid w:val="00727082"/>
    <w:rsid w:val="0072771A"/>
    <w:rsid w:val="00727F37"/>
    <w:rsid w:val="00735ABF"/>
    <w:rsid w:val="007411D4"/>
    <w:rsid w:val="00744D64"/>
    <w:rsid w:val="00750C89"/>
    <w:rsid w:val="00753975"/>
    <w:rsid w:val="0075457F"/>
    <w:rsid w:val="007621D0"/>
    <w:rsid w:val="00764243"/>
    <w:rsid w:val="00766114"/>
    <w:rsid w:val="00771262"/>
    <w:rsid w:val="00772707"/>
    <w:rsid w:val="00780D0D"/>
    <w:rsid w:val="00785232"/>
    <w:rsid w:val="007916AC"/>
    <w:rsid w:val="00793EC1"/>
    <w:rsid w:val="00797E3B"/>
    <w:rsid w:val="007A284E"/>
    <w:rsid w:val="007A6DA7"/>
    <w:rsid w:val="007B3AFE"/>
    <w:rsid w:val="007B3E1B"/>
    <w:rsid w:val="007B51D4"/>
    <w:rsid w:val="007C1C33"/>
    <w:rsid w:val="007D3D49"/>
    <w:rsid w:val="007E02AE"/>
    <w:rsid w:val="007E3CB2"/>
    <w:rsid w:val="007E437F"/>
    <w:rsid w:val="007E4CD4"/>
    <w:rsid w:val="007E6DA5"/>
    <w:rsid w:val="00800775"/>
    <w:rsid w:val="00801431"/>
    <w:rsid w:val="00801F7F"/>
    <w:rsid w:val="008049AA"/>
    <w:rsid w:val="0080786E"/>
    <w:rsid w:val="0080788A"/>
    <w:rsid w:val="00807CEA"/>
    <w:rsid w:val="008119C0"/>
    <w:rsid w:val="00816855"/>
    <w:rsid w:val="00816B32"/>
    <w:rsid w:val="00822CA5"/>
    <w:rsid w:val="00825921"/>
    <w:rsid w:val="00832E6F"/>
    <w:rsid w:val="00837A26"/>
    <w:rsid w:val="0084006E"/>
    <w:rsid w:val="00844C85"/>
    <w:rsid w:val="00846280"/>
    <w:rsid w:val="00850A36"/>
    <w:rsid w:val="00850EC0"/>
    <w:rsid w:val="00857862"/>
    <w:rsid w:val="00857DD8"/>
    <w:rsid w:val="00860649"/>
    <w:rsid w:val="00863B0D"/>
    <w:rsid w:val="0086702D"/>
    <w:rsid w:val="00872BF1"/>
    <w:rsid w:val="00875129"/>
    <w:rsid w:val="00876795"/>
    <w:rsid w:val="00880B4C"/>
    <w:rsid w:val="00882599"/>
    <w:rsid w:val="008876A6"/>
    <w:rsid w:val="008913FA"/>
    <w:rsid w:val="008950E4"/>
    <w:rsid w:val="008A3827"/>
    <w:rsid w:val="008B1425"/>
    <w:rsid w:val="008B5764"/>
    <w:rsid w:val="008C171F"/>
    <w:rsid w:val="008C31AE"/>
    <w:rsid w:val="008C3CF6"/>
    <w:rsid w:val="008C4CC3"/>
    <w:rsid w:val="008D16F0"/>
    <w:rsid w:val="008D232D"/>
    <w:rsid w:val="008D3857"/>
    <w:rsid w:val="008D69F4"/>
    <w:rsid w:val="008D6BA5"/>
    <w:rsid w:val="008E45CA"/>
    <w:rsid w:val="008E5C63"/>
    <w:rsid w:val="008F0A68"/>
    <w:rsid w:val="008F16CA"/>
    <w:rsid w:val="008F623F"/>
    <w:rsid w:val="008F7935"/>
    <w:rsid w:val="0090303A"/>
    <w:rsid w:val="009038FB"/>
    <w:rsid w:val="00904EBF"/>
    <w:rsid w:val="009064B2"/>
    <w:rsid w:val="00912FBE"/>
    <w:rsid w:val="009135CB"/>
    <w:rsid w:val="00915840"/>
    <w:rsid w:val="00920AD4"/>
    <w:rsid w:val="00924E6C"/>
    <w:rsid w:val="0093344B"/>
    <w:rsid w:val="00934FB1"/>
    <w:rsid w:val="00937539"/>
    <w:rsid w:val="0094033D"/>
    <w:rsid w:val="009407AB"/>
    <w:rsid w:val="009409F1"/>
    <w:rsid w:val="009411E3"/>
    <w:rsid w:val="00944CB1"/>
    <w:rsid w:val="009605E0"/>
    <w:rsid w:val="009633DF"/>
    <w:rsid w:val="009637FA"/>
    <w:rsid w:val="009641DE"/>
    <w:rsid w:val="00972DBF"/>
    <w:rsid w:val="00973A5A"/>
    <w:rsid w:val="00975493"/>
    <w:rsid w:val="0098368D"/>
    <w:rsid w:val="00985A9F"/>
    <w:rsid w:val="00994843"/>
    <w:rsid w:val="009A0B27"/>
    <w:rsid w:val="009A0EBC"/>
    <w:rsid w:val="009A2BBE"/>
    <w:rsid w:val="009A32A6"/>
    <w:rsid w:val="009B099A"/>
    <w:rsid w:val="009B1414"/>
    <w:rsid w:val="009B4068"/>
    <w:rsid w:val="009B549B"/>
    <w:rsid w:val="009C55E9"/>
    <w:rsid w:val="009C64E4"/>
    <w:rsid w:val="009D5702"/>
    <w:rsid w:val="009D5705"/>
    <w:rsid w:val="009D5982"/>
    <w:rsid w:val="009E020E"/>
    <w:rsid w:val="009E738E"/>
    <w:rsid w:val="009F01F3"/>
    <w:rsid w:val="009F0317"/>
    <w:rsid w:val="009F0356"/>
    <w:rsid w:val="009F0CDF"/>
    <w:rsid w:val="009F5AA2"/>
    <w:rsid w:val="00A00303"/>
    <w:rsid w:val="00A0535C"/>
    <w:rsid w:val="00A077B7"/>
    <w:rsid w:val="00A1304F"/>
    <w:rsid w:val="00A130CB"/>
    <w:rsid w:val="00A139DB"/>
    <w:rsid w:val="00A14789"/>
    <w:rsid w:val="00A1487E"/>
    <w:rsid w:val="00A16FF8"/>
    <w:rsid w:val="00A17B20"/>
    <w:rsid w:val="00A212BD"/>
    <w:rsid w:val="00A21760"/>
    <w:rsid w:val="00A3030C"/>
    <w:rsid w:val="00A35D16"/>
    <w:rsid w:val="00A364B3"/>
    <w:rsid w:val="00A37474"/>
    <w:rsid w:val="00A377EA"/>
    <w:rsid w:val="00A40823"/>
    <w:rsid w:val="00A423FF"/>
    <w:rsid w:val="00A43B70"/>
    <w:rsid w:val="00A44657"/>
    <w:rsid w:val="00A50C9C"/>
    <w:rsid w:val="00A5407E"/>
    <w:rsid w:val="00A542E7"/>
    <w:rsid w:val="00A64D80"/>
    <w:rsid w:val="00A663F0"/>
    <w:rsid w:val="00A71484"/>
    <w:rsid w:val="00A74C21"/>
    <w:rsid w:val="00A769F2"/>
    <w:rsid w:val="00A808BC"/>
    <w:rsid w:val="00A8269C"/>
    <w:rsid w:val="00A84767"/>
    <w:rsid w:val="00A9038B"/>
    <w:rsid w:val="00A90EE4"/>
    <w:rsid w:val="00A91C48"/>
    <w:rsid w:val="00A9301E"/>
    <w:rsid w:val="00A95E2F"/>
    <w:rsid w:val="00AA4091"/>
    <w:rsid w:val="00AB1628"/>
    <w:rsid w:val="00AB27B7"/>
    <w:rsid w:val="00AB76E0"/>
    <w:rsid w:val="00AC1A0B"/>
    <w:rsid w:val="00AC1B03"/>
    <w:rsid w:val="00AC57E9"/>
    <w:rsid w:val="00AC5D87"/>
    <w:rsid w:val="00AC77B1"/>
    <w:rsid w:val="00AE6698"/>
    <w:rsid w:val="00AE7A0E"/>
    <w:rsid w:val="00AE7DA3"/>
    <w:rsid w:val="00AF08AD"/>
    <w:rsid w:val="00AF1D26"/>
    <w:rsid w:val="00AF6669"/>
    <w:rsid w:val="00AF6F09"/>
    <w:rsid w:val="00AF7EAB"/>
    <w:rsid w:val="00B011D9"/>
    <w:rsid w:val="00B029BD"/>
    <w:rsid w:val="00B04EB9"/>
    <w:rsid w:val="00B062B5"/>
    <w:rsid w:val="00B12BFC"/>
    <w:rsid w:val="00B1504E"/>
    <w:rsid w:val="00B23EDB"/>
    <w:rsid w:val="00B263E3"/>
    <w:rsid w:val="00B31A06"/>
    <w:rsid w:val="00B324D8"/>
    <w:rsid w:val="00B36F2C"/>
    <w:rsid w:val="00B5170F"/>
    <w:rsid w:val="00B563A1"/>
    <w:rsid w:val="00B57ED9"/>
    <w:rsid w:val="00B61DCD"/>
    <w:rsid w:val="00B70E39"/>
    <w:rsid w:val="00B722A0"/>
    <w:rsid w:val="00B72657"/>
    <w:rsid w:val="00B759CE"/>
    <w:rsid w:val="00B805F0"/>
    <w:rsid w:val="00B82816"/>
    <w:rsid w:val="00B82D99"/>
    <w:rsid w:val="00B82E69"/>
    <w:rsid w:val="00B835CB"/>
    <w:rsid w:val="00B836F9"/>
    <w:rsid w:val="00B84AC3"/>
    <w:rsid w:val="00B8620D"/>
    <w:rsid w:val="00B86234"/>
    <w:rsid w:val="00B90D37"/>
    <w:rsid w:val="00B94BFF"/>
    <w:rsid w:val="00BA1068"/>
    <w:rsid w:val="00BA33FC"/>
    <w:rsid w:val="00BB4E4E"/>
    <w:rsid w:val="00BB6CE5"/>
    <w:rsid w:val="00BD1A63"/>
    <w:rsid w:val="00BD1D8E"/>
    <w:rsid w:val="00BD2F7A"/>
    <w:rsid w:val="00BD3D6F"/>
    <w:rsid w:val="00BD4190"/>
    <w:rsid w:val="00BD7B99"/>
    <w:rsid w:val="00BE0AA5"/>
    <w:rsid w:val="00BE20EF"/>
    <w:rsid w:val="00BE2DB7"/>
    <w:rsid w:val="00BE3B98"/>
    <w:rsid w:val="00BF03B3"/>
    <w:rsid w:val="00BF2816"/>
    <w:rsid w:val="00BF2F48"/>
    <w:rsid w:val="00BF5545"/>
    <w:rsid w:val="00BF648E"/>
    <w:rsid w:val="00BF6DC3"/>
    <w:rsid w:val="00BF76CA"/>
    <w:rsid w:val="00C00EBC"/>
    <w:rsid w:val="00C01345"/>
    <w:rsid w:val="00C0249B"/>
    <w:rsid w:val="00C03237"/>
    <w:rsid w:val="00C035E1"/>
    <w:rsid w:val="00C0391A"/>
    <w:rsid w:val="00C03A2C"/>
    <w:rsid w:val="00C04132"/>
    <w:rsid w:val="00C1122A"/>
    <w:rsid w:val="00C12676"/>
    <w:rsid w:val="00C1269A"/>
    <w:rsid w:val="00C154FB"/>
    <w:rsid w:val="00C16A05"/>
    <w:rsid w:val="00C2518B"/>
    <w:rsid w:val="00C26184"/>
    <w:rsid w:val="00C27BCC"/>
    <w:rsid w:val="00C30B45"/>
    <w:rsid w:val="00C33BA8"/>
    <w:rsid w:val="00C33DEC"/>
    <w:rsid w:val="00C444A0"/>
    <w:rsid w:val="00C44EB6"/>
    <w:rsid w:val="00C508A6"/>
    <w:rsid w:val="00C53E8D"/>
    <w:rsid w:val="00C61696"/>
    <w:rsid w:val="00C65AD4"/>
    <w:rsid w:val="00C703BE"/>
    <w:rsid w:val="00C750AD"/>
    <w:rsid w:val="00C7642F"/>
    <w:rsid w:val="00C768BD"/>
    <w:rsid w:val="00C81FA7"/>
    <w:rsid w:val="00C834A9"/>
    <w:rsid w:val="00C87AC6"/>
    <w:rsid w:val="00C902A4"/>
    <w:rsid w:val="00C91AFA"/>
    <w:rsid w:val="00CA034C"/>
    <w:rsid w:val="00CA3CC6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F091E"/>
    <w:rsid w:val="00CF20A5"/>
    <w:rsid w:val="00CF7B60"/>
    <w:rsid w:val="00D01D0C"/>
    <w:rsid w:val="00D02208"/>
    <w:rsid w:val="00D04190"/>
    <w:rsid w:val="00D041DA"/>
    <w:rsid w:val="00D065E3"/>
    <w:rsid w:val="00D06B0B"/>
    <w:rsid w:val="00D272B4"/>
    <w:rsid w:val="00D34FE2"/>
    <w:rsid w:val="00D36019"/>
    <w:rsid w:val="00D36344"/>
    <w:rsid w:val="00D37952"/>
    <w:rsid w:val="00D43EEF"/>
    <w:rsid w:val="00D5062C"/>
    <w:rsid w:val="00D51E54"/>
    <w:rsid w:val="00D53244"/>
    <w:rsid w:val="00D54ED3"/>
    <w:rsid w:val="00D66708"/>
    <w:rsid w:val="00D7204B"/>
    <w:rsid w:val="00D7539C"/>
    <w:rsid w:val="00D82105"/>
    <w:rsid w:val="00D825C7"/>
    <w:rsid w:val="00D850B6"/>
    <w:rsid w:val="00D86169"/>
    <w:rsid w:val="00D915F4"/>
    <w:rsid w:val="00D91D12"/>
    <w:rsid w:val="00D91E67"/>
    <w:rsid w:val="00D94A5F"/>
    <w:rsid w:val="00D94EDC"/>
    <w:rsid w:val="00D94F2D"/>
    <w:rsid w:val="00DA196D"/>
    <w:rsid w:val="00DA3F59"/>
    <w:rsid w:val="00DA66EC"/>
    <w:rsid w:val="00DB0AE8"/>
    <w:rsid w:val="00DB662B"/>
    <w:rsid w:val="00DC2D8E"/>
    <w:rsid w:val="00DC3DE1"/>
    <w:rsid w:val="00DC62BC"/>
    <w:rsid w:val="00DD23DE"/>
    <w:rsid w:val="00DD312B"/>
    <w:rsid w:val="00DE1C31"/>
    <w:rsid w:val="00DE7F14"/>
    <w:rsid w:val="00DF193E"/>
    <w:rsid w:val="00DF4850"/>
    <w:rsid w:val="00DF4D09"/>
    <w:rsid w:val="00DF743C"/>
    <w:rsid w:val="00E00DFD"/>
    <w:rsid w:val="00E0318D"/>
    <w:rsid w:val="00E0653B"/>
    <w:rsid w:val="00E07739"/>
    <w:rsid w:val="00E07CC0"/>
    <w:rsid w:val="00E12DEF"/>
    <w:rsid w:val="00E149EF"/>
    <w:rsid w:val="00E23F40"/>
    <w:rsid w:val="00E32685"/>
    <w:rsid w:val="00E37350"/>
    <w:rsid w:val="00E4298A"/>
    <w:rsid w:val="00E4419C"/>
    <w:rsid w:val="00E47DDD"/>
    <w:rsid w:val="00E501F3"/>
    <w:rsid w:val="00E5042B"/>
    <w:rsid w:val="00E73EDF"/>
    <w:rsid w:val="00E756D4"/>
    <w:rsid w:val="00E75D62"/>
    <w:rsid w:val="00E7650B"/>
    <w:rsid w:val="00E804D6"/>
    <w:rsid w:val="00E8598F"/>
    <w:rsid w:val="00E85A83"/>
    <w:rsid w:val="00E85AF1"/>
    <w:rsid w:val="00E92690"/>
    <w:rsid w:val="00E928D8"/>
    <w:rsid w:val="00E9330E"/>
    <w:rsid w:val="00E93B09"/>
    <w:rsid w:val="00E958DE"/>
    <w:rsid w:val="00E96EBF"/>
    <w:rsid w:val="00EA3DF9"/>
    <w:rsid w:val="00EB4DF0"/>
    <w:rsid w:val="00EC00FD"/>
    <w:rsid w:val="00EC044C"/>
    <w:rsid w:val="00EC3606"/>
    <w:rsid w:val="00EC3FF2"/>
    <w:rsid w:val="00EC41B3"/>
    <w:rsid w:val="00ED1979"/>
    <w:rsid w:val="00ED4BD9"/>
    <w:rsid w:val="00ED4E5F"/>
    <w:rsid w:val="00ED6B11"/>
    <w:rsid w:val="00ED74E3"/>
    <w:rsid w:val="00ED7D75"/>
    <w:rsid w:val="00EE3284"/>
    <w:rsid w:val="00EE4958"/>
    <w:rsid w:val="00EF0FCB"/>
    <w:rsid w:val="00EF24E0"/>
    <w:rsid w:val="00EF3FB8"/>
    <w:rsid w:val="00F0191B"/>
    <w:rsid w:val="00F02960"/>
    <w:rsid w:val="00F07441"/>
    <w:rsid w:val="00F1097D"/>
    <w:rsid w:val="00F122DD"/>
    <w:rsid w:val="00F155B9"/>
    <w:rsid w:val="00F15C81"/>
    <w:rsid w:val="00F20D6E"/>
    <w:rsid w:val="00F24BB5"/>
    <w:rsid w:val="00F2693C"/>
    <w:rsid w:val="00F26AD6"/>
    <w:rsid w:val="00F31A1A"/>
    <w:rsid w:val="00F33580"/>
    <w:rsid w:val="00F36288"/>
    <w:rsid w:val="00F3797A"/>
    <w:rsid w:val="00F40C1A"/>
    <w:rsid w:val="00F412F1"/>
    <w:rsid w:val="00F42881"/>
    <w:rsid w:val="00F4740C"/>
    <w:rsid w:val="00F511EB"/>
    <w:rsid w:val="00F5373B"/>
    <w:rsid w:val="00F55CE4"/>
    <w:rsid w:val="00F60812"/>
    <w:rsid w:val="00F60DE8"/>
    <w:rsid w:val="00F60E1D"/>
    <w:rsid w:val="00F643DD"/>
    <w:rsid w:val="00F7219D"/>
    <w:rsid w:val="00F775B5"/>
    <w:rsid w:val="00F801FA"/>
    <w:rsid w:val="00F94327"/>
    <w:rsid w:val="00F968D6"/>
    <w:rsid w:val="00F973F6"/>
    <w:rsid w:val="00FA1762"/>
    <w:rsid w:val="00FB40AD"/>
    <w:rsid w:val="00FB7199"/>
    <w:rsid w:val="00FB7EF6"/>
    <w:rsid w:val="00FD5C68"/>
    <w:rsid w:val="00FE1171"/>
    <w:rsid w:val="00FE1F47"/>
    <w:rsid w:val="00FE3B16"/>
    <w:rsid w:val="00FF251C"/>
    <w:rsid w:val="00FF54BE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1E88CFA2-F6A3-4CD1-ACD3-4B33AAD2031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  <w:style w:type="paragraph" w:customStyle="1" w:styleId="identifica">
    <w:name w:val="identific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ementa">
    <w:name w:val="ement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024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8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7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FA7207E-C417-4ED7-A8F9-14CE967112B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655</Words>
  <Characters>3853</Characters>
  <Application>Microsoft Office Word</Application>
  <DocSecurity>0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2016-11-30T13:06:00Z</cp:lastPrinted>
  <dcterms:created xsi:type="dcterms:W3CDTF">2020-12-08T00:19:00Z</dcterms:created>
  <dcterms:modified xsi:type="dcterms:W3CDTF">2020-12-08T00:19:00Z</dcterms:modified>
</cp:coreProperties>
</file>