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5E64E0" w:rsidRPr="004B2957" w:rsidTr="00551F47">
        <w:trPr>
          <w:trHeight w:val="250"/>
          <w:jc w:val="center"/>
        </w:trPr>
        <w:tc>
          <w:tcPr>
            <w:tcW w:w="456.20pt" w:type="dxa"/>
            <w:shd w:val="clear" w:color="auto" w:fill="auto"/>
            <w:tcMar>
              <w:top w:w="0.70pt" w:type="dxa"/>
              <w:start w:w="0pt" w:type="dxa"/>
              <w:bottom w:w="0.70pt" w:type="dxa"/>
              <w:end w:w="4.30pt" w:type="dxa"/>
            </w:tcMar>
            <w:vAlign w:val="center"/>
          </w:tcPr>
          <w:p w:rsidR="005E64E0" w:rsidRPr="004B2957" w:rsidRDefault="005E64E0" w:rsidP="00657813">
            <w:pPr>
              <w:jc w:val="center"/>
              <w:rPr>
                <w:rFonts w:ascii="Times New Roman" w:eastAsia="Times New Roman" w:hAnsi="Times New Roman"/>
                <w:bCs/>
                <w:smallCaps/>
                <w:kern w:val="32"/>
                <w:sz w:val="22"/>
                <w:szCs w:val="22"/>
              </w:rPr>
            </w:pPr>
            <w:r w:rsidRPr="00516B6A">
              <w:rPr>
                <w:rFonts w:ascii="Times New Roman" w:eastAsia="Times New Roman" w:hAnsi="Times New Roman"/>
                <w:bCs/>
                <w:smallCaps/>
                <w:kern w:val="32"/>
                <w:sz w:val="22"/>
                <w:szCs w:val="22"/>
              </w:rPr>
              <w:t>S</w:t>
            </w:r>
            <w:r w:rsidR="00915840" w:rsidRPr="00516B6A">
              <w:rPr>
                <w:rFonts w:ascii="Times New Roman" w:eastAsia="Times New Roman" w:hAnsi="Times New Roman"/>
                <w:bCs/>
                <w:smallCaps/>
                <w:kern w:val="32"/>
                <w:sz w:val="22"/>
                <w:szCs w:val="22"/>
              </w:rPr>
              <w:t>Ú</w:t>
            </w:r>
            <w:r w:rsidR="00B31A06" w:rsidRPr="00516B6A">
              <w:rPr>
                <w:rFonts w:ascii="Times New Roman" w:eastAsia="Times New Roman" w:hAnsi="Times New Roman"/>
                <w:bCs/>
                <w:smallCaps/>
                <w:kern w:val="32"/>
                <w:sz w:val="22"/>
                <w:szCs w:val="22"/>
              </w:rPr>
              <w:t>MULA DA</w:t>
            </w:r>
            <w:r w:rsidRPr="00516B6A">
              <w:rPr>
                <w:rFonts w:ascii="Times New Roman" w:eastAsia="Times New Roman" w:hAnsi="Times New Roman"/>
                <w:bCs/>
                <w:smallCaps/>
                <w:kern w:val="32"/>
                <w:sz w:val="22"/>
                <w:szCs w:val="22"/>
              </w:rPr>
              <w:t xml:space="preserve"> </w:t>
            </w:r>
            <w:r w:rsidR="00657813">
              <w:rPr>
                <w:rFonts w:ascii="Times New Roman" w:eastAsia="Times New Roman" w:hAnsi="Times New Roman"/>
                <w:bCs/>
                <w:smallCaps/>
                <w:kern w:val="32"/>
                <w:sz w:val="22"/>
                <w:szCs w:val="22"/>
              </w:rPr>
              <w:t>7</w:t>
            </w:r>
            <w:r w:rsidR="00516B6A" w:rsidRPr="00516B6A">
              <w:rPr>
                <w:rFonts w:ascii="Times New Roman" w:eastAsia="Times New Roman" w:hAnsi="Times New Roman"/>
                <w:bCs/>
                <w:smallCaps/>
                <w:kern w:val="32"/>
                <w:sz w:val="22"/>
                <w:szCs w:val="22"/>
              </w:rPr>
              <w:t>ª</w:t>
            </w:r>
            <w:r w:rsidR="00DE1C31" w:rsidRPr="00516B6A">
              <w:rPr>
                <w:rFonts w:ascii="Times New Roman" w:eastAsia="Times New Roman" w:hAnsi="Times New Roman"/>
                <w:bCs/>
                <w:smallCaps/>
                <w:kern w:val="32"/>
                <w:sz w:val="22"/>
                <w:szCs w:val="22"/>
              </w:rPr>
              <w:t xml:space="preserve"> REUNIÃO </w:t>
            </w:r>
            <w:r w:rsidR="00263E04">
              <w:rPr>
                <w:rFonts w:ascii="Times New Roman" w:eastAsia="Times New Roman" w:hAnsi="Times New Roman"/>
                <w:bCs/>
                <w:smallCaps/>
                <w:kern w:val="32"/>
                <w:sz w:val="22"/>
                <w:szCs w:val="22"/>
              </w:rPr>
              <w:t>EXTRA</w:t>
            </w:r>
            <w:r w:rsidR="00516B6A" w:rsidRPr="00516B6A">
              <w:rPr>
                <w:rFonts w:ascii="Times New Roman" w:eastAsia="Times New Roman" w:hAnsi="Times New Roman"/>
                <w:bCs/>
                <w:smallCaps/>
                <w:kern w:val="32"/>
                <w:sz w:val="22"/>
                <w:szCs w:val="22"/>
              </w:rPr>
              <w:t>ORDINÁRIA</w:t>
            </w:r>
            <w:r w:rsidR="00DE1C31" w:rsidRPr="00516B6A">
              <w:rPr>
                <w:rFonts w:ascii="Times New Roman" w:eastAsia="Times New Roman" w:hAnsi="Times New Roman"/>
                <w:bCs/>
                <w:smallCaps/>
                <w:kern w:val="32"/>
                <w:sz w:val="22"/>
                <w:szCs w:val="22"/>
              </w:rPr>
              <w:t xml:space="preserve"> </w:t>
            </w:r>
            <w:r w:rsidR="00516B6A" w:rsidRPr="00516B6A">
              <w:rPr>
                <w:rFonts w:ascii="Times New Roman" w:eastAsia="Times New Roman" w:hAnsi="Times New Roman"/>
                <w:bCs/>
                <w:smallCaps/>
                <w:kern w:val="32"/>
                <w:sz w:val="22"/>
                <w:szCs w:val="22"/>
              </w:rPr>
              <w:t>CTHEP</w:t>
            </w:r>
            <w:r w:rsidRPr="004B2957">
              <w:rPr>
                <w:rFonts w:ascii="Times New Roman" w:eastAsia="Times New Roman" w:hAnsi="Times New Roman"/>
                <w:bCs/>
                <w:smallCaps/>
                <w:kern w:val="32"/>
                <w:sz w:val="22"/>
                <w:szCs w:val="22"/>
              </w:rPr>
              <w:t>-CAU/BR</w:t>
            </w:r>
          </w:p>
        </w:tc>
      </w:tr>
    </w:tbl>
    <w:p w:rsidR="005E64E0" w:rsidRPr="004B2957" w:rsidRDefault="005E64E0" w:rsidP="003E1D23">
      <w:pPr>
        <w:rPr>
          <w:rFonts w:ascii="Times New Roman" w:eastAsia="MS Mincho" w:hAnsi="Times New Roman"/>
          <w:smallCaps/>
          <w:sz w:val="22"/>
          <w:szCs w:val="22"/>
        </w:rPr>
      </w:pPr>
    </w:p>
    <w:tbl>
      <w:tblPr>
        <w:tblW w:w="454.85pt" w:type="dxa"/>
        <w:jc w:val="center"/>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97"/>
        <w:gridCol w:w="3230"/>
        <w:gridCol w:w="1448"/>
        <w:gridCol w:w="2422"/>
      </w:tblGrid>
      <w:tr w:rsidR="001441E9" w:rsidRPr="004B2957" w:rsidTr="00E47DDD">
        <w:trPr>
          <w:trHeight w:val="285"/>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1441E9" w:rsidRPr="004B2957" w:rsidRDefault="001441E9" w:rsidP="002B473F">
            <w:pPr>
              <w:spacing w:before="2pt" w:after="2pt"/>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DATA</w:t>
            </w:r>
          </w:p>
        </w:tc>
        <w:tc>
          <w:tcPr>
            <w:tcW w:w="161.50pt" w:type="dxa"/>
            <w:tcBorders>
              <w:top w:val="single" w:sz="4" w:space="0" w:color="A6A6A6"/>
              <w:start w:val="single" w:sz="4" w:space="0" w:color="A6A6A6"/>
              <w:bottom w:val="single" w:sz="4" w:space="0" w:color="A6A6A6"/>
            </w:tcBorders>
            <w:vAlign w:val="center"/>
          </w:tcPr>
          <w:p w:rsidR="006E65ED" w:rsidRPr="004B2957" w:rsidRDefault="00657813" w:rsidP="00657813">
            <w:pPr>
              <w:spacing w:before="2pt" w:after="2pt"/>
              <w:rPr>
                <w:rFonts w:ascii="Times New Roman" w:eastAsia="Times New Roman" w:hAnsi="Times New Roman"/>
                <w:caps/>
                <w:spacing w:val="4"/>
                <w:sz w:val="22"/>
                <w:szCs w:val="22"/>
              </w:rPr>
            </w:pPr>
            <w:r>
              <w:rPr>
                <w:rFonts w:ascii="Times New Roman" w:eastAsia="Times New Roman" w:hAnsi="Times New Roman"/>
                <w:spacing w:val="4"/>
                <w:sz w:val="22"/>
                <w:szCs w:val="22"/>
              </w:rPr>
              <w:t>14</w:t>
            </w:r>
            <w:r w:rsidR="00766114">
              <w:rPr>
                <w:rFonts w:ascii="Times New Roman" w:eastAsia="Times New Roman" w:hAnsi="Times New Roman"/>
                <w:spacing w:val="4"/>
                <w:sz w:val="22"/>
                <w:szCs w:val="22"/>
              </w:rPr>
              <w:t xml:space="preserve"> de </w:t>
            </w:r>
            <w:r>
              <w:rPr>
                <w:rFonts w:ascii="Times New Roman" w:eastAsia="Times New Roman" w:hAnsi="Times New Roman"/>
                <w:spacing w:val="4"/>
                <w:sz w:val="22"/>
                <w:szCs w:val="22"/>
              </w:rPr>
              <w:t>outubro</w:t>
            </w:r>
            <w:r w:rsidR="00766114">
              <w:rPr>
                <w:rFonts w:ascii="Times New Roman" w:eastAsia="Times New Roman" w:hAnsi="Times New Roman"/>
                <w:spacing w:val="4"/>
                <w:sz w:val="22"/>
                <w:szCs w:val="22"/>
              </w:rPr>
              <w:t xml:space="preserve"> de 2020</w:t>
            </w:r>
          </w:p>
        </w:tc>
        <w:tc>
          <w:tcPr>
            <w:tcW w:w="72.40pt" w:type="dxa"/>
            <w:tcBorders>
              <w:top w:val="single" w:sz="4" w:space="0" w:color="A6A6A6"/>
              <w:bottom w:val="single" w:sz="4" w:space="0" w:color="A6A6A6"/>
              <w:end w:val="single" w:sz="4" w:space="0" w:color="A6A6A6"/>
            </w:tcBorders>
            <w:shd w:val="clear" w:color="auto" w:fill="D9D9D9"/>
            <w:vAlign w:val="center"/>
          </w:tcPr>
          <w:p w:rsidR="001441E9" w:rsidRPr="004B2957" w:rsidRDefault="001441E9" w:rsidP="009F0317">
            <w:pPr>
              <w:spacing w:before="2pt" w:after="2pt"/>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HORÁRIO</w:t>
            </w:r>
          </w:p>
        </w:tc>
        <w:tc>
          <w:tcPr>
            <w:tcW w:w="121.10pt" w:type="dxa"/>
            <w:tcBorders>
              <w:top w:val="single" w:sz="4" w:space="0" w:color="A6A6A6"/>
              <w:start w:val="single" w:sz="4" w:space="0" w:color="A6A6A6"/>
              <w:bottom w:val="single" w:sz="4" w:space="0" w:color="A6A6A6"/>
              <w:end w:val="single" w:sz="4" w:space="0" w:color="A6A6A6"/>
            </w:tcBorders>
            <w:vAlign w:val="center"/>
          </w:tcPr>
          <w:p w:rsidR="001441E9" w:rsidRPr="004B2957" w:rsidRDefault="00BA7179" w:rsidP="009D5982">
            <w:pPr>
              <w:spacing w:before="2pt" w:after="2pt"/>
              <w:rPr>
                <w:rFonts w:ascii="Times New Roman" w:eastAsia="Times New Roman" w:hAnsi="Times New Roman"/>
                <w:caps/>
                <w:spacing w:val="4"/>
                <w:sz w:val="22"/>
                <w:szCs w:val="22"/>
              </w:rPr>
            </w:pPr>
            <w:r>
              <w:rPr>
                <w:rFonts w:ascii="Times New Roman" w:eastAsia="Times New Roman" w:hAnsi="Times New Roman"/>
                <w:spacing w:val="4"/>
                <w:sz w:val="22"/>
                <w:szCs w:val="22"/>
              </w:rPr>
              <w:t>10h</w:t>
            </w:r>
            <w:r w:rsidR="006F4DDB">
              <w:rPr>
                <w:rFonts w:ascii="Times New Roman" w:eastAsia="Times New Roman" w:hAnsi="Times New Roman"/>
                <w:spacing w:val="4"/>
                <w:sz w:val="22"/>
                <w:szCs w:val="22"/>
              </w:rPr>
              <w:t xml:space="preserve"> às 12h</w:t>
            </w:r>
          </w:p>
        </w:tc>
      </w:tr>
      <w:tr w:rsidR="001441E9" w:rsidRPr="004B2957" w:rsidTr="00D94EDC">
        <w:trPr>
          <w:trHeight w:val="278"/>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1441E9" w:rsidRPr="004B2957" w:rsidRDefault="001441E9" w:rsidP="001441E9">
            <w:pPr>
              <w:spacing w:before="2pt" w:after="2pt"/>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LOCAL</w:t>
            </w:r>
          </w:p>
        </w:tc>
        <w:tc>
          <w:tcPr>
            <w:tcW w:w="355pt" w:type="dxa"/>
            <w:gridSpan w:val="3"/>
            <w:tcBorders>
              <w:top w:val="single" w:sz="4" w:space="0" w:color="A6A6A6"/>
              <w:start w:val="single" w:sz="4" w:space="0" w:color="A6A6A6"/>
              <w:bottom w:val="single" w:sz="4" w:space="0" w:color="A6A6A6"/>
              <w:end w:val="single" w:sz="4" w:space="0" w:color="A6A6A6"/>
            </w:tcBorders>
            <w:vAlign w:val="center"/>
          </w:tcPr>
          <w:p w:rsidR="001441E9" w:rsidRPr="004B2957" w:rsidRDefault="009038FB" w:rsidP="001441E9">
            <w:pPr>
              <w:spacing w:before="2pt" w:after="2pt"/>
              <w:rPr>
                <w:rFonts w:ascii="Times New Roman" w:eastAsia="Times New Roman" w:hAnsi="Times New Roman"/>
                <w:caps/>
                <w:spacing w:val="4"/>
                <w:sz w:val="22"/>
                <w:szCs w:val="22"/>
              </w:rPr>
            </w:pPr>
            <w:r>
              <w:rPr>
                <w:rFonts w:ascii="Times New Roman" w:eastAsia="Times New Roman" w:hAnsi="Times New Roman"/>
                <w:spacing w:val="4"/>
                <w:sz w:val="22"/>
                <w:szCs w:val="22"/>
              </w:rPr>
              <w:t>Videoconferência</w:t>
            </w:r>
          </w:p>
        </w:tc>
      </w:tr>
    </w:tbl>
    <w:p w:rsidR="00322472" w:rsidRDefault="00322472" w:rsidP="00BF03B3">
      <w:pPr>
        <w:rPr>
          <w:rFonts w:ascii="Times New Roman" w:eastAsia="MS Mincho" w:hAnsi="Times New Roman"/>
          <w:smallCaps/>
          <w:sz w:val="22"/>
          <w:szCs w:val="22"/>
        </w:rPr>
      </w:pPr>
    </w:p>
    <w:tbl>
      <w:tblPr>
        <w:tblW w:w="453.6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678"/>
        <w:gridCol w:w="2409"/>
      </w:tblGrid>
      <w:tr w:rsidR="00AF6669" w:rsidRPr="00C81FA7" w:rsidTr="00657813">
        <w:trPr>
          <w:trHeight w:hRule="exact" w:val="284"/>
        </w:trPr>
        <w:tc>
          <w:tcPr>
            <w:tcW w:w="99.25pt" w:type="dxa"/>
            <w:vMerge w:val="restart"/>
            <w:tcBorders>
              <w:start w:val="single" w:sz="4" w:space="0" w:color="A6A6A6"/>
              <w:end w:val="single" w:sz="4" w:space="0" w:color="A6A6A6"/>
            </w:tcBorders>
            <w:shd w:val="clear" w:color="auto" w:fill="D9D9D9"/>
            <w:vAlign w:val="center"/>
          </w:tcPr>
          <w:p w:rsidR="00AF6669" w:rsidRPr="00C81FA7" w:rsidRDefault="00657813" w:rsidP="00516B6A">
            <w:pPr>
              <w:rPr>
                <w:rFonts w:ascii="Times New Roman" w:eastAsia="MS Mincho" w:hAnsi="Times New Roman"/>
                <w:smallCaps/>
                <w:sz w:val="22"/>
                <w:szCs w:val="22"/>
              </w:rPr>
            </w:pPr>
            <w:r w:rsidRPr="00C81FA7">
              <w:rPr>
                <w:rFonts w:ascii="Times New Roman" w:eastAsia="Times New Roman" w:hAnsi="Times New Roman"/>
                <w:caps/>
                <w:spacing w:val="4"/>
                <w:sz w:val="22"/>
                <w:szCs w:val="22"/>
                <w:lang w:bidi="en-US"/>
              </w:rPr>
              <w:t>participantes</w:t>
            </w:r>
          </w:p>
        </w:tc>
        <w:tc>
          <w:tcPr>
            <w:tcW w:w="233.9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AF6669" w:rsidRPr="00E40D60" w:rsidRDefault="00AF6669" w:rsidP="00516B6A">
            <w:pPr>
              <w:rPr>
                <w:rFonts w:ascii="Times New Roman" w:eastAsia="Times New Roman" w:hAnsi="Times New Roman"/>
                <w:caps/>
                <w:spacing w:val="4"/>
                <w:sz w:val="22"/>
                <w:szCs w:val="22"/>
              </w:rPr>
            </w:pPr>
            <w:r>
              <w:rPr>
                <w:rFonts w:ascii="Times New Roman" w:eastAsia="Times New Roman" w:hAnsi="Times New Roman"/>
                <w:sz w:val="22"/>
                <w:szCs w:val="22"/>
                <w:lang w:eastAsia="pt-BR"/>
              </w:rPr>
              <w:t>Arq. e Urb. João Carlos Correia</w:t>
            </w:r>
          </w:p>
        </w:tc>
        <w:tc>
          <w:tcPr>
            <w:tcW w:w="120.4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AF6669" w:rsidRPr="00C81FA7" w:rsidRDefault="00AF6669" w:rsidP="00516B6A">
            <w:pPr>
              <w:rPr>
                <w:rFonts w:ascii="Times New Roman" w:eastAsia="Times New Roman" w:hAnsi="Times New Roman"/>
                <w:caps/>
                <w:spacing w:val="4"/>
                <w:sz w:val="22"/>
                <w:szCs w:val="22"/>
              </w:rPr>
            </w:pPr>
            <w:r w:rsidRPr="00C81FA7">
              <w:rPr>
                <w:rFonts w:ascii="Times New Roman" w:eastAsia="Times New Roman" w:hAnsi="Times New Roman"/>
                <w:spacing w:val="4"/>
                <w:sz w:val="22"/>
                <w:szCs w:val="22"/>
              </w:rPr>
              <w:t>Coordenador-adjunto</w:t>
            </w:r>
          </w:p>
        </w:tc>
      </w:tr>
      <w:tr w:rsidR="00AF6669" w:rsidRPr="00C81FA7" w:rsidTr="00657813">
        <w:trPr>
          <w:trHeight w:hRule="exact" w:val="284"/>
        </w:trPr>
        <w:tc>
          <w:tcPr>
            <w:tcW w:w="99.25pt" w:type="dxa"/>
            <w:vMerge/>
            <w:tcBorders>
              <w:start w:val="single" w:sz="4" w:space="0" w:color="A6A6A6"/>
              <w:end w:val="single" w:sz="4" w:space="0" w:color="A6A6A6"/>
            </w:tcBorders>
            <w:shd w:val="clear" w:color="auto" w:fill="D9D9D9"/>
            <w:vAlign w:val="center"/>
          </w:tcPr>
          <w:p w:rsidR="00AF6669" w:rsidRPr="00C81FA7" w:rsidRDefault="00AF6669" w:rsidP="00516B6A">
            <w:pPr>
              <w:rPr>
                <w:rFonts w:ascii="Times New Roman" w:eastAsia="MS Mincho" w:hAnsi="Times New Roman"/>
                <w:smallCaps/>
                <w:sz w:val="22"/>
                <w:szCs w:val="22"/>
              </w:rPr>
            </w:pPr>
          </w:p>
        </w:tc>
        <w:tc>
          <w:tcPr>
            <w:tcW w:w="233.9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AF6669" w:rsidRPr="00C95A54" w:rsidRDefault="00AF6669" w:rsidP="00516B6A">
            <w:pPr>
              <w:tabs>
                <w:tab w:val="center" w:pos="212.60pt"/>
                <w:tab w:val="end" w:pos="425.20pt"/>
              </w:tabs>
              <w:rPr>
                <w:rFonts w:ascii="Times New Roman" w:hAnsi="Times New Roman"/>
                <w:sz w:val="22"/>
                <w:szCs w:val="22"/>
              </w:rPr>
            </w:pPr>
            <w:r>
              <w:rPr>
                <w:rFonts w:ascii="Times New Roman" w:eastAsia="Times New Roman" w:hAnsi="Times New Roman"/>
                <w:sz w:val="22"/>
                <w:szCs w:val="22"/>
                <w:lang w:eastAsia="pt-BR"/>
              </w:rPr>
              <w:t xml:space="preserve">Arq e </w:t>
            </w:r>
            <w:proofErr w:type="gramStart"/>
            <w:r>
              <w:rPr>
                <w:rFonts w:ascii="Times New Roman" w:eastAsia="Times New Roman" w:hAnsi="Times New Roman"/>
                <w:sz w:val="22"/>
                <w:szCs w:val="22"/>
                <w:lang w:eastAsia="pt-BR"/>
              </w:rPr>
              <w:t>Urb  José</w:t>
            </w:r>
            <w:proofErr w:type="gramEnd"/>
            <w:r>
              <w:rPr>
                <w:rFonts w:ascii="Times New Roman" w:eastAsia="Times New Roman" w:hAnsi="Times New Roman"/>
                <w:sz w:val="22"/>
                <w:szCs w:val="22"/>
                <w:lang w:eastAsia="pt-BR"/>
              </w:rPr>
              <w:t xml:space="preserve"> Roberto Geraldine Júnior (Presidente CAU/SP)</w:t>
            </w:r>
          </w:p>
        </w:tc>
        <w:tc>
          <w:tcPr>
            <w:tcW w:w="120.4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AF6669" w:rsidRPr="00C81FA7" w:rsidRDefault="00AF6669" w:rsidP="00516B6A">
            <w:pPr>
              <w:rPr>
                <w:rFonts w:ascii="Times New Roman" w:eastAsia="Times New Roman" w:hAnsi="Times New Roman"/>
                <w:spacing w:val="4"/>
                <w:sz w:val="22"/>
                <w:szCs w:val="22"/>
              </w:rPr>
            </w:pPr>
            <w:r w:rsidRPr="00C81FA7">
              <w:rPr>
                <w:rFonts w:ascii="Times New Roman" w:eastAsia="Times New Roman" w:hAnsi="Times New Roman"/>
                <w:spacing w:val="4"/>
                <w:sz w:val="22"/>
                <w:szCs w:val="22"/>
              </w:rPr>
              <w:t>Membro</w:t>
            </w:r>
          </w:p>
        </w:tc>
      </w:tr>
      <w:tr w:rsidR="004A6169" w:rsidRPr="00C81FA7" w:rsidTr="00657813">
        <w:trPr>
          <w:trHeight w:hRule="exact" w:val="596"/>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4A6169" w:rsidRPr="00C81FA7" w:rsidRDefault="004A6169" w:rsidP="004A6169">
            <w:pPr>
              <w:spacing w:before="2pt" w:after="2pt"/>
              <w:rPr>
                <w:rFonts w:ascii="Times New Roman" w:eastAsia="Times New Roman" w:hAnsi="Times New Roman"/>
                <w:caps/>
                <w:spacing w:val="4"/>
                <w:sz w:val="22"/>
                <w:szCs w:val="22"/>
                <w:lang w:bidi="en-US"/>
              </w:rPr>
            </w:pPr>
            <w:r w:rsidRPr="00C81FA7">
              <w:rPr>
                <w:rFonts w:ascii="Times New Roman" w:eastAsia="Times New Roman" w:hAnsi="Times New Roman"/>
                <w:caps/>
                <w:spacing w:val="4"/>
                <w:sz w:val="22"/>
                <w:szCs w:val="22"/>
                <w:lang w:bidi="en-US"/>
              </w:rPr>
              <w:t>Assessoria</w:t>
            </w:r>
          </w:p>
        </w:tc>
        <w:tc>
          <w:tcPr>
            <w:tcW w:w="354.3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657813" w:rsidRDefault="004A6169" w:rsidP="004A6169">
            <w:pPr>
              <w:rPr>
                <w:rFonts w:ascii="Times New Roman" w:eastAsia="Times New Roman" w:hAnsi="Times New Roman"/>
                <w:spacing w:val="4"/>
                <w:sz w:val="22"/>
                <w:szCs w:val="22"/>
              </w:rPr>
            </w:pPr>
            <w:r>
              <w:rPr>
                <w:rFonts w:ascii="Times New Roman" w:eastAsia="Times New Roman" w:hAnsi="Times New Roman"/>
                <w:spacing w:val="4"/>
                <w:sz w:val="22"/>
                <w:szCs w:val="22"/>
              </w:rPr>
              <w:t>Assessora-chefe Luciana Rubino.</w:t>
            </w:r>
          </w:p>
          <w:p w:rsidR="004A6169" w:rsidRDefault="004A6169" w:rsidP="004A6169">
            <w:pPr>
              <w:rPr>
                <w:rFonts w:ascii="Times New Roman" w:eastAsia="Times New Roman" w:hAnsi="Times New Roman"/>
                <w:spacing w:val="4"/>
                <w:sz w:val="22"/>
                <w:szCs w:val="22"/>
              </w:rPr>
            </w:pPr>
            <w:r>
              <w:rPr>
                <w:rFonts w:ascii="Times New Roman" w:eastAsia="Times New Roman" w:hAnsi="Times New Roman"/>
                <w:spacing w:val="4"/>
                <w:sz w:val="22"/>
                <w:szCs w:val="22"/>
              </w:rPr>
              <w:t>Analista Christiana Pecegueiro.</w:t>
            </w:r>
          </w:p>
          <w:p w:rsidR="004A6169" w:rsidRPr="00C81FA7" w:rsidRDefault="004A6169" w:rsidP="004A6169">
            <w:pPr>
              <w:rPr>
                <w:rFonts w:ascii="Times New Roman" w:eastAsia="Times New Roman" w:hAnsi="Times New Roman"/>
                <w:spacing w:val="4"/>
                <w:sz w:val="22"/>
                <w:szCs w:val="22"/>
              </w:rPr>
            </w:pPr>
          </w:p>
        </w:tc>
      </w:tr>
    </w:tbl>
    <w:p w:rsidR="001441E9" w:rsidRDefault="001441E9" w:rsidP="00E23F4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1F3AF0" w:rsidRPr="006D4209" w:rsidTr="006C2BCC">
        <w:tc>
          <w:tcPr>
            <w:tcW w:w="453.75pt" w:type="dxa"/>
            <w:gridSpan w:val="2"/>
            <w:tcBorders>
              <w:top w:val="single" w:sz="4" w:space="0" w:color="A6A6A6"/>
              <w:start w:val="nil"/>
              <w:bottom w:val="single" w:sz="4" w:space="0" w:color="A6A6A6"/>
              <w:end w:val="nil"/>
            </w:tcBorders>
            <w:shd w:val="clear" w:color="auto" w:fill="D9D9D9"/>
            <w:vAlign w:val="center"/>
            <w:hideMark/>
          </w:tcPr>
          <w:p w:rsidR="001F3AF0" w:rsidRPr="006D4209" w:rsidRDefault="001F3AF0">
            <w:pPr>
              <w:jc w:val="center"/>
              <w:rPr>
                <w:rFonts w:ascii="Times New Roman" w:hAnsi="Times New Roman"/>
                <w:b/>
              </w:rPr>
            </w:pPr>
            <w:r w:rsidRPr="006D4209">
              <w:rPr>
                <w:rFonts w:ascii="Times New Roman" w:hAnsi="Times New Roman"/>
                <w:b/>
              </w:rPr>
              <w:t>Comunicações</w:t>
            </w:r>
          </w:p>
        </w:tc>
      </w:tr>
      <w:tr w:rsidR="001F3AF0" w:rsidRPr="006D4209" w:rsidTr="006C2BCC">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Responsável</w:t>
            </w:r>
          </w:p>
        </w:tc>
        <w:tc>
          <w:tcPr>
            <w:tcW w:w="340.30pt" w:type="dxa"/>
            <w:tcBorders>
              <w:top w:val="single" w:sz="4" w:space="0" w:color="A6A6A6"/>
              <w:start w:val="nil"/>
              <w:bottom w:val="single" w:sz="4" w:space="0" w:color="A6A6A6"/>
              <w:end w:val="nil"/>
            </w:tcBorders>
            <w:vAlign w:val="center"/>
            <w:hideMark/>
          </w:tcPr>
          <w:p w:rsidR="001F3AF0" w:rsidRPr="006D4209" w:rsidRDefault="00C0391A">
            <w:pPr>
              <w:rPr>
                <w:rFonts w:ascii="Times New Roman" w:hAnsi="Times New Roman"/>
              </w:rPr>
            </w:pPr>
            <w:r w:rsidRPr="006D4209">
              <w:rPr>
                <w:rFonts w:ascii="Times New Roman" w:hAnsi="Times New Roman"/>
              </w:rPr>
              <w:t>CTHEP-CAU/BR</w:t>
            </w:r>
          </w:p>
        </w:tc>
      </w:tr>
      <w:tr w:rsidR="001F3AF0" w:rsidRPr="006D4209" w:rsidTr="00263E04">
        <w:trPr>
          <w:trHeight w:val="252"/>
        </w:trPr>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Comunicado</w:t>
            </w:r>
          </w:p>
        </w:tc>
        <w:tc>
          <w:tcPr>
            <w:tcW w:w="340.30pt" w:type="dxa"/>
            <w:tcBorders>
              <w:top w:val="single" w:sz="4" w:space="0" w:color="A6A6A6"/>
              <w:start w:val="nil"/>
              <w:bottom w:val="single" w:sz="4" w:space="0" w:color="A6A6A6"/>
              <w:end w:val="nil"/>
            </w:tcBorders>
            <w:vAlign w:val="center"/>
            <w:hideMark/>
          </w:tcPr>
          <w:p w:rsidR="0093360C" w:rsidRPr="006D4209" w:rsidRDefault="0093360C" w:rsidP="00904EBF">
            <w:pPr>
              <w:jc w:val="both"/>
              <w:rPr>
                <w:rFonts w:ascii="Times New Roman" w:hAnsi="Times New Roman"/>
              </w:rPr>
            </w:pPr>
            <w:r w:rsidRPr="006D4209">
              <w:rPr>
                <w:rFonts w:ascii="Times New Roman" w:hAnsi="Times New Roman"/>
              </w:rPr>
              <w:t>Foram registradas a</w:t>
            </w:r>
            <w:r w:rsidR="00C57881">
              <w:rPr>
                <w:rFonts w:ascii="Times New Roman" w:hAnsi="Times New Roman"/>
              </w:rPr>
              <w:t>s</w:t>
            </w:r>
            <w:r w:rsidRPr="006D4209">
              <w:rPr>
                <w:rFonts w:ascii="Times New Roman" w:hAnsi="Times New Roman"/>
              </w:rPr>
              <w:t xml:space="preserve"> presença</w:t>
            </w:r>
            <w:r w:rsidR="00C57881">
              <w:rPr>
                <w:rFonts w:ascii="Times New Roman" w:hAnsi="Times New Roman"/>
              </w:rPr>
              <w:t>s</w:t>
            </w:r>
            <w:r w:rsidRPr="006D4209">
              <w:rPr>
                <w:rFonts w:ascii="Times New Roman" w:hAnsi="Times New Roman"/>
              </w:rPr>
              <w:t xml:space="preserve"> dos membros Arq. Urb. João Carlos e Presidente do CAU/SP Geraldine J</w:t>
            </w:r>
            <w:r w:rsidR="003B2A58" w:rsidRPr="006D4209">
              <w:rPr>
                <w:rFonts w:ascii="Times New Roman" w:hAnsi="Times New Roman"/>
              </w:rPr>
              <w:t xml:space="preserve">únior; e </w:t>
            </w:r>
            <w:r w:rsidRPr="006D4209">
              <w:rPr>
                <w:rFonts w:ascii="Times New Roman" w:hAnsi="Times New Roman"/>
              </w:rPr>
              <w:t>as ausências justifica</w:t>
            </w:r>
            <w:r w:rsidR="00D22769">
              <w:rPr>
                <w:rFonts w:ascii="Times New Roman" w:hAnsi="Times New Roman"/>
              </w:rPr>
              <w:t>das do coordenador Raul Gradim, da Arq. Urb. Luciana Schenk e da conselheira Patrícia Luz.</w:t>
            </w:r>
          </w:p>
          <w:p w:rsidR="0093360C" w:rsidRPr="006D4209" w:rsidRDefault="0093360C" w:rsidP="00904EBF">
            <w:pPr>
              <w:jc w:val="both"/>
              <w:rPr>
                <w:rFonts w:ascii="Times New Roman" w:hAnsi="Times New Roman"/>
              </w:rPr>
            </w:pPr>
          </w:p>
          <w:p w:rsidR="00904EBF" w:rsidRPr="006D4209" w:rsidRDefault="0093360C" w:rsidP="00D22769">
            <w:pPr>
              <w:jc w:val="both"/>
              <w:rPr>
                <w:rFonts w:ascii="Times New Roman" w:hAnsi="Times New Roman"/>
              </w:rPr>
            </w:pPr>
            <w:r w:rsidRPr="006D4209">
              <w:rPr>
                <w:rFonts w:ascii="Times New Roman" w:hAnsi="Times New Roman"/>
              </w:rPr>
              <w:t xml:space="preserve">Por ausência de quórum, não foi dado seguimento à revisão da Resolução CAU/BR n° 51/2013, mas </w:t>
            </w:r>
            <w:r w:rsidR="003B2A58" w:rsidRPr="006D4209">
              <w:rPr>
                <w:rFonts w:ascii="Times New Roman" w:hAnsi="Times New Roman"/>
              </w:rPr>
              <w:t>algumas diligências administrativas fo</w:t>
            </w:r>
            <w:r w:rsidR="00D22769">
              <w:rPr>
                <w:rFonts w:ascii="Times New Roman" w:hAnsi="Times New Roman"/>
              </w:rPr>
              <w:t>ram realizadas e relatadas como extrapauta</w:t>
            </w:r>
            <w:r w:rsidR="003B2A58" w:rsidRPr="006D4209">
              <w:rPr>
                <w:rFonts w:ascii="Times New Roman" w:hAnsi="Times New Roman"/>
              </w:rPr>
              <w:t>.</w:t>
            </w:r>
          </w:p>
        </w:tc>
      </w:tr>
    </w:tbl>
    <w:p w:rsidR="001F3AF0" w:rsidRPr="006D4209" w:rsidRDefault="001F3AF0" w:rsidP="001F3AF0">
      <w:pPr>
        <w:tabs>
          <w:tab w:val="start" w:pos="24.20pt"/>
          <w:tab w:val="start" w:pos="112.45pt"/>
        </w:tabs>
        <w:rPr>
          <w:rFonts w:ascii="Times New Roman" w:hAnsi="Times New Roman"/>
        </w:rPr>
      </w:pPr>
    </w:p>
    <w:p w:rsidR="001F3AF0" w:rsidRPr="00D8723D" w:rsidRDefault="001F3AF0" w:rsidP="001F3AF0">
      <w:pPr>
        <w:shd w:val="clear" w:color="auto" w:fill="D9D9D9"/>
        <w:jc w:val="center"/>
        <w:rPr>
          <w:rFonts w:ascii="Times New Roman" w:eastAsia="MS Mincho" w:hAnsi="Times New Roman"/>
          <w:b/>
          <w:smallCaps/>
          <w14:shadow w14:blurRad="50800" w14:dist="38100" w14:dir="2700000" w14:sx="100000" w14:sy="100000" w14:kx="0" w14:ky="0" w14:algn="tl">
            <w14:srgbClr w14:val="000000">
              <w14:alpha w14:val="60000"/>
            </w14:srgbClr>
          </w14:shadow>
        </w:rPr>
      </w:pPr>
      <w:r w:rsidRPr="006D4209">
        <w:rPr>
          <w:rStyle w:val="nfaseSutil"/>
          <w:rFonts w:ascii="Times New Roman" w:hAnsi="Times New Roman"/>
          <w:b/>
          <w:i w:val="0"/>
        </w:rPr>
        <w:t>ORDEM DO DIA</w:t>
      </w:r>
    </w:p>
    <w:p w:rsidR="001F3AF0" w:rsidRPr="006D4209" w:rsidRDefault="001F3AF0" w:rsidP="001F3AF0">
      <w:pPr>
        <w:tabs>
          <w:tab w:val="start" w:pos="24.20pt"/>
          <w:tab w:val="start" w:pos="112.45pt"/>
        </w:tabs>
        <w:rPr>
          <w:rFonts w:ascii="Times New Roman" w:hAnsi="Times New Roman"/>
        </w:rPr>
      </w:pPr>
    </w:p>
    <w:tbl>
      <w:tblPr>
        <w:tblW w:w="453.75pt" w:type="dxa"/>
        <w:tblInd w:w="5.40pt" w:type="dxa"/>
        <w:tblLayout w:type="fixed"/>
        <w:tblLook w:firstRow="1" w:lastRow="0" w:firstColumn="1" w:lastColumn="0" w:noHBand="0" w:noVBand="1"/>
      </w:tblPr>
      <w:tblGrid>
        <w:gridCol w:w="2269"/>
        <w:gridCol w:w="6806"/>
      </w:tblGrid>
      <w:tr w:rsidR="001F3AF0" w:rsidRPr="006D4209" w:rsidTr="005208FB">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1</w:t>
            </w:r>
          </w:p>
        </w:tc>
        <w:tc>
          <w:tcPr>
            <w:tcW w:w="340.30pt" w:type="dxa"/>
            <w:tcBorders>
              <w:top w:val="single" w:sz="4" w:space="0" w:color="A6A6A6"/>
              <w:start w:val="nil"/>
              <w:bottom w:val="single" w:sz="4" w:space="0" w:color="A6A6A6"/>
              <w:end w:val="nil"/>
            </w:tcBorders>
            <w:vAlign w:val="center"/>
          </w:tcPr>
          <w:p w:rsidR="001F3AF0" w:rsidRPr="006D4209" w:rsidRDefault="0093360C" w:rsidP="009B099A">
            <w:pPr>
              <w:jc w:val="both"/>
              <w:rPr>
                <w:rFonts w:ascii="Times New Roman" w:hAnsi="Times New Roman"/>
                <w:b/>
              </w:rPr>
            </w:pPr>
            <w:r w:rsidRPr="006D4209">
              <w:rPr>
                <w:rFonts w:ascii="Times New Roman" w:hAnsi="Times New Roman"/>
                <w:b/>
              </w:rPr>
              <w:t>Revisão da Resolução CAU/BR n° 51/2013</w:t>
            </w:r>
          </w:p>
        </w:tc>
      </w:tr>
      <w:tr w:rsidR="001F3AF0" w:rsidRPr="006D4209" w:rsidTr="005208FB">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Fonte</w:t>
            </w:r>
          </w:p>
        </w:tc>
        <w:tc>
          <w:tcPr>
            <w:tcW w:w="340.30pt" w:type="dxa"/>
            <w:tcBorders>
              <w:top w:val="single" w:sz="4" w:space="0" w:color="A6A6A6"/>
              <w:start w:val="nil"/>
              <w:bottom w:val="single" w:sz="4" w:space="0" w:color="A6A6A6"/>
              <w:end w:val="nil"/>
            </w:tcBorders>
            <w:vAlign w:val="center"/>
            <w:hideMark/>
          </w:tcPr>
          <w:p w:rsidR="001F3AF0" w:rsidRPr="006D4209" w:rsidRDefault="00C01345">
            <w:pPr>
              <w:rPr>
                <w:rFonts w:ascii="Times New Roman" w:hAnsi="Times New Roman"/>
              </w:rPr>
            </w:pPr>
            <w:r w:rsidRPr="006D4209">
              <w:rPr>
                <w:rFonts w:ascii="Times New Roman" w:hAnsi="Times New Roman"/>
              </w:rPr>
              <w:t>CTHEP</w:t>
            </w:r>
          </w:p>
        </w:tc>
      </w:tr>
      <w:tr w:rsidR="001F3AF0" w:rsidRPr="006D4209" w:rsidTr="005208FB">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 xml:space="preserve">Relator </w:t>
            </w:r>
          </w:p>
        </w:tc>
        <w:tc>
          <w:tcPr>
            <w:tcW w:w="340.30pt" w:type="dxa"/>
            <w:tcBorders>
              <w:top w:val="single" w:sz="4" w:space="0" w:color="A6A6A6"/>
              <w:start w:val="nil"/>
              <w:bottom w:val="single" w:sz="4" w:space="0" w:color="A6A6A6"/>
              <w:end w:val="nil"/>
            </w:tcBorders>
            <w:vAlign w:val="center"/>
            <w:hideMark/>
          </w:tcPr>
          <w:p w:rsidR="001F3AF0" w:rsidRPr="006D4209" w:rsidRDefault="00582476" w:rsidP="00A00303">
            <w:pPr>
              <w:rPr>
                <w:rFonts w:ascii="Times New Roman" w:hAnsi="Times New Roman"/>
              </w:rPr>
            </w:pPr>
            <w:r w:rsidRPr="006D4209">
              <w:rPr>
                <w:rFonts w:ascii="Times New Roman" w:eastAsia="Times New Roman" w:hAnsi="Times New Roman"/>
                <w:lang w:eastAsia="pt-BR"/>
              </w:rPr>
              <w:t>Conselheiros da CTHEP</w:t>
            </w:r>
          </w:p>
        </w:tc>
      </w:tr>
      <w:tr w:rsidR="001F3AF0" w:rsidRPr="006D4209" w:rsidTr="0093360C">
        <w:trPr>
          <w:trHeight w:val="942"/>
        </w:trPr>
        <w:tc>
          <w:tcPr>
            <w:tcW w:w="113.45pt" w:type="dxa"/>
            <w:tcBorders>
              <w:top w:val="single" w:sz="4" w:space="0" w:color="A6A6A6"/>
              <w:start w:val="nil"/>
              <w:bottom w:val="single" w:sz="4" w:space="0" w:color="A6A6A6"/>
              <w:end w:val="nil"/>
            </w:tcBorders>
            <w:shd w:val="clear" w:color="auto" w:fill="D9D9D9"/>
            <w:vAlign w:val="center"/>
            <w:hideMark/>
          </w:tcPr>
          <w:p w:rsidR="001F3AF0" w:rsidRPr="006D4209" w:rsidRDefault="001F3AF0">
            <w:pPr>
              <w:rPr>
                <w:rFonts w:ascii="Times New Roman" w:hAnsi="Times New Roman"/>
                <w:b/>
              </w:rPr>
            </w:pPr>
            <w:r w:rsidRPr="006D4209">
              <w:rPr>
                <w:rFonts w:ascii="Times New Roman" w:hAnsi="Times New Roman"/>
                <w:b/>
              </w:rPr>
              <w:t>Encaminhamento</w:t>
            </w:r>
          </w:p>
        </w:tc>
        <w:tc>
          <w:tcPr>
            <w:tcW w:w="340.30pt" w:type="dxa"/>
            <w:tcBorders>
              <w:top w:val="single" w:sz="4" w:space="0" w:color="A6A6A6"/>
              <w:start w:val="nil"/>
              <w:bottom w:val="single" w:sz="4" w:space="0" w:color="A6A6A6"/>
              <w:end w:val="nil"/>
            </w:tcBorders>
            <w:vAlign w:val="center"/>
          </w:tcPr>
          <w:p w:rsidR="00BA7179" w:rsidRPr="006D4209" w:rsidRDefault="00167CEC" w:rsidP="00EE6987">
            <w:pPr>
              <w:jc w:val="both"/>
              <w:rPr>
                <w:rFonts w:ascii="Times New Roman" w:hAnsi="Times New Roman"/>
              </w:rPr>
            </w:pPr>
            <w:r>
              <w:rPr>
                <w:rFonts w:ascii="Times New Roman" w:hAnsi="Times New Roman"/>
              </w:rPr>
              <w:t>Devido à</w:t>
            </w:r>
            <w:r w:rsidR="0093360C" w:rsidRPr="006D4209">
              <w:rPr>
                <w:rFonts w:ascii="Times New Roman" w:hAnsi="Times New Roman"/>
              </w:rPr>
              <w:t xml:space="preserve"> ausência de quórum, não foi dado seguimento à revisão da Resolução CAU/BR n° 51/2013.</w:t>
            </w:r>
          </w:p>
          <w:p w:rsidR="0093360C" w:rsidRPr="006D4209" w:rsidRDefault="0093360C" w:rsidP="00EE6987">
            <w:pPr>
              <w:jc w:val="both"/>
              <w:rPr>
                <w:rFonts w:ascii="Times New Roman" w:hAnsi="Times New Roman"/>
              </w:rPr>
            </w:pPr>
          </w:p>
          <w:p w:rsidR="0093360C" w:rsidRPr="006D4209" w:rsidRDefault="0093360C" w:rsidP="00EE6987">
            <w:pPr>
              <w:jc w:val="both"/>
              <w:rPr>
                <w:rFonts w:ascii="Times New Roman" w:hAnsi="Times New Roman"/>
              </w:rPr>
            </w:pPr>
            <w:r w:rsidRPr="006D4209">
              <w:rPr>
                <w:rFonts w:ascii="Times New Roman" w:hAnsi="Times New Roman"/>
              </w:rPr>
              <w:t>O coordenador-adjunto sugeriu a realização de reunião extraordinária no dia 26/10/2020, a ser submetido aos demais membros.</w:t>
            </w:r>
          </w:p>
        </w:tc>
      </w:tr>
    </w:tbl>
    <w:p w:rsidR="00B5170F" w:rsidRPr="006D4209" w:rsidRDefault="00B5170F" w:rsidP="009038FB">
      <w:pPr>
        <w:jc w:val="center"/>
        <w:rPr>
          <w:rFonts w:ascii="Times New Roman" w:hAnsi="Times New Roman"/>
          <w:color w:val="FF0000"/>
          <w:lang w:eastAsia="pt-BR"/>
        </w:rPr>
      </w:pPr>
    </w:p>
    <w:tbl>
      <w:tblPr>
        <w:tblW w:w="453.75pt" w:type="dxa"/>
        <w:tblInd w:w="5.40pt" w:type="dxa"/>
        <w:tblLayout w:type="fixed"/>
        <w:tblLook w:firstRow="1" w:lastRow="0" w:firstColumn="1" w:lastColumn="0" w:noHBand="0" w:noVBand="1"/>
      </w:tblPr>
      <w:tblGrid>
        <w:gridCol w:w="2269"/>
        <w:gridCol w:w="6806"/>
      </w:tblGrid>
      <w:tr w:rsidR="000538A2" w:rsidRPr="006D4209" w:rsidTr="00FC642B">
        <w:tc>
          <w:tcPr>
            <w:tcW w:w="113.45pt" w:type="dxa"/>
            <w:tcBorders>
              <w:top w:val="single" w:sz="4" w:space="0" w:color="A6A6A6"/>
              <w:start w:val="nil"/>
              <w:bottom w:val="single" w:sz="4" w:space="0" w:color="A6A6A6"/>
              <w:end w:val="nil"/>
            </w:tcBorders>
            <w:shd w:val="clear" w:color="auto" w:fill="D9D9D9"/>
            <w:vAlign w:val="center"/>
            <w:hideMark/>
          </w:tcPr>
          <w:p w:rsidR="000538A2" w:rsidRPr="006D4209" w:rsidRDefault="000538A2" w:rsidP="00FC642B">
            <w:pPr>
              <w:rPr>
                <w:rFonts w:ascii="Times New Roman" w:hAnsi="Times New Roman"/>
                <w:b/>
              </w:rPr>
            </w:pPr>
            <w:r w:rsidRPr="006D4209">
              <w:rPr>
                <w:rFonts w:ascii="Times New Roman" w:hAnsi="Times New Roman"/>
                <w:b/>
              </w:rPr>
              <w:t>2</w:t>
            </w:r>
          </w:p>
        </w:tc>
        <w:tc>
          <w:tcPr>
            <w:tcW w:w="340.30pt" w:type="dxa"/>
            <w:tcBorders>
              <w:top w:val="single" w:sz="4" w:space="0" w:color="A6A6A6"/>
              <w:start w:val="nil"/>
              <w:bottom w:val="single" w:sz="4" w:space="0" w:color="A6A6A6"/>
              <w:end w:val="nil"/>
            </w:tcBorders>
            <w:vAlign w:val="center"/>
          </w:tcPr>
          <w:p w:rsidR="000538A2" w:rsidRPr="006D4209" w:rsidRDefault="000538A2" w:rsidP="003F52CE">
            <w:pPr>
              <w:jc w:val="both"/>
              <w:rPr>
                <w:rFonts w:ascii="Times New Roman" w:hAnsi="Times New Roman"/>
                <w:b/>
              </w:rPr>
            </w:pPr>
            <w:r w:rsidRPr="006D4209">
              <w:rPr>
                <w:rFonts w:ascii="Times New Roman" w:hAnsi="Times New Roman"/>
                <w:b/>
              </w:rPr>
              <w:t xml:space="preserve">Extra-pauta: </w:t>
            </w:r>
            <w:r w:rsidR="0093360C" w:rsidRPr="006D4209">
              <w:rPr>
                <w:rFonts w:ascii="Times New Roman" w:hAnsi="Times New Roman"/>
                <w:b/>
              </w:rPr>
              <w:t xml:space="preserve">análise de protocolos </w:t>
            </w:r>
            <w:r w:rsidR="003F52CE" w:rsidRPr="006D4209">
              <w:rPr>
                <w:rFonts w:ascii="Times New Roman" w:hAnsi="Times New Roman"/>
                <w:b/>
              </w:rPr>
              <w:t>encaminhados à</w:t>
            </w:r>
            <w:r w:rsidR="0093360C" w:rsidRPr="006D4209">
              <w:rPr>
                <w:rFonts w:ascii="Times New Roman" w:hAnsi="Times New Roman"/>
                <w:b/>
              </w:rPr>
              <w:t xml:space="preserve"> CTHEP</w:t>
            </w:r>
          </w:p>
        </w:tc>
      </w:tr>
      <w:tr w:rsidR="000538A2" w:rsidRPr="006D4209" w:rsidTr="00FC642B">
        <w:tc>
          <w:tcPr>
            <w:tcW w:w="113.45pt" w:type="dxa"/>
            <w:tcBorders>
              <w:top w:val="single" w:sz="4" w:space="0" w:color="A6A6A6"/>
              <w:start w:val="nil"/>
              <w:bottom w:val="single" w:sz="4" w:space="0" w:color="A6A6A6"/>
              <w:end w:val="nil"/>
            </w:tcBorders>
            <w:shd w:val="clear" w:color="auto" w:fill="D9D9D9"/>
            <w:vAlign w:val="center"/>
            <w:hideMark/>
          </w:tcPr>
          <w:p w:rsidR="000538A2" w:rsidRPr="006D4209" w:rsidRDefault="000538A2" w:rsidP="00FC642B">
            <w:pPr>
              <w:rPr>
                <w:rFonts w:ascii="Times New Roman" w:hAnsi="Times New Roman"/>
                <w:b/>
              </w:rPr>
            </w:pPr>
            <w:r w:rsidRPr="006D4209">
              <w:rPr>
                <w:rFonts w:ascii="Times New Roman" w:hAnsi="Times New Roman"/>
                <w:b/>
              </w:rPr>
              <w:t>Fonte</w:t>
            </w:r>
          </w:p>
        </w:tc>
        <w:tc>
          <w:tcPr>
            <w:tcW w:w="340.30pt" w:type="dxa"/>
            <w:tcBorders>
              <w:top w:val="single" w:sz="4" w:space="0" w:color="A6A6A6"/>
              <w:start w:val="nil"/>
              <w:bottom w:val="single" w:sz="4" w:space="0" w:color="A6A6A6"/>
              <w:end w:val="nil"/>
            </w:tcBorders>
            <w:vAlign w:val="center"/>
            <w:hideMark/>
          </w:tcPr>
          <w:p w:rsidR="000538A2" w:rsidRPr="006D4209" w:rsidRDefault="000538A2" w:rsidP="00FC642B">
            <w:pPr>
              <w:rPr>
                <w:rFonts w:ascii="Times New Roman" w:hAnsi="Times New Roman"/>
              </w:rPr>
            </w:pPr>
            <w:r w:rsidRPr="006D4209">
              <w:rPr>
                <w:rFonts w:ascii="Times New Roman" w:hAnsi="Times New Roman"/>
              </w:rPr>
              <w:t>CTHEP</w:t>
            </w:r>
          </w:p>
        </w:tc>
      </w:tr>
      <w:tr w:rsidR="000538A2" w:rsidRPr="006D4209" w:rsidTr="00FC642B">
        <w:tc>
          <w:tcPr>
            <w:tcW w:w="113.45pt" w:type="dxa"/>
            <w:tcBorders>
              <w:top w:val="single" w:sz="4" w:space="0" w:color="A6A6A6"/>
              <w:start w:val="nil"/>
              <w:bottom w:val="single" w:sz="4" w:space="0" w:color="A6A6A6"/>
              <w:end w:val="nil"/>
            </w:tcBorders>
            <w:shd w:val="clear" w:color="auto" w:fill="D9D9D9"/>
            <w:vAlign w:val="center"/>
            <w:hideMark/>
          </w:tcPr>
          <w:p w:rsidR="000538A2" w:rsidRPr="006D4209" w:rsidRDefault="000538A2" w:rsidP="00FC642B">
            <w:pPr>
              <w:rPr>
                <w:rFonts w:ascii="Times New Roman" w:hAnsi="Times New Roman"/>
                <w:b/>
              </w:rPr>
            </w:pPr>
            <w:r w:rsidRPr="006D4209">
              <w:rPr>
                <w:rFonts w:ascii="Times New Roman" w:hAnsi="Times New Roman"/>
                <w:b/>
              </w:rPr>
              <w:t xml:space="preserve">Relator </w:t>
            </w:r>
          </w:p>
        </w:tc>
        <w:tc>
          <w:tcPr>
            <w:tcW w:w="340.30pt" w:type="dxa"/>
            <w:tcBorders>
              <w:top w:val="single" w:sz="4" w:space="0" w:color="A6A6A6"/>
              <w:start w:val="nil"/>
              <w:bottom w:val="single" w:sz="4" w:space="0" w:color="A6A6A6"/>
              <w:end w:val="nil"/>
            </w:tcBorders>
            <w:vAlign w:val="center"/>
            <w:hideMark/>
          </w:tcPr>
          <w:p w:rsidR="000538A2" w:rsidRPr="006D4209" w:rsidRDefault="000538A2" w:rsidP="00FC642B">
            <w:pPr>
              <w:rPr>
                <w:rFonts w:ascii="Times New Roman" w:hAnsi="Times New Roman"/>
              </w:rPr>
            </w:pPr>
            <w:r w:rsidRPr="006D4209">
              <w:rPr>
                <w:rFonts w:ascii="Times New Roman" w:eastAsia="Times New Roman" w:hAnsi="Times New Roman"/>
                <w:lang w:eastAsia="pt-BR"/>
              </w:rPr>
              <w:t>Conselheiros da CTHEP</w:t>
            </w:r>
          </w:p>
        </w:tc>
      </w:tr>
      <w:tr w:rsidR="000538A2" w:rsidRPr="006D4209" w:rsidTr="000357CC">
        <w:trPr>
          <w:trHeight w:val="1411"/>
        </w:trPr>
        <w:tc>
          <w:tcPr>
            <w:tcW w:w="113.45pt" w:type="dxa"/>
            <w:tcBorders>
              <w:top w:val="single" w:sz="4" w:space="0" w:color="A6A6A6"/>
              <w:start w:val="nil"/>
              <w:bottom w:val="single" w:sz="4" w:space="0" w:color="A6A6A6"/>
              <w:end w:val="nil"/>
            </w:tcBorders>
            <w:shd w:val="clear" w:color="auto" w:fill="D9D9D9"/>
            <w:vAlign w:val="center"/>
            <w:hideMark/>
          </w:tcPr>
          <w:p w:rsidR="000538A2" w:rsidRPr="006D4209" w:rsidRDefault="000538A2" w:rsidP="00FC642B">
            <w:pPr>
              <w:rPr>
                <w:rFonts w:ascii="Times New Roman" w:hAnsi="Times New Roman"/>
                <w:b/>
              </w:rPr>
            </w:pPr>
            <w:r w:rsidRPr="006D4209">
              <w:rPr>
                <w:rFonts w:ascii="Times New Roman" w:hAnsi="Times New Roman"/>
                <w:b/>
              </w:rPr>
              <w:t>Encaminhamento</w:t>
            </w:r>
          </w:p>
        </w:tc>
        <w:tc>
          <w:tcPr>
            <w:tcW w:w="340.30pt" w:type="dxa"/>
            <w:tcBorders>
              <w:top w:val="single" w:sz="4" w:space="0" w:color="A6A6A6"/>
              <w:start w:val="nil"/>
              <w:bottom w:val="single" w:sz="4" w:space="0" w:color="A6A6A6"/>
              <w:end w:val="nil"/>
            </w:tcBorders>
            <w:vAlign w:val="center"/>
          </w:tcPr>
          <w:p w:rsidR="00AF575D" w:rsidRPr="006D4209" w:rsidRDefault="003F52CE" w:rsidP="00D65598">
            <w:pPr>
              <w:jc w:val="both"/>
              <w:rPr>
                <w:rFonts w:ascii="Times New Roman" w:hAnsi="Times New Roman"/>
              </w:rPr>
            </w:pPr>
            <w:r w:rsidRPr="006D4209">
              <w:rPr>
                <w:rFonts w:ascii="Times New Roman" w:hAnsi="Times New Roman"/>
              </w:rPr>
              <w:t xml:space="preserve">A </w:t>
            </w:r>
            <w:r w:rsidR="00E27C18">
              <w:rPr>
                <w:rFonts w:ascii="Times New Roman" w:hAnsi="Times New Roman"/>
              </w:rPr>
              <w:t>Assessoria Institucional e Parlamentar</w:t>
            </w:r>
            <w:r w:rsidRPr="006D4209">
              <w:rPr>
                <w:rFonts w:ascii="Times New Roman" w:hAnsi="Times New Roman"/>
              </w:rPr>
              <w:t xml:space="preserve"> informou que foram recebidas algumas demandas para anális</w:t>
            </w:r>
            <w:r w:rsidR="00E27C18">
              <w:rPr>
                <w:rFonts w:ascii="Times New Roman" w:hAnsi="Times New Roman"/>
              </w:rPr>
              <w:t>e e considerações pela CTHEP</w:t>
            </w:r>
            <w:r w:rsidRPr="006D4209">
              <w:rPr>
                <w:rFonts w:ascii="Times New Roman" w:hAnsi="Times New Roman"/>
              </w:rPr>
              <w:t xml:space="preserve">. </w:t>
            </w:r>
            <w:r w:rsidR="00D65598" w:rsidRPr="006D4209">
              <w:rPr>
                <w:rFonts w:ascii="Times New Roman" w:hAnsi="Times New Roman"/>
              </w:rPr>
              <w:t xml:space="preserve">Apesar da insuficiência de quórum nesta reunião, as </w:t>
            </w:r>
            <w:r w:rsidR="00E27C18">
              <w:rPr>
                <w:rFonts w:ascii="Times New Roman" w:hAnsi="Times New Roman"/>
              </w:rPr>
              <w:t>seguintes</w:t>
            </w:r>
            <w:r w:rsidR="00D65598" w:rsidRPr="006D4209">
              <w:rPr>
                <w:rFonts w:ascii="Times New Roman" w:hAnsi="Times New Roman"/>
              </w:rPr>
              <w:t xml:space="preserve"> ações administrativas e respectivos encaminhamentos foram realizados </w:t>
            </w:r>
            <w:r w:rsidR="00E27C18">
              <w:rPr>
                <w:rFonts w:ascii="Times New Roman" w:hAnsi="Times New Roman"/>
              </w:rPr>
              <w:t>sob</w:t>
            </w:r>
            <w:r w:rsidR="00D65598" w:rsidRPr="006D4209">
              <w:rPr>
                <w:rFonts w:ascii="Times New Roman" w:hAnsi="Times New Roman"/>
              </w:rPr>
              <w:t xml:space="preserve"> a orientação do coordenador-adjunto João Carlos</w:t>
            </w:r>
            <w:r w:rsidRPr="006D4209">
              <w:rPr>
                <w:rFonts w:ascii="Times New Roman" w:hAnsi="Times New Roman"/>
              </w:rPr>
              <w:t xml:space="preserve">, </w:t>
            </w:r>
            <w:r w:rsidR="00D65598" w:rsidRPr="006D4209">
              <w:rPr>
                <w:rFonts w:ascii="Times New Roman" w:hAnsi="Times New Roman"/>
              </w:rPr>
              <w:t>com a finalidade de evitar a postergação da decisão das solicitações recebidas:</w:t>
            </w:r>
          </w:p>
          <w:p w:rsidR="00D65598" w:rsidRPr="006D4209" w:rsidRDefault="00D65598" w:rsidP="00D65598">
            <w:pPr>
              <w:jc w:val="both"/>
              <w:rPr>
                <w:rFonts w:ascii="Times New Roman" w:hAnsi="Times New Roman"/>
              </w:rPr>
            </w:pPr>
          </w:p>
          <w:p w:rsidR="00D65598" w:rsidRPr="006D4209" w:rsidRDefault="00A537CE" w:rsidP="00D65598">
            <w:pPr>
              <w:jc w:val="both"/>
              <w:rPr>
                <w:rFonts w:ascii="Times New Roman" w:hAnsi="Times New Roman"/>
                <w:b/>
              </w:rPr>
            </w:pPr>
            <w:r w:rsidRPr="006D4209">
              <w:rPr>
                <w:rFonts w:ascii="Times New Roman" w:hAnsi="Times New Roman"/>
                <w:b/>
              </w:rPr>
              <w:t>N</w:t>
            </w:r>
            <w:r w:rsidR="00D65598" w:rsidRPr="006D4209">
              <w:rPr>
                <w:rFonts w:ascii="Times New Roman" w:hAnsi="Times New Roman"/>
                <w:b/>
              </w:rPr>
              <w:t>ormativos do Conselho Federal de Técnicos Industriais</w:t>
            </w:r>
            <w:r w:rsidRPr="006D4209">
              <w:rPr>
                <w:rFonts w:ascii="Times New Roman" w:hAnsi="Times New Roman"/>
                <w:b/>
              </w:rPr>
              <w:t xml:space="preserve"> (CFT)</w:t>
            </w:r>
            <w:r w:rsidR="00D65598" w:rsidRPr="006D4209">
              <w:rPr>
                <w:rFonts w:ascii="Times New Roman" w:hAnsi="Times New Roman"/>
                <w:b/>
              </w:rPr>
              <w:t>.</w:t>
            </w:r>
          </w:p>
          <w:p w:rsidR="00D65598" w:rsidRPr="006D4209" w:rsidRDefault="00D65598" w:rsidP="00D65598">
            <w:pPr>
              <w:spacing w:after="3pt"/>
              <w:jc w:val="both"/>
              <w:rPr>
                <w:rFonts w:ascii="Times New Roman" w:hAnsi="Times New Roman"/>
              </w:rPr>
            </w:pPr>
            <w:r w:rsidRPr="006D4209">
              <w:rPr>
                <w:rFonts w:ascii="Times New Roman" w:hAnsi="Times New Roman"/>
              </w:rPr>
              <w:t xml:space="preserve">Protocolo SICCAU n° 1034019/2020, no qual o CAU/ES solicitação de análise da Resolução nº 089, de 06 de dezembro de 2019, emitida pelo Conselho Federal dos Técnicos Industriais, que </w:t>
            </w:r>
            <w:r w:rsidRPr="006D4209">
              <w:rPr>
                <w:rFonts w:ascii="Times New Roman" w:hAnsi="Times New Roman"/>
              </w:rPr>
              <w:lastRenderedPageBreak/>
              <w:t>permite aos técnicos a elaboração de desmembramento, desdobro, remem</w:t>
            </w:r>
            <w:r w:rsidR="00E27C18">
              <w:rPr>
                <w:rFonts w:ascii="Times New Roman" w:hAnsi="Times New Roman"/>
              </w:rPr>
              <w:t>bramento, parcelamento do solo (inclusive</w:t>
            </w:r>
            <w:r w:rsidRPr="006D4209">
              <w:rPr>
                <w:rFonts w:ascii="Times New Roman" w:hAnsi="Times New Roman"/>
              </w:rPr>
              <w:t xml:space="preserve"> loteamento</w:t>
            </w:r>
            <w:r w:rsidR="00E27C18">
              <w:rPr>
                <w:rFonts w:ascii="Times New Roman" w:hAnsi="Times New Roman"/>
              </w:rPr>
              <w:t>)</w:t>
            </w:r>
            <w:r w:rsidRPr="006D4209">
              <w:rPr>
                <w:rFonts w:ascii="Times New Roman" w:hAnsi="Times New Roman"/>
              </w:rPr>
              <w:t xml:space="preserve">, atuar como responsável técnico em projeto de loteamento de área rural e urbano. </w:t>
            </w:r>
            <w:r w:rsidR="00902585">
              <w:rPr>
                <w:rFonts w:ascii="Times New Roman" w:hAnsi="Times New Roman"/>
              </w:rPr>
              <w:t xml:space="preserve">O CAU/ES apresentou </w:t>
            </w:r>
            <w:r w:rsidRPr="006D4209">
              <w:rPr>
                <w:rFonts w:ascii="Times New Roman" w:hAnsi="Times New Roman"/>
              </w:rPr>
              <w:t>questionamentos acerca de conflitos entre atribuições dos técnicos</w:t>
            </w:r>
            <w:r w:rsidR="00902585">
              <w:rPr>
                <w:rFonts w:ascii="Times New Roman" w:hAnsi="Times New Roman"/>
              </w:rPr>
              <w:t xml:space="preserve"> na</w:t>
            </w:r>
            <w:r w:rsidR="00902585" w:rsidRPr="006D4209">
              <w:rPr>
                <w:rFonts w:ascii="Times New Roman" w:hAnsi="Times New Roman"/>
              </w:rPr>
              <w:t xml:space="preserve"> Resolução CFT nº 089 com</w:t>
            </w:r>
            <w:r w:rsidRPr="006D4209">
              <w:rPr>
                <w:rFonts w:ascii="Times New Roman" w:hAnsi="Times New Roman"/>
              </w:rPr>
              <w:t xml:space="preserve"> e arquitetos e urbanistas. Foi anexada a Deliberação nº 41/2020-CEP-CAU/ES, na qual expõe sobre a denúncia protocolad</w:t>
            </w:r>
            <w:r w:rsidR="00902585">
              <w:rPr>
                <w:rFonts w:ascii="Times New Roman" w:hAnsi="Times New Roman"/>
              </w:rPr>
              <w:t>a junto ao CAU/ES contra o CFT,</w:t>
            </w:r>
            <w:r w:rsidRPr="006D4209">
              <w:rPr>
                <w:rFonts w:ascii="Times New Roman" w:hAnsi="Times New Roman"/>
              </w:rPr>
              <w:t xml:space="preserve"> informa </w:t>
            </w:r>
            <w:r w:rsidR="00902585">
              <w:rPr>
                <w:rFonts w:ascii="Times New Roman" w:hAnsi="Times New Roman"/>
              </w:rPr>
              <w:t>a</w:t>
            </w:r>
            <w:r w:rsidRPr="006D4209">
              <w:rPr>
                <w:rFonts w:ascii="Times New Roman" w:hAnsi="Times New Roman"/>
              </w:rPr>
              <w:t xml:space="preserve"> manifestação da área jurídica e a discussão no âmbito da CEP-CAU/ES, que entendeu pelo envio à CEP-CAU/BR, para as providências acerca da matéria. Como as ações junto ao CFT estão sendo tratadas pela CTHEP, a Secretaria Geral da Mesa do CAU/BR, ao receber o a demanda, direcionou-a à CTHEP.</w:t>
            </w:r>
          </w:p>
          <w:p w:rsidR="00D65598" w:rsidRPr="006D4209" w:rsidRDefault="00D65598" w:rsidP="00D65598">
            <w:pPr>
              <w:jc w:val="both"/>
              <w:rPr>
                <w:rFonts w:ascii="Times New Roman" w:hAnsi="Times New Roman"/>
              </w:rPr>
            </w:pPr>
            <w:r w:rsidRPr="006D4209">
              <w:rPr>
                <w:rFonts w:ascii="Times New Roman" w:hAnsi="Times New Roman"/>
                <w:u w:val="single"/>
              </w:rPr>
              <w:t>Encaminhamento</w:t>
            </w:r>
            <w:r w:rsidRPr="006D4209">
              <w:rPr>
                <w:rFonts w:ascii="Times New Roman" w:hAnsi="Times New Roman"/>
              </w:rPr>
              <w:t xml:space="preserve">: informar ao CAU/ES que atualmente a CTHEP está estudando os normativos e irá emitir relatório com análise sobre as resoluções do CFT que conflitam com as atribuições dos arquitetos e urbanistas. </w:t>
            </w:r>
          </w:p>
          <w:p w:rsidR="00D65598" w:rsidRPr="006D4209" w:rsidRDefault="00D65598" w:rsidP="00D65598">
            <w:pPr>
              <w:jc w:val="both"/>
              <w:rPr>
                <w:rFonts w:ascii="Times New Roman" w:hAnsi="Times New Roman"/>
              </w:rPr>
            </w:pPr>
          </w:p>
          <w:p w:rsidR="00D65598" w:rsidRPr="006D4209" w:rsidRDefault="00D65598" w:rsidP="00D65598">
            <w:pPr>
              <w:jc w:val="both"/>
              <w:rPr>
                <w:rFonts w:ascii="Times New Roman" w:hAnsi="Times New Roman"/>
              </w:rPr>
            </w:pPr>
            <w:r w:rsidRPr="006D4209">
              <w:rPr>
                <w:rFonts w:ascii="Times New Roman" w:hAnsi="Times New Roman"/>
              </w:rPr>
              <w:t>Protocolo SICCAU n° 1123463/2020: CAU/PB questionou qual a postura do CAU/BR mediante o impasse criado pela Resolução CFT n° 58/2019.</w:t>
            </w:r>
          </w:p>
          <w:p w:rsidR="00D65598" w:rsidRPr="006D4209" w:rsidRDefault="00D65598" w:rsidP="00D65598">
            <w:pPr>
              <w:jc w:val="both"/>
              <w:rPr>
                <w:rFonts w:ascii="Times New Roman" w:hAnsi="Times New Roman"/>
              </w:rPr>
            </w:pPr>
            <w:r w:rsidRPr="006D4209">
              <w:rPr>
                <w:rFonts w:ascii="Times New Roman" w:hAnsi="Times New Roman"/>
                <w:u w:val="single"/>
              </w:rPr>
              <w:t>Encaminhamento</w:t>
            </w:r>
            <w:r w:rsidRPr="006D4209">
              <w:rPr>
                <w:rFonts w:ascii="Times New Roman" w:hAnsi="Times New Roman"/>
              </w:rPr>
              <w:t xml:space="preserve">: </w:t>
            </w:r>
            <w:r w:rsidR="006D4209" w:rsidRPr="006D4209">
              <w:rPr>
                <w:rFonts w:ascii="Times New Roman" w:hAnsi="Times New Roman"/>
              </w:rPr>
              <w:t>encaminhar resposta nos</w:t>
            </w:r>
            <w:r w:rsidRPr="006D4209">
              <w:rPr>
                <w:rFonts w:ascii="Times New Roman" w:hAnsi="Times New Roman"/>
              </w:rPr>
              <w:t xml:space="preserve"> moldes d</w:t>
            </w:r>
            <w:r w:rsidR="0023088F">
              <w:rPr>
                <w:rFonts w:ascii="Times New Roman" w:hAnsi="Times New Roman"/>
              </w:rPr>
              <w:t>a resposta a ser direcionada ao</w:t>
            </w:r>
            <w:r w:rsidRPr="006D4209">
              <w:rPr>
                <w:rFonts w:ascii="Times New Roman" w:hAnsi="Times New Roman"/>
              </w:rPr>
              <w:t xml:space="preserve"> CAU/ES.</w:t>
            </w:r>
          </w:p>
          <w:p w:rsidR="00D65598" w:rsidRPr="006D4209" w:rsidRDefault="00D65598" w:rsidP="00D65598">
            <w:pPr>
              <w:jc w:val="both"/>
              <w:rPr>
                <w:rFonts w:ascii="Times New Roman" w:hAnsi="Times New Roman"/>
              </w:rPr>
            </w:pPr>
          </w:p>
          <w:p w:rsidR="00D65598" w:rsidRPr="006D4209" w:rsidRDefault="00D65598" w:rsidP="00436F0F">
            <w:pPr>
              <w:spacing w:after="3pt"/>
              <w:jc w:val="both"/>
              <w:rPr>
                <w:rFonts w:ascii="Times New Roman" w:hAnsi="Times New Roman"/>
              </w:rPr>
            </w:pPr>
            <w:r w:rsidRPr="006D4209">
              <w:rPr>
                <w:rFonts w:ascii="Times New Roman" w:hAnsi="Times New Roman"/>
              </w:rPr>
              <w:t xml:space="preserve">Protocolo SICCAU n° 1122376/2020: O Fórum de Presidentes enviou Ofício nº 018/2020, em que solicita urgência no tratamento pela CTHEP das atribuições previstas pela referida resolução do CFT que entra em conflito com as atribuições dos Arquitetos e Urbanistas e extrapolam as previstas na Lei </w:t>
            </w:r>
            <w:r w:rsidR="0023088F">
              <w:rPr>
                <w:rFonts w:ascii="Times New Roman" w:hAnsi="Times New Roman"/>
              </w:rPr>
              <w:t>n</w:t>
            </w:r>
            <w:r w:rsidRPr="006D4209">
              <w:rPr>
                <w:rFonts w:ascii="Times New Roman" w:hAnsi="Times New Roman"/>
              </w:rPr>
              <w:t>º 13.369/2016.</w:t>
            </w:r>
          </w:p>
          <w:p w:rsidR="00D65598" w:rsidRDefault="00D65598" w:rsidP="00D65598">
            <w:pPr>
              <w:jc w:val="both"/>
              <w:rPr>
                <w:rFonts w:ascii="Times New Roman" w:hAnsi="Times New Roman"/>
              </w:rPr>
            </w:pPr>
            <w:r w:rsidRPr="006D4209">
              <w:rPr>
                <w:rFonts w:ascii="Times New Roman" w:hAnsi="Times New Roman"/>
                <w:u w:val="single"/>
              </w:rPr>
              <w:t>Encaminhamento</w:t>
            </w:r>
            <w:r w:rsidRPr="006D4209">
              <w:rPr>
                <w:rFonts w:ascii="Times New Roman" w:hAnsi="Times New Roman"/>
              </w:rPr>
              <w:t>: informar as ações já realizadas quanto à questão. A Comissão Temporária de Harmonização do Exercício Profissional (CTHEP) tem discutido sobre as Resoluções do Conselho Federal de Técnicos, em um primeiro momento quanto ao teor da Resolução CFT n° 58/2019, e sua análise resultou na Proposta n° 002/2020-CTHEP, em que exp</w:t>
            </w:r>
            <w:r w:rsidR="0023088F">
              <w:rPr>
                <w:rFonts w:ascii="Times New Roman" w:hAnsi="Times New Roman"/>
              </w:rPr>
              <w:t>ôs</w:t>
            </w:r>
            <w:r w:rsidRPr="006D4209">
              <w:rPr>
                <w:rFonts w:ascii="Times New Roman" w:hAnsi="Times New Roman"/>
              </w:rPr>
              <w:t xml:space="preserve"> </w:t>
            </w:r>
            <w:r w:rsidR="0023088F">
              <w:rPr>
                <w:rFonts w:ascii="Times New Roman" w:hAnsi="Times New Roman"/>
              </w:rPr>
              <w:t>comparação</w:t>
            </w:r>
            <w:r w:rsidRPr="006D4209">
              <w:rPr>
                <w:rFonts w:ascii="Times New Roman" w:hAnsi="Times New Roman"/>
              </w:rPr>
              <w:t xml:space="preserve"> entre o Decreto Federal n° 90.922/85 e a Res. CFT 58/2019, </w:t>
            </w:r>
            <w:r w:rsidR="0023088F">
              <w:rPr>
                <w:rFonts w:ascii="Times New Roman" w:hAnsi="Times New Roman"/>
              </w:rPr>
              <w:t>apontando discordâncias e proposição</w:t>
            </w:r>
            <w:r w:rsidRPr="006D4209">
              <w:rPr>
                <w:rFonts w:ascii="Times New Roman" w:hAnsi="Times New Roman"/>
              </w:rPr>
              <w:t xml:space="preserve"> de texto para a solução do conflito entre os normativos.  Explicar que a CTHEP realizou duas reuniões conjuntas com o CFT, realizadas em 23/07/2020 e 09/09/2020, nas quais foram apresentadas suas considerações, que não foram acatadas, não tendo sido possível chegar a um consenso até então. Portanto, a CTHEP tem estudado ações alternativas.</w:t>
            </w:r>
          </w:p>
          <w:p w:rsidR="00766C1A" w:rsidRDefault="00766C1A" w:rsidP="00D65598">
            <w:pPr>
              <w:jc w:val="both"/>
              <w:rPr>
                <w:rFonts w:ascii="Times New Roman" w:hAnsi="Times New Roman"/>
              </w:rPr>
            </w:pPr>
          </w:p>
          <w:p w:rsidR="00766C1A" w:rsidRPr="006D4209" w:rsidRDefault="00766C1A" w:rsidP="00766C1A">
            <w:pPr>
              <w:spacing w:after="6pt" w:line="13.20pt" w:lineRule="auto"/>
              <w:jc w:val="both"/>
              <w:rPr>
                <w:rFonts w:ascii="Times New Roman" w:hAnsi="Times New Roman"/>
              </w:rPr>
            </w:pPr>
            <w:r w:rsidRPr="006D4209">
              <w:rPr>
                <w:rFonts w:ascii="Times New Roman" w:hAnsi="Times New Roman"/>
              </w:rPr>
              <w:t xml:space="preserve">851039/2019: Comunicado da ABEA (Associação Brasileira de Ensino de Arquitetura e Urbanismo) acerca da Resolução CFT n° 058, de 22 de março de 2019, que define as prerrogativas e atribuições dos Técnicos Industriais com habilitação em edificações e dá outras providências e que conflitaria com o Decreto Federal n° </w:t>
            </w:r>
            <w:r w:rsidRPr="006D4209">
              <w:rPr>
                <w:rFonts w:ascii="Times New Roman" w:hAnsi="Times New Roman"/>
              </w:rPr>
              <w:lastRenderedPageBreak/>
              <w:t>90222, de 06 de fevereiro de 1985, que dispõe sobre o exercício da profissão</w:t>
            </w:r>
            <w:r>
              <w:rPr>
                <w:rFonts w:ascii="Times New Roman" w:hAnsi="Times New Roman"/>
              </w:rPr>
              <w:t xml:space="preserve"> de</w:t>
            </w:r>
            <w:r w:rsidRPr="006D4209">
              <w:rPr>
                <w:rFonts w:ascii="Times New Roman" w:hAnsi="Times New Roman"/>
              </w:rPr>
              <w:t xml:space="preserve"> técnico industrial.</w:t>
            </w:r>
          </w:p>
          <w:p w:rsidR="00766C1A" w:rsidRPr="006D4209" w:rsidRDefault="00766C1A" w:rsidP="00766C1A">
            <w:pPr>
              <w:spacing w:after="6pt"/>
              <w:jc w:val="both"/>
              <w:rPr>
                <w:rFonts w:ascii="Times New Roman" w:hAnsi="Times New Roman"/>
              </w:rPr>
            </w:pPr>
            <w:r w:rsidRPr="006D4209">
              <w:rPr>
                <w:rFonts w:ascii="Times New Roman" w:hAnsi="Times New Roman"/>
                <w:u w:val="single"/>
              </w:rPr>
              <w:t>Encaminhamento</w:t>
            </w:r>
            <w:r w:rsidRPr="006D4209">
              <w:rPr>
                <w:rFonts w:ascii="Times New Roman" w:hAnsi="Times New Roman"/>
              </w:rPr>
              <w:t xml:space="preserve">: responder no sentido de que a questão está sendo discutida no âmbito da CTHEP. </w:t>
            </w:r>
          </w:p>
          <w:p w:rsidR="00D65598" w:rsidRPr="006D4209" w:rsidRDefault="00D65598" w:rsidP="00D65598">
            <w:pPr>
              <w:jc w:val="both"/>
              <w:rPr>
                <w:rFonts w:ascii="Times New Roman" w:hAnsi="Times New Roman"/>
              </w:rPr>
            </w:pPr>
          </w:p>
          <w:p w:rsidR="00D65598" w:rsidRPr="006D4209" w:rsidRDefault="00436F0F" w:rsidP="00D65598">
            <w:pPr>
              <w:jc w:val="both"/>
              <w:rPr>
                <w:rFonts w:ascii="Times New Roman" w:hAnsi="Times New Roman"/>
              </w:rPr>
            </w:pPr>
            <w:r w:rsidRPr="006D4209">
              <w:rPr>
                <w:rFonts w:ascii="Times New Roman" w:hAnsi="Times New Roman"/>
                <w:b/>
              </w:rPr>
              <w:t>INCRA</w:t>
            </w:r>
          </w:p>
          <w:p w:rsidR="00436F0F" w:rsidRPr="006D4209" w:rsidRDefault="00436F0F" w:rsidP="00436F0F">
            <w:pPr>
              <w:spacing w:after="6pt"/>
              <w:jc w:val="both"/>
              <w:rPr>
                <w:rFonts w:ascii="Times New Roman" w:hAnsi="Times New Roman"/>
              </w:rPr>
            </w:pPr>
            <w:r w:rsidRPr="006D4209">
              <w:rPr>
                <w:rFonts w:ascii="Times New Roman" w:hAnsi="Times New Roman"/>
              </w:rPr>
              <w:t>Protocolos SICCAU nºs 621698/2017 e 765418/2018.</w:t>
            </w:r>
          </w:p>
          <w:p w:rsidR="00436F0F" w:rsidRPr="006D4209" w:rsidRDefault="00436F0F" w:rsidP="00436F0F">
            <w:pPr>
              <w:spacing w:after="6pt"/>
              <w:jc w:val="both"/>
              <w:rPr>
                <w:rFonts w:ascii="Times New Roman" w:hAnsi="Times New Roman"/>
              </w:rPr>
            </w:pPr>
            <w:r w:rsidRPr="006D4209">
              <w:rPr>
                <w:rFonts w:ascii="Times New Roman" w:hAnsi="Times New Roman"/>
              </w:rPr>
              <w:t>Resumo 621698/2017: envio da Deliberação Plenária DPOBR nº 00101-06/2020, na qual consta envio à CTHEP para elaboração de resolução conjunta sobre o tema, conforme orientação do INCRA no Ofício nº 29102/2019.</w:t>
            </w:r>
          </w:p>
          <w:p w:rsidR="00436F0F" w:rsidRPr="006D4209" w:rsidRDefault="00436F0F" w:rsidP="00436F0F">
            <w:pPr>
              <w:spacing w:after="6pt"/>
              <w:jc w:val="both"/>
              <w:rPr>
                <w:rFonts w:ascii="Times New Roman" w:hAnsi="Times New Roman"/>
              </w:rPr>
            </w:pPr>
            <w:r w:rsidRPr="006D4209">
              <w:rPr>
                <w:rFonts w:ascii="Times New Roman" w:hAnsi="Times New Roman"/>
              </w:rPr>
              <w:t xml:space="preserve">Resumo 765418/2018: envio da Deliberação Plenária DPO/RS </w:t>
            </w:r>
            <w:r w:rsidR="001B5802">
              <w:rPr>
                <w:rFonts w:ascii="Times New Roman" w:hAnsi="Times New Roman"/>
              </w:rPr>
              <w:t>n</w:t>
            </w:r>
            <w:r w:rsidRPr="006D4209">
              <w:rPr>
                <w:rFonts w:ascii="Times New Roman" w:hAnsi="Times New Roman"/>
              </w:rPr>
              <w:t>º 966/2018: 1. Encaminhar solicitação à Presidência do CAU/BR, no sentido de atualizar o CAU/RS sobre as ações já realizadas junto ao INCRA.</w:t>
            </w:r>
          </w:p>
          <w:p w:rsidR="002C7DC1" w:rsidRPr="006D4209" w:rsidRDefault="00436F0F" w:rsidP="00436F0F">
            <w:pPr>
              <w:jc w:val="both"/>
              <w:rPr>
                <w:rFonts w:ascii="Times New Roman" w:hAnsi="Times New Roman"/>
              </w:rPr>
            </w:pPr>
            <w:r w:rsidRPr="006D4209">
              <w:rPr>
                <w:rFonts w:ascii="Times New Roman" w:hAnsi="Times New Roman"/>
                <w:u w:val="single"/>
              </w:rPr>
              <w:t>Encaminhamento</w:t>
            </w:r>
            <w:r w:rsidR="002C7DC1" w:rsidRPr="006D4209">
              <w:rPr>
                <w:rFonts w:ascii="Times New Roman" w:hAnsi="Times New Roman"/>
                <w:u w:val="single"/>
              </w:rPr>
              <w:t>s</w:t>
            </w:r>
            <w:r w:rsidRPr="006D4209">
              <w:rPr>
                <w:rFonts w:ascii="Times New Roman" w:hAnsi="Times New Roman"/>
              </w:rPr>
              <w:t xml:space="preserve">: </w:t>
            </w:r>
          </w:p>
          <w:p w:rsidR="00436F0F" w:rsidRPr="006D4209" w:rsidRDefault="002C7DC1" w:rsidP="002C7DC1">
            <w:pPr>
              <w:spacing w:after="6pt"/>
              <w:jc w:val="both"/>
              <w:rPr>
                <w:rFonts w:ascii="Times New Roman" w:hAnsi="Times New Roman"/>
              </w:rPr>
            </w:pPr>
            <w:r w:rsidRPr="006D4209">
              <w:rPr>
                <w:rFonts w:ascii="Times New Roman" w:hAnsi="Times New Roman"/>
              </w:rPr>
              <w:t xml:space="preserve">621698/2017: </w:t>
            </w:r>
            <w:r w:rsidR="00436F0F" w:rsidRPr="006D4209">
              <w:rPr>
                <w:rFonts w:ascii="Times New Roman" w:hAnsi="Times New Roman"/>
              </w:rPr>
              <w:t>o coordenador-adjunto João Carlos decidiu pelo encaminhamento à CEP-CAU/BR, de maneira a resolver internamente a questão, com a recomendaç</w:t>
            </w:r>
            <w:r w:rsidR="00C30D6B" w:rsidRPr="006D4209">
              <w:rPr>
                <w:rFonts w:ascii="Times New Roman" w:hAnsi="Times New Roman"/>
              </w:rPr>
              <w:t xml:space="preserve">ão de que seja incluída na Resolução CAU/BR n° 21 a atividade de georreferenciamento de imóveis rurais, com a informação expressa da necessidade de atendimento às condições preconizadas </w:t>
            </w:r>
            <w:r w:rsidR="009C4C00" w:rsidRPr="006D4209">
              <w:rPr>
                <w:rFonts w:ascii="Times New Roman" w:hAnsi="Times New Roman"/>
              </w:rPr>
              <w:t>pelos normativos do INCRA: apresentação de certidão emitida pelo conselho atestando que o profissional está habilitado para assumir a responsabilidade dos serviços de determinação das coordenadas dos vértices definidores dos limites dos imóveis rurais para efeito do Cadastro Nacional de Imóveis Rurais (CNIR) e apresentação de histórico ou equivalente de curso com carga horária mínima de 360 horas contemplando as disciplinas exigidas pelo Instituto.</w:t>
            </w:r>
          </w:p>
          <w:p w:rsidR="002C7DC1" w:rsidRPr="006D4209" w:rsidRDefault="002C7DC1" w:rsidP="00436F0F">
            <w:pPr>
              <w:jc w:val="both"/>
              <w:rPr>
                <w:rFonts w:ascii="Times New Roman" w:hAnsi="Times New Roman"/>
              </w:rPr>
            </w:pPr>
            <w:r w:rsidRPr="006D4209">
              <w:rPr>
                <w:rFonts w:ascii="Times New Roman" w:hAnsi="Times New Roman"/>
              </w:rPr>
              <w:t xml:space="preserve">765418/2018: </w:t>
            </w:r>
            <w:r w:rsidR="001B5802">
              <w:rPr>
                <w:rFonts w:ascii="Times New Roman" w:hAnsi="Times New Roman"/>
              </w:rPr>
              <w:t>responder ao CAU/RS informando</w:t>
            </w:r>
            <w:r w:rsidRPr="006D4209">
              <w:rPr>
                <w:rFonts w:ascii="Times New Roman" w:hAnsi="Times New Roman"/>
              </w:rPr>
              <w:t xml:space="preserve"> que a CTHEP vai orientar que a CEP-CAU/BR inclua a atribuição da Resolução CAU/BR n° 21</w:t>
            </w:r>
            <w:r w:rsidR="00A537CE" w:rsidRPr="006D4209">
              <w:rPr>
                <w:rFonts w:ascii="Times New Roman" w:hAnsi="Times New Roman"/>
              </w:rPr>
              <w:t>/2012.</w:t>
            </w:r>
          </w:p>
          <w:p w:rsidR="00A537CE" w:rsidRPr="006D4209" w:rsidRDefault="00A537CE" w:rsidP="00436F0F">
            <w:pPr>
              <w:jc w:val="both"/>
              <w:rPr>
                <w:rFonts w:ascii="Times New Roman" w:hAnsi="Times New Roman"/>
              </w:rPr>
            </w:pPr>
          </w:p>
          <w:p w:rsidR="00A537CE" w:rsidRPr="006D4209" w:rsidRDefault="00A537CE" w:rsidP="00436F0F">
            <w:pPr>
              <w:jc w:val="both"/>
              <w:rPr>
                <w:rFonts w:ascii="Times New Roman" w:hAnsi="Times New Roman"/>
              </w:rPr>
            </w:pPr>
            <w:r w:rsidRPr="006D4209">
              <w:rPr>
                <w:rFonts w:ascii="Times New Roman" w:hAnsi="Times New Roman"/>
                <w:b/>
              </w:rPr>
              <w:t>Engenharia de Segurança do Trabalho</w:t>
            </w:r>
            <w:r w:rsidRPr="006D4209">
              <w:rPr>
                <w:rFonts w:ascii="Times New Roman" w:hAnsi="Times New Roman"/>
              </w:rPr>
              <w:t>:</w:t>
            </w:r>
          </w:p>
          <w:p w:rsidR="000357CC" w:rsidRPr="006D4209" w:rsidRDefault="000357CC" w:rsidP="000357CC">
            <w:pPr>
              <w:spacing w:after="6pt"/>
              <w:jc w:val="both"/>
              <w:rPr>
                <w:rFonts w:ascii="Times New Roman" w:hAnsi="Times New Roman"/>
              </w:rPr>
            </w:pPr>
            <w:r w:rsidRPr="006D4209">
              <w:rPr>
                <w:rFonts w:ascii="Times New Roman" w:hAnsi="Times New Roman"/>
              </w:rPr>
              <w:t xml:space="preserve">813319/2019: Ofício do CAU/PB deu conhecimento de situação ocorrida na realização de concurso público para preenchimento de cargos de Servidores Técnico-Administrativos de Engenheiro de Segurança do Trabalho. Constava no edital que apenas graduados em Engenharia Civil com especialização em Engenharia de Segurança do Trabalho poderiam se candidatar ao cargo. Na ocasião, o CAU/PB interveio e solicitou retificação do edital junto à reitoria do UFPB, mas teve seu pleito indeferido com a justificativa de que a Lei que dispõe sobre a estruturação do Plano de Carreiras dos Cargos Técnico-Administrativos em Educação, no âmbito das Instituições Federais de Ensino vinculadas ao MEC, prevê a exigência de apresentação de diploma em curso superior em </w:t>
            </w:r>
            <w:r w:rsidRPr="006D4209">
              <w:rPr>
                <w:rFonts w:ascii="Times New Roman" w:hAnsi="Times New Roman"/>
              </w:rPr>
              <w:lastRenderedPageBreak/>
              <w:t>Engenharia com a respectiva especialização. Portanto, o CAU/PB solicitou ação do CAU/BR quanto ao conflito normativo apresentado, já que a Lei n° 7.410/1985 dispõe que arquitetos e engenheiros podem exercer o ofício.</w:t>
            </w:r>
          </w:p>
          <w:p w:rsidR="000357CC" w:rsidRPr="006D4209" w:rsidRDefault="000357CC" w:rsidP="00E53C62">
            <w:pPr>
              <w:spacing w:after="6pt"/>
              <w:jc w:val="both"/>
              <w:rPr>
                <w:rFonts w:ascii="Times New Roman" w:hAnsi="Times New Roman"/>
              </w:rPr>
            </w:pPr>
            <w:r w:rsidRPr="006D4209">
              <w:rPr>
                <w:rFonts w:ascii="Times New Roman" w:hAnsi="Times New Roman"/>
                <w:u w:val="single"/>
              </w:rPr>
              <w:t>Encaminhamento</w:t>
            </w:r>
            <w:r w:rsidRPr="006D4209">
              <w:rPr>
                <w:rFonts w:ascii="Times New Roman" w:hAnsi="Times New Roman"/>
              </w:rPr>
              <w:t>: envio de ofício à Universidade</w:t>
            </w:r>
            <w:r w:rsidR="00E53C62" w:rsidRPr="006D4209">
              <w:rPr>
                <w:rFonts w:ascii="Times New Roman" w:hAnsi="Times New Roman"/>
              </w:rPr>
              <w:t xml:space="preserve"> explicando do disposto na Lei n° 7.410/1985 e da necessidade de adequaç</w:t>
            </w:r>
            <w:r w:rsidR="0015370B" w:rsidRPr="006D4209">
              <w:rPr>
                <w:rFonts w:ascii="Times New Roman" w:hAnsi="Times New Roman"/>
              </w:rPr>
              <w:t>ão de próximos editais.</w:t>
            </w:r>
          </w:p>
          <w:p w:rsidR="00600B04" w:rsidRPr="006D4209" w:rsidRDefault="00600B04" w:rsidP="00600B04">
            <w:pPr>
              <w:spacing w:after="6pt"/>
              <w:jc w:val="both"/>
              <w:rPr>
                <w:rFonts w:ascii="Times New Roman" w:hAnsi="Times New Roman"/>
              </w:rPr>
            </w:pPr>
          </w:p>
          <w:p w:rsidR="00600B04" w:rsidRPr="006D4209" w:rsidRDefault="00600B04" w:rsidP="00600B04">
            <w:pPr>
              <w:spacing w:after="6pt"/>
              <w:jc w:val="both"/>
              <w:rPr>
                <w:rFonts w:ascii="Times New Roman" w:hAnsi="Times New Roman"/>
              </w:rPr>
            </w:pPr>
            <w:r w:rsidRPr="006D4209">
              <w:rPr>
                <w:rFonts w:ascii="Times New Roman" w:hAnsi="Times New Roman"/>
                <w:b/>
              </w:rPr>
              <w:t>Outros assuntos</w:t>
            </w:r>
            <w:r w:rsidRPr="006D4209">
              <w:rPr>
                <w:rFonts w:ascii="Times New Roman" w:hAnsi="Times New Roman"/>
              </w:rPr>
              <w:t>:</w:t>
            </w:r>
          </w:p>
          <w:p w:rsidR="003B2A58" w:rsidRPr="006D4209" w:rsidRDefault="003B2A58" w:rsidP="003B2A58">
            <w:pPr>
              <w:spacing w:line="13.20pt" w:lineRule="auto"/>
              <w:jc w:val="both"/>
              <w:rPr>
                <w:rFonts w:ascii="Times New Roman" w:hAnsi="Times New Roman"/>
              </w:rPr>
            </w:pPr>
            <w:r w:rsidRPr="006D4209">
              <w:rPr>
                <w:rFonts w:ascii="Times New Roman" w:hAnsi="Times New Roman"/>
              </w:rPr>
              <w:t>1044142.2020: oriundo do CAU/SP, encaminhou ofício com informações sobre sentença judicial, para conhecimento e análise da CTHEP de iniciativa do Instituto Paulista de Entidades de Engenharia e Agronomia (IPEEA) e outros contra o CAU/SP para que seja declarada inconstitucional a notificação, instauração de procedimentos administrativos e a imposição de sanções aos autores e profissionais de engenharia. Foi dado conhecimento à CTHEP em 09/10/2020 e</w:t>
            </w:r>
            <w:r w:rsidR="002B7CB7">
              <w:rPr>
                <w:rFonts w:ascii="Times New Roman" w:hAnsi="Times New Roman"/>
              </w:rPr>
              <w:t>,</w:t>
            </w:r>
            <w:r w:rsidRPr="006D4209">
              <w:rPr>
                <w:rFonts w:ascii="Times New Roman" w:hAnsi="Times New Roman"/>
              </w:rPr>
              <w:t xml:space="preserve"> </w:t>
            </w:r>
            <w:r w:rsidR="002B7CB7">
              <w:rPr>
                <w:rFonts w:ascii="Times New Roman" w:hAnsi="Times New Roman"/>
              </w:rPr>
              <w:t>nesta reunião,</w:t>
            </w:r>
            <w:r w:rsidRPr="006D4209">
              <w:rPr>
                <w:rFonts w:ascii="Times New Roman" w:hAnsi="Times New Roman"/>
              </w:rPr>
              <w:t xml:space="preserve"> o Presidente Geraldine afirmou que o envio se deu para comunicar da situação. </w:t>
            </w:r>
          </w:p>
          <w:p w:rsidR="003B2A58" w:rsidRPr="006D4209" w:rsidRDefault="003B2A58" w:rsidP="003B2A58">
            <w:pPr>
              <w:spacing w:after="6pt" w:line="13.20pt" w:lineRule="auto"/>
              <w:jc w:val="both"/>
              <w:rPr>
                <w:rFonts w:ascii="Times New Roman" w:eastAsia="Times New Roman" w:hAnsi="Times New Roman"/>
                <w:color w:val="000000"/>
                <w:bdr w:val="none" w:sz="0" w:space="0" w:color="auto" w:frame="1"/>
                <w:shd w:val="clear" w:color="auto" w:fill="FFFFFF"/>
                <w:lang w:eastAsia="pt-BR"/>
              </w:rPr>
            </w:pPr>
            <w:r w:rsidRPr="006D4209">
              <w:rPr>
                <w:rFonts w:ascii="Times New Roman" w:hAnsi="Times New Roman"/>
              </w:rPr>
              <w:t>Não houve encaminhamentos.</w:t>
            </w:r>
          </w:p>
        </w:tc>
      </w:tr>
    </w:tbl>
    <w:p w:rsidR="000538A2" w:rsidRDefault="000538A2" w:rsidP="009038FB">
      <w:pPr>
        <w:jc w:val="center"/>
        <w:rPr>
          <w:rFonts w:ascii="Times New Roman" w:hAnsi="Times New Roman"/>
          <w:color w:val="FF0000"/>
          <w:sz w:val="22"/>
          <w:szCs w:val="22"/>
          <w:lang w:eastAsia="pt-BR"/>
        </w:rPr>
      </w:pPr>
    </w:p>
    <w:p w:rsidR="00BA7179" w:rsidRDefault="00BA7179" w:rsidP="009038FB">
      <w:pPr>
        <w:jc w:val="center"/>
        <w:rPr>
          <w:rFonts w:ascii="Times New Roman" w:hAnsi="Times New Roman"/>
          <w:color w:val="FF0000"/>
          <w:sz w:val="22"/>
          <w:szCs w:val="22"/>
          <w:lang w:eastAsia="pt-BR"/>
        </w:rPr>
      </w:pPr>
    </w:p>
    <w:p w:rsidR="009038FB" w:rsidRPr="00AB6386" w:rsidRDefault="009038FB" w:rsidP="009038FB">
      <w:pPr>
        <w:jc w:val="center"/>
        <w:rPr>
          <w:rFonts w:ascii="Times New Roman" w:hAnsi="Times New Roman"/>
          <w:sz w:val="22"/>
          <w:szCs w:val="22"/>
          <w:lang w:eastAsia="pt-BR"/>
        </w:rPr>
      </w:pPr>
      <w:r w:rsidRPr="00AB6386">
        <w:rPr>
          <w:rFonts w:ascii="Times New Roman" w:hAnsi="Times New Roman"/>
          <w:sz w:val="22"/>
          <w:szCs w:val="22"/>
          <w:lang w:eastAsia="pt-BR"/>
        </w:rPr>
        <w:t xml:space="preserve">Brasília, </w:t>
      </w:r>
      <w:r w:rsidR="00AB6386" w:rsidRPr="00AB6386">
        <w:rPr>
          <w:rFonts w:ascii="Times New Roman" w:hAnsi="Times New Roman"/>
          <w:sz w:val="22"/>
          <w:szCs w:val="22"/>
          <w:lang w:eastAsia="pt-BR"/>
        </w:rPr>
        <w:t>9</w:t>
      </w:r>
      <w:r w:rsidRPr="00AB6386">
        <w:rPr>
          <w:rFonts w:ascii="Times New Roman" w:hAnsi="Times New Roman"/>
          <w:sz w:val="22"/>
          <w:szCs w:val="22"/>
          <w:lang w:eastAsia="pt-BR"/>
        </w:rPr>
        <w:t xml:space="preserve"> de </w:t>
      </w:r>
      <w:r w:rsidR="00AB6386" w:rsidRPr="00AB6386">
        <w:rPr>
          <w:rFonts w:ascii="Times New Roman" w:hAnsi="Times New Roman"/>
          <w:sz w:val="22"/>
          <w:szCs w:val="22"/>
          <w:lang w:eastAsia="pt-BR"/>
        </w:rPr>
        <w:t>novembro</w:t>
      </w:r>
      <w:r w:rsidRPr="00AB6386">
        <w:rPr>
          <w:rFonts w:ascii="Times New Roman" w:hAnsi="Times New Roman"/>
          <w:sz w:val="22"/>
          <w:szCs w:val="22"/>
          <w:lang w:eastAsia="pt-BR"/>
        </w:rPr>
        <w:t xml:space="preserve"> de 2020.</w:t>
      </w:r>
    </w:p>
    <w:p w:rsidR="00DA3F59" w:rsidRPr="00BA1068" w:rsidRDefault="00DA3F59" w:rsidP="009038FB">
      <w:pPr>
        <w:jc w:val="center"/>
        <w:rPr>
          <w:rFonts w:ascii="Times New Roman" w:hAnsi="Times New Roman"/>
          <w:color w:val="FF0000"/>
          <w:sz w:val="22"/>
          <w:szCs w:val="22"/>
          <w:lang w:eastAsia="pt-BR"/>
        </w:rPr>
      </w:pPr>
    </w:p>
    <w:p w:rsidR="009038FB" w:rsidRDefault="009038FB" w:rsidP="009038FB">
      <w:pPr>
        <w:jc w:val="both"/>
        <w:rPr>
          <w:rFonts w:ascii="Times New Roman" w:hAnsi="Times New Roman"/>
          <w:b/>
          <w:color w:val="000000"/>
          <w:spacing w:val="4"/>
          <w:sz w:val="22"/>
          <w:szCs w:val="22"/>
          <w:lang w:eastAsia="pt-BR"/>
        </w:rPr>
      </w:pPr>
      <w:r>
        <w:rPr>
          <w:rFonts w:ascii="Times New Roman" w:hAnsi="Times New Roman"/>
          <w:bCs/>
          <w:color w:val="000000"/>
          <w:spacing w:val="4"/>
          <w:sz w:val="22"/>
          <w:szCs w:val="22"/>
          <w:lang w:eastAsia="pt-BR"/>
        </w:rPr>
        <w:t xml:space="preserve">Considerando a autorização do Conselho Diretor, </w:t>
      </w:r>
      <w:r>
        <w:rPr>
          <w:rFonts w:ascii="Times New Roman" w:hAnsi="Times New Roman"/>
          <w:color w:val="000000"/>
          <w:sz w:val="22"/>
          <w:szCs w:val="22"/>
          <w:shd w:val="clear" w:color="auto" w:fill="FFFFFF"/>
        </w:rPr>
        <w:t xml:space="preserve">a necessidade de ações cautelosas em defesa da saúde dos membros do Plenário, convidados e colaboradores do Conselho e a implantação de reuniões deliberativas virtuais, </w:t>
      </w:r>
      <w:r>
        <w:rPr>
          <w:rFonts w:ascii="Times New Roman" w:hAnsi="Times New Roman"/>
          <w:b/>
          <w:color w:val="000000"/>
          <w:spacing w:val="4"/>
          <w:sz w:val="22"/>
          <w:szCs w:val="22"/>
          <w:lang w:eastAsia="pt-BR"/>
        </w:rPr>
        <w:t>atesto a veracidade e a autenticidade das informações prestadas.</w:t>
      </w:r>
    </w:p>
    <w:p w:rsidR="009038FB" w:rsidRDefault="009038FB" w:rsidP="009038FB">
      <w:pPr>
        <w:autoSpaceDE w:val="0"/>
        <w:autoSpaceDN w:val="0"/>
        <w:adjustRightInd w:val="0"/>
        <w:jc w:val="center"/>
        <w:rPr>
          <w:rFonts w:ascii="Times New Roman" w:hAnsi="Times New Roman"/>
          <w:b/>
          <w:caps/>
          <w:color w:val="000000"/>
          <w:spacing w:val="4"/>
          <w:sz w:val="22"/>
          <w:szCs w:val="22"/>
          <w:lang w:eastAsia="pt-BR"/>
        </w:rPr>
      </w:pPr>
    </w:p>
    <w:p w:rsidR="00DA3F59" w:rsidRDefault="00DA3F59" w:rsidP="009038FB">
      <w:pPr>
        <w:autoSpaceDE w:val="0"/>
        <w:autoSpaceDN w:val="0"/>
        <w:adjustRightInd w:val="0"/>
        <w:jc w:val="center"/>
        <w:rPr>
          <w:rFonts w:ascii="Times New Roman" w:hAnsi="Times New Roman"/>
          <w:b/>
          <w:caps/>
          <w:color w:val="000000"/>
          <w:spacing w:val="4"/>
          <w:sz w:val="22"/>
          <w:szCs w:val="22"/>
          <w:lang w:eastAsia="pt-BR"/>
        </w:rPr>
      </w:pPr>
    </w:p>
    <w:p w:rsidR="009038FB" w:rsidRDefault="009038FB" w:rsidP="009038FB">
      <w:pPr>
        <w:autoSpaceDE w:val="0"/>
        <w:autoSpaceDN w:val="0"/>
        <w:adjustRightInd w:val="0"/>
        <w:jc w:val="center"/>
        <w:rPr>
          <w:rFonts w:ascii="Times New Roman" w:hAnsi="Times New Roman"/>
          <w:b/>
          <w:caps/>
          <w:color w:val="000000"/>
          <w:spacing w:val="4"/>
          <w:sz w:val="22"/>
          <w:szCs w:val="22"/>
          <w:lang w:eastAsia="pt-BR"/>
        </w:rPr>
      </w:pPr>
    </w:p>
    <w:p w:rsidR="00853AAE" w:rsidRDefault="00853AAE" w:rsidP="00853AAE">
      <w:pPr>
        <w:spacing w:before="0.10pt" w:after="0.10pt" w:line="13.80pt" w:lineRule="auto"/>
        <w:jc w:val="center"/>
        <w:rPr>
          <w:rFonts w:ascii="Times New Roman" w:eastAsia="Calibri" w:hAnsi="Times New Roman"/>
          <w:b/>
          <w:sz w:val="22"/>
          <w:szCs w:val="22"/>
        </w:rPr>
      </w:pPr>
      <w:r>
        <w:rPr>
          <w:rFonts w:ascii="Times New Roman" w:eastAsia="Calibri" w:hAnsi="Times New Roman"/>
          <w:b/>
          <w:sz w:val="22"/>
          <w:szCs w:val="22"/>
        </w:rPr>
        <w:t>LAÍS RAMALHO MAIA</w:t>
      </w:r>
    </w:p>
    <w:p w:rsidR="00853AAE" w:rsidRDefault="00853AAE" w:rsidP="00853AAE">
      <w:pPr>
        <w:tabs>
          <w:tab w:val="start" w:pos="78pt"/>
        </w:tabs>
        <w:spacing w:before="0.10pt" w:after="0.10pt" w:line="13.80pt" w:lineRule="auto"/>
        <w:jc w:val="center"/>
        <w:rPr>
          <w:rFonts w:ascii="Times New Roman" w:hAnsi="Times New Roman"/>
          <w:sz w:val="22"/>
          <w:szCs w:val="22"/>
        </w:rPr>
      </w:pPr>
      <w:r>
        <w:rPr>
          <w:rFonts w:ascii="Times New Roman" w:eastAsia="Calibri" w:hAnsi="Times New Roman"/>
          <w:sz w:val="22"/>
          <w:szCs w:val="22"/>
        </w:rPr>
        <w:t>Coordenadora Técnico-Normativa SGM-CAU/BR</w:t>
      </w:r>
    </w:p>
    <w:p w:rsidR="009038FB" w:rsidRDefault="009038FB" w:rsidP="009038FB">
      <w:pPr>
        <w:autoSpaceDE w:val="0"/>
        <w:autoSpaceDN w:val="0"/>
        <w:adjustRightInd w:val="0"/>
        <w:rPr>
          <w:rFonts w:ascii="Times New Roman" w:hAnsi="Times New Roman"/>
          <w:b/>
          <w:caps/>
          <w:color w:val="000000"/>
          <w:spacing w:val="4"/>
          <w:sz w:val="22"/>
          <w:szCs w:val="22"/>
          <w:lang w:eastAsia="pt-BR"/>
        </w:rPr>
      </w:pPr>
    </w:p>
    <w:p w:rsidR="009F3C7C" w:rsidRPr="00CA46FF" w:rsidRDefault="00C01345" w:rsidP="009F3C7C">
      <w:pPr>
        <w:jc w:val="center"/>
        <w:rPr>
          <w:rFonts w:ascii="Times New Roman" w:hAnsi="Times New Roman"/>
          <w:b/>
          <w:sz w:val="22"/>
          <w:szCs w:val="22"/>
          <w:lang w:eastAsia="pt-BR"/>
        </w:rPr>
      </w:pPr>
      <w:r>
        <w:rPr>
          <w:rFonts w:ascii="Times New Roman" w:hAnsi="Times New Roman"/>
          <w:b/>
          <w:sz w:val="22"/>
          <w:szCs w:val="22"/>
          <w:highlight w:val="yellow"/>
          <w:lang w:eastAsia="pt-BR"/>
        </w:rPr>
        <w:br w:type="page"/>
      </w:r>
      <w:r w:rsidR="009F3C7C" w:rsidRPr="00CA46FF">
        <w:rPr>
          <w:rFonts w:ascii="Times New Roman" w:hAnsi="Times New Roman"/>
          <w:b/>
          <w:sz w:val="22"/>
          <w:szCs w:val="22"/>
          <w:lang w:eastAsia="pt-BR"/>
        </w:rPr>
        <w:t>9ª REUNIÃO EXTRAORDINÁRIA DA CTHEP-CAU/BR</w:t>
      </w:r>
    </w:p>
    <w:p w:rsidR="009F3C7C" w:rsidRDefault="009F3C7C" w:rsidP="009F3C7C">
      <w:pPr>
        <w:tabs>
          <w:tab w:val="center" w:pos="212.60pt"/>
          <w:tab w:val="end" w:pos="425.20pt"/>
        </w:tabs>
        <w:jc w:val="center"/>
        <w:rPr>
          <w:rFonts w:ascii="Times New Roman" w:eastAsia="Calibri" w:hAnsi="Times New Roman"/>
          <w:sz w:val="22"/>
          <w:szCs w:val="22"/>
        </w:rPr>
      </w:pPr>
      <w:r>
        <w:rPr>
          <w:rFonts w:ascii="Times New Roman" w:eastAsia="Calibri" w:hAnsi="Times New Roman"/>
          <w:sz w:val="22"/>
          <w:szCs w:val="22"/>
        </w:rPr>
        <w:t>Videoconferência</w:t>
      </w:r>
    </w:p>
    <w:p w:rsidR="009F3C7C" w:rsidRDefault="009F3C7C" w:rsidP="009F3C7C">
      <w:pPr>
        <w:tabs>
          <w:tab w:val="center" w:pos="212.60pt"/>
          <w:tab w:val="end" w:pos="425.20pt"/>
        </w:tabs>
        <w:jc w:val="center"/>
        <w:rPr>
          <w:rFonts w:ascii="Times New Roman" w:eastAsia="Calibri" w:hAnsi="Times New Roman"/>
          <w:sz w:val="22"/>
          <w:szCs w:val="22"/>
        </w:rPr>
      </w:pPr>
    </w:p>
    <w:p w:rsidR="009F3C7C" w:rsidRDefault="009F3C7C" w:rsidP="009F3C7C">
      <w:pPr>
        <w:tabs>
          <w:tab w:val="center" w:pos="212.60pt"/>
          <w:tab w:val="end" w:pos="425.20pt"/>
        </w:tabs>
        <w:rPr>
          <w:rFonts w:ascii="Times New Roman" w:eastAsia="Calibri" w:hAnsi="Times New Roman"/>
          <w:b/>
          <w:sz w:val="22"/>
          <w:szCs w:val="22"/>
        </w:rPr>
      </w:pPr>
    </w:p>
    <w:p w:rsidR="009F3C7C" w:rsidRDefault="009F3C7C" w:rsidP="009F3C7C">
      <w:pPr>
        <w:spacing w:after="6pt"/>
        <w:jc w:val="center"/>
        <w:rPr>
          <w:rFonts w:ascii="Times New Roman" w:hAnsi="Times New Roman"/>
          <w:b/>
          <w:sz w:val="22"/>
          <w:szCs w:val="22"/>
          <w:lang w:eastAsia="pt-BR"/>
        </w:rPr>
      </w:pPr>
      <w:r>
        <w:rPr>
          <w:rFonts w:ascii="Times New Roman" w:hAnsi="Times New Roman"/>
          <w:b/>
          <w:sz w:val="22"/>
          <w:szCs w:val="22"/>
          <w:lang w:eastAsia="pt-BR"/>
        </w:rPr>
        <w:t>Folha de Votação</w:t>
      </w:r>
    </w:p>
    <w:tbl>
      <w:tblPr>
        <w:tblW w:w="503.25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134"/>
        <w:gridCol w:w="2268"/>
        <w:gridCol w:w="3402"/>
        <w:gridCol w:w="709"/>
        <w:gridCol w:w="851"/>
        <w:gridCol w:w="708"/>
        <w:gridCol w:w="993"/>
      </w:tblGrid>
      <w:tr w:rsidR="009F3C7C" w:rsidTr="00272C87">
        <w:tc>
          <w:tcPr>
            <w:tcW w:w="56.70pt" w:type="dxa"/>
            <w:vMerge w:val="restart"/>
            <w:tcBorders>
              <w:top w:val="single" w:sz="4" w:space="0" w:color="auto"/>
              <w:start w:val="single" w:sz="4" w:space="0" w:color="auto"/>
              <w:bottom w:val="single" w:sz="4" w:space="0" w:color="auto"/>
              <w:end w:val="single" w:sz="4" w:space="0" w:color="auto"/>
            </w:tcBorders>
            <w:vAlign w:val="center"/>
            <w:hideMark/>
          </w:tcPr>
          <w:p w:rsidR="009F3C7C" w:rsidRDefault="009F3C7C" w:rsidP="00272C87">
            <w:pPr>
              <w:ind w:start="-2.80pt" w:end="-5.40pt"/>
              <w:jc w:val="center"/>
              <w:rPr>
                <w:rFonts w:ascii="Times New Roman" w:hAnsi="Times New Roman"/>
                <w:b/>
                <w:sz w:val="22"/>
                <w:szCs w:val="22"/>
                <w:lang w:eastAsia="pt-BR"/>
              </w:rPr>
            </w:pPr>
            <w:r>
              <w:rPr>
                <w:rFonts w:ascii="Times New Roman" w:hAnsi="Times New Roman"/>
                <w:b/>
                <w:sz w:val="22"/>
                <w:szCs w:val="22"/>
                <w:lang w:eastAsia="pt-BR"/>
              </w:rPr>
              <w:t>UF</w:t>
            </w:r>
          </w:p>
        </w:tc>
        <w:tc>
          <w:tcPr>
            <w:tcW w:w="113.40pt" w:type="dxa"/>
            <w:vMerge w:val="restart"/>
            <w:tcBorders>
              <w:top w:val="single" w:sz="4" w:space="0" w:color="auto"/>
              <w:start w:val="single" w:sz="4" w:space="0" w:color="auto"/>
              <w:bottom w:val="single" w:sz="4" w:space="0" w:color="auto"/>
              <w:end w:val="single" w:sz="4" w:space="0" w:color="auto"/>
            </w:tcBorders>
          </w:tcPr>
          <w:p w:rsidR="009F3C7C" w:rsidRDefault="009F3C7C" w:rsidP="00272C87">
            <w:pPr>
              <w:jc w:val="center"/>
              <w:rPr>
                <w:rFonts w:ascii="Times New Roman" w:hAnsi="Times New Roman"/>
                <w:b/>
                <w:sz w:val="22"/>
                <w:szCs w:val="22"/>
                <w:lang w:eastAsia="pt-BR"/>
              </w:rPr>
            </w:pPr>
          </w:p>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Função</w:t>
            </w:r>
          </w:p>
        </w:tc>
        <w:tc>
          <w:tcPr>
            <w:tcW w:w="170.10pt" w:type="dxa"/>
            <w:vMerge w:val="restart"/>
            <w:tcBorders>
              <w:top w:val="single" w:sz="4" w:space="0" w:color="auto"/>
              <w:start w:val="single" w:sz="4" w:space="0" w:color="auto"/>
              <w:bottom w:val="single" w:sz="4" w:space="0" w:color="auto"/>
              <w:end w:val="single" w:sz="4" w:space="0" w:color="auto"/>
            </w:tcBorders>
            <w:vAlign w:val="center"/>
            <w:hideMark/>
          </w:tcPr>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Conselheiro</w:t>
            </w:r>
          </w:p>
        </w:tc>
        <w:tc>
          <w:tcPr>
            <w:tcW w:w="163.05pt" w:type="dxa"/>
            <w:gridSpan w:val="4"/>
            <w:tcBorders>
              <w:top w:val="single" w:sz="4" w:space="0" w:color="auto"/>
              <w:start w:val="single" w:sz="4" w:space="0" w:color="auto"/>
              <w:bottom w:val="single" w:sz="4" w:space="0" w:color="auto"/>
              <w:end w:val="single" w:sz="4" w:space="0" w:color="auto"/>
            </w:tcBorders>
            <w:hideMark/>
          </w:tcPr>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Votação</w:t>
            </w:r>
          </w:p>
        </w:tc>
      </w:tr>
      <w:tr w:rsidR="009F3C7C" w:rsidTr="00272C87">
        <w:tc>
          <w:tcPr>
            <w:tcW w:w="56.70pt" w:type="dxa"/>
            <w:vMerge/>
            <w:tcBorders>
              <w:top w:val="single" w:sz="4" w:space="0" w:color="auto"/>
              <w:start w:val="single" w:sz="4" w:space="0" w:color="auto"/>
              <w:bottom w:val="single" w:sz="4" w:space="0" w:color="auto"/>
              <w:end w:val="single" w:sz="4" w:space="0" w:color="auto"/>
            </w:tcBorders>
            <w:vAlign w:val="center"/>
            <w:hideMark/>
          </w:tcPr>
          <w:p w:rsidR="009F3C7C" w:rsidRDefault="009F3C7C" w:rsidP="00272C87">
            <w:pPr>
              <w:rPr>
                <w:rFonts w:ascii="Times New Roman" w:hAnsi="Times New Roman"/>
                <w:b/>
                <w:sz w:val="22"/>
                <w:szCs w:val="22"/>
                <w:lang w:eastAsia="pt-BR"/>
              </w:rPr>
            </w:pPr>
          </w:p>
        </w:tc>
        <w:tc>
          <w:tcPr>
            <w:tcW w:w="113.40pt" w:type="dxa"/>
            <w:vMerge/>
            <w:tcBorders>
              <w:top w:val="single" w:sz="4" w:space="0" w:color="auto"/>
              <w:start w:val="single" w:sz="4" w:space="0" w:color="auto"/>
              <w:bottom w:val="single" w:sz="4" w:space="0" w:color="auto"/>
              <w:end w:val="single" w:sz="4" w:space="0" w:color="auto"/>
            </w:tcBorders>
            <w:vAlign w:val="center"/>
            <w:hideMark/>
          </w:tcPr>
          <w:p w:rsidR="009F3C7C" w:rsidRDefault="009F3C7C" w:rsidP="00272C87">
            <w:pPr>
              <w:rPr>
                <w:rFonts w:ascii="Times New Roman" w:hAnsi="Times New Roman"/>
                <w:b/>
                <w:sz w:val="22"/>
                <w:szCs w:val="22"/>
                <w:lang w:eastAsia="pt-BR"/>
              </w:rPr>
            </w:pPr>
          </w:p>
        </w:tc>
        <w:tc>
          <w:tcPr>
            <w:tcW w:w="170.10pt" w:type="dxa"/>
            <w:vMerge/>
            <w:tcBorders>
              <w:top w:val="single" w:sz="4" w:space="0" w:color="auto"/>
              <w:start w:val="single" w:sz="4" w:space="0" w:color="auto"/>
              <w:bottom w:val="single" w:sz="4" w:space="0" w:color="auto"/>
              <w:end w:val="single" w:sz="4" w:space="0" w:color="auto"/>
            </w:tcBorders>
            <w:vAlign w:val="center"/>
            <w:hideMark/>
          </w:tcPr>
          <w:p w:rsidR="009F3C7C" w:rsidRDefault="009F3C7C" w:rsidP="00272C87">
            <w:pPr>
              <w:rPr>
                <w:rFonts w:ascii="Times New Roman" w:hAnsi="Times New Roman"/>
                <w:b/>
                <w:sz w:val="22"/>
                <w:szCs w:val="22"/>
                <w:lang w:eastAsia="pt-BR"/>
              </w:rPr>
            </w:pPr>
          </w:p>
        </w:tc>
        <w:tc>
          <w:tcPr>
            <w:tcW w:w="35.45pt" w:type="dxa"/>
            <w:tcBorders>
              <w:top w:val="single" w:sz="4" w:space="0" w:color="auto"/>
              <w:start w:val="single" w:sz="4" w:space="0" w:color="auto"/>
              <w:bottom w:val="single" w:sz="4" w:space="0" w:color="auto"/>
              <w:end w:val="single" w:sz="4" w:space="0" w:color="auto"/>
            </w:tcBorders>
            <w:hideMark/>
          </w:tcPr>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Sim</w:t>
            </w:r>
          </w:p>
        </w:tc>
        <w:tc>
          <w:tcPr>
            <w:tcW w:w="42.55pt" w:type="dxa"/>
            <w:tcBorders>
              <w:top w:val="single" w:sz="4" w:space="0" w:color="auto"/>
              <w:start w:val="single" w:sz="4" w:space="0" w:color="auto"/>
              <w:bottom w:val="single" w:sz="4" w:space="0" w:color="auto"/>
              <w:end w:val="single" w:sz="4" w:space="0" w:color="auto"/>
            </w:tcBorders>
            <w:hideMark/>
          </w:tcPr>
          <w:p w:rsidR="009F3C7C" w:rsidRDefault="009F3C7C" w:rsidP="00272C87">
            <w:pPr>
              <w:ind w:start="-2.65pt" w:end="-2.20pt"/>
              <w:jc w:val="center"/>
              <w:rPr>
                <w:rFonts w:ascii="Times New Roman" w:hAnsi="Times New Roman"/>
                <w:b/>
                <w:sz w:val="22"/>
                <w:szCs w:val="22"/>
                <w:lang w:eastAsia="pt-BR"/>
              </w:rPr>
            </w:pPr>
            <w:r>
              <w:rPr>
                <w:rFonts w:ascii="Times New Roman" w:hAnsi="Times New Roman"/>
                <w:b/>
                <w:sz w:val="22"/>
                <w:szCs w:val="22"/>
                <w:lang w:eastAsia="pt-BR"/>
              </w:rPr>
              <w:t>Não</w:t>
            </w:r>
          </w:p>
        </w:tc>
        <w:tc>
          <w:tcPr>
            <w:tcW w:w="35.40pt" w:type="dxa"/>
            <w:tcBorders>
              <w:top w:val="single" w:sz="4" w:space="0" w:color="auto"/>
              <w:start w:val="single" w:sz="4" w:space="0" w:color="auto"/>
              <w:bottom w:val="single" w:sz="4" w:space="0" w:color="auto"/>
              <w:end w:val="single" w:sz="4" w:space="0" w:color="auto"/>
            </w:tcBorders>
            <w:hideMark/>
          </w:tcPr>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Abst</w:t>
            </w:r>
          </w:p>
        </w:tc>
        <w:tc>
          <w:tcPr>
            <w:tcW w:w="49.65pt" w:type="dxa"/>
            <w:tcBorders>
              <w:top w:val="single" w:sz="4" w:space="0" w:color="auto"/>
              <w:start w:val="single" w:sz="4" w:space="0" w:color="auto"/>
              <w:bottom w:val="single" w:sz="4" w:space="0" w:color="auto"/>
              <w:end w:val="single" w:sz="4" w:space="0" w:color="auto"/>
            </w:tcBorders>
            <w:hideMark/>
          </w:tcPr>
          <w:p w:rsidR="009F3C7C" w:rsidRDefault="009F3C7C" w:rsidP="00272C87">
            <w:pPr>
              <w:jc w:val="center"/>
              <w:rPr>
                <w:rFonts w:ascii="Times New Roman" w:hAnsi="Times New Roman"/>
                <w:b/>
                <w:sz w:val="22"/>
                <w:szCs w:val="22"/>
                <w:lang w:eastAsia="pt-BR"/>
              </w:rPr>
            </w:pPr>
            <w:r>
              <w:rPr>
                <w:rFonts w:ascii="Times New Roman" w:hAnsi="Times New Roman"/>
                <w:b/>
                <w:sz w:val="22"/>
                <w:szCs w:val="22"/>
                <w:lang w:eastAsia="pt-BR"/>
              </w:rPr>
              <w:t>Ausên</w:t>
            </w:r>
          </w:p>
        </w:tc>
      </w:tr>
      <w:tr w:rsidR="009F3C7C" w:rsidTr="00272C87">
        <w:trPr>
          <w:trHeight w:val="28"/>
        </w:trPr>
        <w:tc>
          <w:tcPr>
            <w:tcW w:w="56.70pt" w:type="dxa"/>
            <w:tcBorders>
              <w:top w:val="single" w:sz="4" w:space="0" w:color="auto"/>
              <w:start w:val="single" w:sz="4" w:space="0" w:color="auto"/>
              <w:bottom w:val="single" w:sz="4" w:space="0" w:color="auto"/>
              <w:end w:val="single" w:sz="4" w:space="0" w:color="auto"/>
            </w:tcBorders>
            <w:vAlign w:val="center"/>
          </w:tcPr>
          <w:p w:rsidR="009F3C7C" w:rsidRDefault="009F3C7C" w:rsidP="00272C87">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DF</w:t>
            </w:r>
          </w:p>
        </w:tc>
        <w:tc>
          <w:tcPr>
            <w:tcW w:w="113.40pt" w:type="dxa"/>
            <w:tcBorders>
              <w:top w:val="single" w:sz="4" w:space="0" w:color="auto"/>
              <w:start w:val="single" w:sz="4" w:space="0" w:color="auto"/>
              <w:bottom w:val="single" w:sz="4" w:space="0" w:color="auto"/>
              <w:end w:val="single" w:sz="4" w:space="0" w:color="auto"/>
            </w:tcBorders>
            <w:hideMark/>
          </w:tcPr>
          <w:p w:rsidR="009F3C7C" w:rsidRDefault="009F3C7C" w:rsidP="00272C87">
            <w:pPr>
              <w:rPr>
                <w:rFonts w:ascii="Times New Roman" w:hAnsi="Times New Roman"/>
                <w:sz w:val="22"/>
                <w:szCs w:val="22"/>
                <w:lang w:eastAsia="pt-BR"/>
              </w:rPr>
            </w:pPr>
            <w:r>
              <w:rPr>
                <w:rFonts w:ascii="Times New Roman" w:hAnsi="Times New Roman"/>
                <w:sz w:val="22"/>
                <w:szCs w:val="22"/>
                <w:lang w:eastAsia="pt-BR"/>
              </w:rPr>
              <w:t>Coordenador</w:t>
            </w:r>
          </w:p>
        </w:tc>
        <w:tc>
          <w:tcPr>
            <w:tcW w:w="170.10pt" w:type="dxa"/>
            <w:tcBorders>
              <w:top w:val="single" w:sz="4" w:space="0" w:color="auto"/>
              <w:start w:val="single" w:sz="4" w:space="0" w:color="auto"/>
              <w:bottom w:val="single" w:sz="4" w:space="0" w:color="auto"/>
              <w:end w:val="single" w:sz="4" w:space="0" w:color="auto"/>
            </w:tcBorders>
            <w:vAlign w:val="center"/>
          </w:tcPr>
          <w:p w:rsidR="009F3C7C" w:rsidRPr="00FE1F47" w:rsidRDefault="009F3C7C" w:rsidP="00AB6386">
            <w:pPr>
              <w:rPr>
                <w:rFonts w:ascii="Times New Roman" w:eastAsia="Times New Roman" w:hAnsi="Times New Roman"/>
                <w:sz w:val="22"/>
                <w:szCs w:val="22"/>
                <w:lang w:eastAsia="pt-BR"/>
              </w:rPr>
            </w:pPr>
            <w:r>
              <w:rPr>
                <w:rFonts w:ascii="Times New Roman" w:eastAsia="Times New Roman" w:hAnsi="Times New Roman"/>
                <w:sz w:val="22"/>
                <w:szCs w:val="22"/>
                <w:lang w:eastAsia="pt-BR"/>
              </w:rPr>
              <w:t>Raul Wanderley Gradim</w:t>
            </w:r>
          </w:p>
        </w:tc>
        <w:tc>
          <w:tcPr>
            <w:tcW w:w="35.45pt" w:type="dxa"/>
            <w:tcBorders>
              <w:top w:val="single" w:sz="4" w:space="0" w:color="auto"/>
              <w:start w:val="single" w:sz="4" w:space="0" w:color="auto"/>
              <w:bottom w:val="single" w:sz="4" w:space="0" w:color="auto"/>
              <w:end w:val="single" w:sz="4" w:space="0" w:color="auto"/>
            </w:tcBorders>
          </w:tcPr>
          <w:p w:rsidR="009F3C7C" w:rsidRDefault="00AB6386" w:rsidP="00272C87">
            <w:pPr>
              <w:jc w:val="center"/>
              <w:rPr>
                <w:rFonts w:ascii="Times New Roman" w:hAnsi="Times New Roman"/>
                <w:sz w:val="22"/>
                <w:szCs w:val="22"/>
                <w:lang w:eastAsia="pt-BR"/>
              </w:rPr>
            </w:pPr>
            <w:r>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r>
      <w:tr w:rsidR="009F3C7C" w:rsidTr="00272C87">
        <w:trPr>
          <w:trHeight w:val="28"/>
        </w:trPr>
        <w:tc>
          <w:tcPr>
            <w:tcW w:w="56.70pt" w:type="dxa"/>
            <w:tcBorders>
              <w:top w:val="single" w:sz="4" w:space="0" w:color="auto"/>
              <w:start w:val="single" w:sz="4" w:space="0" w:color="auto"/>
              <w:bottom w:val="single" w:sz="4" w:space="0" w:color="auto"/>
              <w:end w:val="single" w:sz="4" w:space="0" w:color="auto"/>
            </w:tcBorders>
            <w:vAlign w:val="center"/>
          </w:tcPr>
          <w:p w:rsidR="009F3C7C" w:rsidRDefault="009F3C7C" w:rsidP="00272C87">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PR</w:t>
            </w:r>
          </w:p>
        </w:tc>
        <w:tc>
          <w:tcPr>
            <w:tcW w:w="113.40pt" w:type="dxa"/>
            <w:tcBorders>
              <w:top w:val="single" w:sz="4" w:space="0" w:color="auto"/>
              <w:start w:val="single" w:sz="4" w:space="0" w:color="auto"/>
              <w:bottom w:val="single" w:sz="4" w:space="0" w:color="auto"/>
              <w:end w:val="single" w:sz="4" w:space="0" w:color="auto"/>
            </w:tcBorders>
            <w:hideMark/>
          </w:tcPr>
          <w:p w:rsidR="009F3C7C" w:rsidRDefault="009F3C7C" w:rsidP="00272C87">
            <w:pPr>
              <w:rPr>
                <w:rFonts w:ascii="Times New Roman" w:hAnsi="Times New Roman"/>
                <w:sz w:val="22"/>
                <w:szCs w:val="22"/>
                <w:lang w:eastAsia="pt-BR"/>
              </w:rPr>
            </w:pPr>
            <w:r>
              <w:rPr>
                <w:rFonts w:ascii="Times New Roman" w:hAnsi="Times New Roman"/>
                <w:sz w:val="22"/>
                <w:szCs w:val="22"/>
                <w:lang w:eastAsia="pt-BR"/>
              </w:rPr>
              <w:t>Coordenador-Adjunto</w:t>
            </w:r>
          </w:p>
        </w:tc>
        <w:tc>
          <w:tcPr>
            <w:tcW w:w="170.10pt" w:type="dxa"/>
            <w:tcBorders>
              <w:top w:val="single" w:sz="4" w:space="0" w:color="auto"/>
              <w:start w:val="single" w:sz="4" w:space="0" w:color="auto"/>
              <w:bottom w:val="single" w:sz="4" w:space="0" w:color="auto"/>
              <w:end w:val="single" w:sz="4" w:space="0" w:color="auto"/>
            </w:tcBorders>
            <w:vAlign w:val="center"/>
          </w:tcPr>
          <w:p w:rsidR="009F3C7C" w:rsidRPr="00E40D60" w:rsidRDefault="009F3C7C" w:rsidP="00AB6386">
            <w:pPr>
              <w:rPr>
                <w:rFonts w:ascii="Times New Roman" w:eastAsia="Times New Roman" w:hAnsi="Times New Roman"/>
                <w:caps/>
                <w:spacing w:val="4"/>
                <w:sz w:val="22"/>
                <w:szCs w:val="22"/>
              </w:rPr>
            </w:pPr>
            <w:r>
              <w:rPr>
                <w:rFonts w:ascii="Times New Roman" w:eastAsia="Times New Roman" w:hAnsi="Times New Roman"/>
                <w:sz w:val="22"/>
                <w:szCs w:val="22"/>
                <w:lang w:eastAsia="pt-BR"/>
              </w:rPr>
              <w:t>João Carlos Correia</w:t>
            </w:r>
          </w:p>
        </w:tc>
        <w:tc>
          <w:tcPr>
            <w:tcW w:w="35.45pt" w:type="dxa"/>
            <w:tcBorders>
              <w:top w:val="single" w:sz="4" w:space="0" w:color="auto"/>
              <w:start w:val="single" w:sz="4" w:space="0" w:color="auto"/>
              <w:bottom w:val="single" w:sz="4" w:space="0" w:color="auto"/>
              <w:end w:val="single" w:sz="4" w:space="0" w:color="auto"/>
            </w:tcBorders>
          </w:tcPr>
          <w:p w:rsidR="009F3C7C" w:rsidRDefault="00AB6386" w:rsidP="00272C87">
            <w:pPr>
              <w:jc w:val="center"/>
              <w:rPr>
                <w:rFonts w:ascii="Times New Roman" w:hAnsi="Times New Roman"/>
                <w:sz w:val="22"/>
                <w:szCs w:val="22"/>
                <w:lang w:eastAsia="pt-BR"/>
              </w:rPr>
            </w:pPr>
            <w:r>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r>
      <w:tr w:rsidR="009F3C7C" w:rsidTr="00272C87">
        <w:trPr>
          <w:trHeight w:val="28"/>
        </w:trPr>
        <w:tc>
          <w:tcPr>
            <w:tcW w:w="56.70pt" w:type="dxa"/>
            <w:tcBorders>
              <w:top w:val="single" w:sz="4" w:space="0" w:color="auto"/>
              <w:start w:val="single" w:sz="4" w:space="0" w:color="auto"/>
              <w:bottom w:val="single" w:sz="4" w:space="0" w:color="auto"/>
              <w:end w:val="single" w:sz="4" w:space="0" w:color="auto"/>
            </w:tcBorders>
            <w:vAlign w:val="center"/>
          </w:tcPr>
          <w:p w:rsidR="009F3C7C" w:rsidRDefault="009F3C7C" w:rsidP="00272C87">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SP</w:t>
            </w:r>
          </w:p>
        </w:tc>
        <w:tc>
          <w:tcPr>
            <w:tcW w:w="113.40pt" w:type="dxa"/>
            <w:tcBorders>
              <w:top w:val="single" w:sz="4" w:space="0" w:color="auto"/>
              <w:start w:val="single" w:sz="4" w:space="0" w:color="auto"/>
              <w:bottom w:val="single" w:sz="4" w:space="0" w:color="auto"/>
              <w:end w:val="single" w:sz="4" w:space="0" w:color="auto"/>
            </w:tcBorders>
            <w:hideMark/>
          </w:tcPr>
          <w:p w:rsidR="009F3C7C" w:rsidRDefault="009F3C7C" w:rsidP="00272C87">
            <w:pPr>
              <w:rPr>
                <w:rFonts w:ascii="Times New Roman" w:hAnsi="Times New Roman"/>
                <w:sz w:val="22"/>
                <w:szCs w:val="22"/>
                <w:lang w:eastAsia="pt-BR"/>
              </w:rPr>
            </w:pPr>
            <w:r>
              <w:rPr>
                <w:rFonts w:ascii="Times New Roman" w:hAnsi="Times New Roman"/>
                <w:sz w:val="22"/>
                <w:szCs w:val="22"/>
                <w:lang w:eastAsia="pt-BR"/>
              </w:rPr>
              <w:t>Membro</w:t>
            </w:r>
          </w:p>
        </w:tc>
        <w:tc>
          <w:tcPr>
            <w:tcW w:w="170.10pt" w:type="dxa"/>
            <w:tcBorders>
              <w:top w:val="single" w:sz="4" w:space="0" w:color="auto"/>
              <w:start w:val="single" w:sz="4" w:space="0" w:color="auto"/>
              <w:bottom w:val="single" w:sz="4" w:space="0" w:color="auto"/>
              <w:end w:val="single" w:sz="4" w:space="0" w:color="auto"/>
            </w:tcBorders>
            <w:vAlign w:val="center"/>
          </w:tcPr>
          <w:p w:rsidR="009F3C7C" w:rsidRDefault="009F3C7C" w:rsidP="00AB6386">
            <w:pPr>
              <w:rPr>
                <w:rFonts w:ascii="Times New Roman" w:hAnsi="Times New Roman"/>
                <w:color w:val="000000"/>
                <w:sz w:val="22"/>
                <w:szCs w:val="22"/>
              </w:rPr>
            </w:pPr>
            <w:r>
              <w:rPr>
                <w:rFonts w:ascii="Times New Roman" w:eastAsia="Times New Roman" w:hAnsi="Times New Roman"/>
                <w:sz w:val="22"/>
                <w:szCs w:val="22"/>
                <w:lang w:eastAsia="pt-BR"/>
              </w:rPr>
              <w:t>José Roberto Geraldine Júnior</w:t>
            </w:r>
          </w:p>
        </w:tc>
        <w:tc>
          <w:tcPr>
            <w:tcW w:w="35.45pt" w:type="dxa"/>
            <w:tcBorders>
              <w:top w:val="single" w:sz="4" w:space="0" w:color="auto"/>
              <w:start w:val="single" w:sz="4" w:space="0" w:color="auto"/>
              <w:bottom w:val="single" w:sz="4" w:space="0" w:color="auto"/>
              <w:end w:val="single" w:sz="4" w:space="0" w:color="auto"/>
            </w:tcBorders>
          </w:tcPr>
          <w:p w:rsidR="009F3C7C" w:rsidRDefault="009F3C7C" w:rsidP="00272C87">
            <w:pPr>
              <w:jc w:val="center"/>
              <w:rPr>
                <w:rFonts w:ascii="Times New Roman" w:hAnsi="Times New Roman"/>
                <w:sz w:val="22"/>
                <w:szCs w:val="22"/>
                <w:lang w:eastAsia="pt-BR"/>
              </w:rPr>
            </w:pPr>
          </w:p>
        </w:tc>
        <w:tc>
          <w:tcPr>
            <w:tcW w:w="42.5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9F3C7C" w:rsidRDefault="00AB6386" w:rsidP="00272C87">
            <w:pPr>
              <w:jc w:val="center"/>
              <w:rPr>
                <w:rFonts w:ascii="Times New Roman" w:hAnsi="Times New Roman"/>
                <w:sz w:val="22"/>
                <w:szCs w:val="22"/>
                <w:lang w:eastAsia="pt-BR"/>
              </w:rPr>
            </w:pPr>
            <w:r>
              <w:rPr>
                <w:rFonts w:ascii="Times New Roman" w:hAnsi="Times New Roman"/>
                <w:sz w:val="22"/>
                <w:szCs w:val="22"/>
                <w:lang w:eastAsia="pt-BR"/>
              </w:rPr>
              <w:t>X</w:t>
            </w:r>
          </w:p>
        </w:tc>
      </w:tr>
      <w:tr w:rsidR="009F3C7C" w:rsidTr="00272C87">
        <w:trPr>
          <w:trHeight w:val="28"/>
        </w:trPr>
        <w:tc>
          <w:tcPr>
            <w:tcW w:w="56.70pt" w:type="dxa"/>
            <w:tcBorders>
              <w:top w:val="single" w:sz="4" w:space="0" w:color="auto"/>
              <w:start w:val="single" w:sz="4" w:space="0" w:color="auto"/>
              <w:bottom w:val="single" w:sz="4" w:space="0" w:color="auto"/>
              <w:end w:val="single" w:sz="4" w:space="0" w:color="auto"/>
            </w:tcBorders>
            <w:vAlign w:val="center"/>
          </w:tcPr>
          <w:p w:rsidR="009F3C7C" w:rsidRDefault="009F3C7C" w:rsidP="00272C87">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SP</w:t>
            </w:r>
          </w:p>
        </w:tc>
        <w:tc>
          <w:tcPr>
            <w:tcW w:w="113.40pt" w:type="dxa"/>
            <w:tcBorders>
              <w:top w:val="single" w:sz="4" w:space="0" w:color="auto"/>
              <w:start w:val="single" w:sz="4" w:space="0" w:color="auto"/>
              <w:bottom w:val="single" w:sz="4" w:space="0" w:color="auto"/>
              <w:end w:val="single" w:sz="4" w:space="0" w:color="auto"/>
            </w:tcBorders>
            <w:hideMark/>
          </w:tcPr>
          <w:p w:rsidR="009F3C7C" w:rsidRDefault="009F3C7C" w:rsidP="00272C87">
            <w:pPr>
              <w:rPr>
                <w:rFonts w:ascii="Times New Roman" w:hAnsi="Times New Roman"/>
                <w:sz w:val="22"/>
                <w:szCs w:val="22"/>
                <w:lang w:eastAsia="pt-BR"/>
              </w:rPr>
            </w:pPr>
            <w:r>
              <w:rPr>
                <w:rFonts w:ascii="Times New Roman" w:hAnsi="Times New Roman"/>
                <w:sz w:val="22"/>
                <w:szCs w:val="22"/>
                <w:lang w:eastAsia="pt-BR"/>
              </w:rPr>
              <w:t>Membro</w:t>
            </w:r>
          </w:p>
        </w:tc>
        <w:tc>
          <w:tcPr>
            <w:tcW w:w="170.10pt" w:type="dxa"/>
            <w:tcBorders>
              <w:top w:val="single" w:sz="4" w:space="0" w:color="auto"/>
              <w:start w:val="single" w:sz="4" w:space="0" w:color="auto"/>
              <w:bottom w:val="single" w:sz="4" w:space="0" w:color="auto"/>
              <w:end w:val="single" w:sz="4" w:space="0" w:color="auto"/>
            </w:tcBorders>
            <w:vAlign w:val="center"/>
          </w:tcPr>
          <w:p w:rsidR="009F3C7C" w:rsidRDefault="009F3C7C" w:rsidP="00AB6386">
            <w:pPr>
              <w:rPr>
                <w:rFonts w:ascii="Times New Roman" w:hAnsi="Times New Roman"/>
                <w:color w:val="000000"/>
                <w:sz w:val="22"/>
                <w:szCs w:val="22"/>
              </w:rPr>
            </w:pPr>
            <w:r>
              <w:rPr>
                <w:rFonts w:ascii="Times New Roman" w:eastAsia="Times New Roman" w:hAnsi="Times New Roman"/>
                <w:sz w:val="22"/>
                <w:szCs w:val="22"/>
                <w:lang w:eastAsia="pt-BR"/>
              </w:rPr>
              <w:t>L</w:t>
            </w:r>
            <w:r w:rsidRPr="00CF5DC0">
              <w:rPr>
                <w:rFonts w:ascii="Times New Roman" w:eastAsia="Times New Roman" w:hAnsi="Times New Roman"/>
                <w:sz w:val="22"/>
                <w:szCs w:val="22"/>
                <w:lang w:eastAsia="pt-BR"/>
              </w:rPr>
              <w:t xml:space="preserve">uciana </w:t>
            </w:r>
            <w:r>
              <w:rPr>
                <w:rFonts w:ascii="Times New Roman" w:eastAsia="Times New Roman" w:hAnsi="Times New Roman"/>
                <w:sz w:val="22"/>
                <w:szCs w:val="22"/>
                <w:lang w:eastAsia="pt-BR"/>
              </w:rPr>
              <w:t>B</w:t>
            </w:r>
            <w:r w:rsidRPr="00CF5DC0">
              <w:rPr>
                <w:rFonts w:ascii="Times New Roman" w:eastAsia="Times New Roman" w:hAnsi="Times New Roman"/>
                <w:sz w:val="22"/>
                <w:szCs w:val="22"/>
                <w:lang w:eastAsia="pt-BR"/>
              </w:rPr>
              <w:t xml:space="preserve">ongiovanni </w:t>
            </w:r>
            <w:r>
              <w:rPr>
                <w:rFonts w:ascii="Times New Roman" w:eastAsia="Times New Roman" w:hAnsi="Times New Roman"/>
                <w:sz w:val="22"/>
                <w:szCs w:val="22"/>
                <w:lang w:eastAsia="pt-BR"/>
              </w:rPr>
              <w:t>M</w:t>
            </w:r>
            <w:r w:rsidRPr="00CF5DC0">
              <w:rPr>
                <w:rFonts w:ascii="Times New Roman" w:eastAsia="Times New Roman" w:hAnsi="Times New Roman"/>
                <w:sz w:val="22"/>
                <w:szCs w:val="22"/>
                <w:lang w:eastAsia="pt-BR"/>
              </w:rPr>
              <w:t>artins</w:t>
            </w:r>
            <w:r>
              <w:rPr>
                <w:rFonts w:ascii="Times New Roman" w:eastAsia="Times New Roman" w:hAnsi="Times New Roman"/>
                <w:sz w:val="22"/>
                <w:szCs w:val="22"/>
                <w:lang w:eastAsia="pt-BR"/>
              </w:rPr>
              <w:t xml:space="preserve"> Schenk</w:t>
            </w:r>
          </w:p>
        </w:tc>
        <w:tc>
          <w:tcPr>
            <w:tcW w:w="35.45pt" w:type="dxa"/>
            <w:tcBorders>
              <w:top w:val="single" w:sz="4" w:space="0" w:color="auto"/>
              <w:start w:val="single" w:sz="4" w:space="0" w:color="auto"/>
              <w:bottom w:val="single" w:sz="4" w:space="0" w:color="auto"/>
              <w:end w:val="single" w:sz="4" w:space="0" w:color="auto"/>
            </w:tcBorders>
          </w:tcPr>
          <w:p w:rsidR="009F3C7C" w:rsidRDefault="00AB6386" w:rsidP="00272C87">
            <w:pPr>
              <w:jc w:val="center"/>
              <w:rPr>
                <w:rFonts w:ascii="Times New Roman" w:hAnsi="Times New Roman"/>
                <w:sz w:val="22"/>
                <w:szCs w:val="22"/>
                <w:lang w:eastAsia="pt-BR"/>
              </w:rPr>
            </w:pPr>
            <w:r>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r>
      <w:tr w:rsidR="009F3C7C" w:rsidTr="00272C87">
        <w:trPr>
          <w:trHeight w:val="28"/>
        </w:trPr>
        <w:tc>
          <w:tcPr>
            <w:tcW w:w="56.70pt" w:type="dxa"/>
            <w:tcBorders>
              <w:top w:val="single" w:sz="4" w:space="0" w:color="auto"/>
              <w:start w:val="single" w:sz="4" w:space="0" w:color="auto"/>
              <w:bottom w:val="single" w:sz="4" w:space="0" w:color="auto"/>
              <w:end w:val="single" w:sz="4" w:space="0" w:color="auto"/>
            </w:tcBorders>
            <w:vAlign w:val="center"/>
          </w:tcPr>
          <w:p w:rsidR="009F3C7C" w:rsidRDefault="009F3C7C" w:rsidP="00272C87">
            <w:pPr>
              <w:ind w:start="-2.80pt" w:end="-5.40pt"/>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RN</w:t>
            </w:r>
          </w:p>
        </w:tc>
        <w:tc>
          <w:tcPr>
            <w:tcW w:w="113.40pt" w:type="dxa"/>
            <w:tcBorders>
              <w:top w:val="single" w:sz="4" w:space="0" w:color="auto"/>
              <w:start w:val="single" w:sz="4" w:space="0" w:color="auto"/>
              <w:bottom w:val="single" w:sz="4" w:space="0" w:color="auto"/>
              <w:end w:val="single" w:sz="4" w:space="0" w:color="auto"/>
            </w:tcBorders>
            <w:hideMark/>
          </w:tcPr>
          <w:p w:rsidR="009F3C7C" w:rsidRDefault="009F3C7C" w:rsidP="00272C87">
            <w:pPr>
              <w:rPr>
                <w:rFonts w:ascii="Times New Roman" w:hAnsi="Times New Roman"/>
                <w:sz w:val="22"/>
                <w:szCs w:val="22"/>
                <w:lang w:eastAsia="pt-BR"/>
              </w:rPr>
            </w:pPr>
            <w:r>
              <w:rPr>
                <w:rFonts w:ascii="Times New Roman" w:hAnsi="Times New Roman"/>
                <w:sz w:val="22"/>
                <w:szCs w:val="22"/>
                <w:lang w:eastAsia="pt-BR"/>
              </w:rPr>
              <w:t>Membro</w:t>
            </w:r>
          </w:p>
        </w:tc>
        <w:tc>
          <w:tcPr>
            <w:tcW w:w="170.10pt" w:type="dxa"/>
            <w:tcBorders>
              <w:top w:val="single" w:sz="4" w:space="0" w:color="auto"/>
              <w:start w:val="single" w:sz="4" w:space="0" w:color="auto"/>
              <w:bottom w:val="single" w:sz="4" w:space="0" w:color="auto"/>
              <w:end w:val="single" w:sz="4" w:space="0" w:color="auto"/>
            </w:tcBorders>
            <w:vAlign w:val="center"/>
          </w:tcPr>
          <w:p w:rsidR="009F3C7C" w:rsidRDefault="009F3C7C" w:rsidP="00AB6386">
            <w:pPr>
              <w:rPr>
                <w:rFonts w:ascii="Times New Roman" w:hAnsi="Times New Roman"/>
                <w:color w:val="000000"/>
                <w:sz w:val="22"/>
                <w:szCs w:val="22"/>
              </w:rPr>
            </w:pPr>
            <w:r>
              <w:rPr>
                <w:rFonts w:ascii="Times New Roman" w:eastAsia="Times New Roman" w:hAnsi="Times New Roman"/>
                <w:sz w:val="22"/>
                <w:szCs w:val="22"/>
                <w:lang w:eastAsia="pt-BR"/>
              </w:rPr>
              <w:t>Patrícia Silva Luz de Macedo</w:t>
            </w:r>
          </w:p>
        </w:tc>
        <w:tc>
          <w:tcPr>
            <w:tcW w:w="35.45pt" w:type="dxa"/>
            <w:tcBorders>
              <w:top w:val="single" w:sz="4" w:space="0" w:color="auto"/>
              <w:start w:val="single" w:sz="4" w:space="0" w:color="auto"/>
              <w:bottom w:val="single" w:sz="4" w:space="0" w:color="auto"/>
              <w:end w:val="single" w:sz="4" w:space="0" w:color="auto"/>
            </w:tcBorders>
          </w:tcPr>
          <w:p w:rsidR="009F3C7C" w:rsidRDefault="00AB6386" w:rsidP="00272C87">
            <w:pPr>
              <w:jc w:val="center"/>
              <w:rPr>
                <w:rFonts w:ascii="Times New Roman" w:hAnsi="Times New Roman"/>
                <w:sz w:val="22"/>
                <w:szCs w:val="22"/>
                <w:lang w:eastAsia="pt-BR"/>
              </w:rPr>
            </w:pPr>
            <w:r>
              <w:rPr>
                <w:rFonts w:ascii="Times New Roman" w:hAnsi="Times New Roman"/>
                <w:sz w:val="22"/>
                <w:szCs w:val="22"/>
                <w:lang w:eastAsia="pt-BR"/>
              </w:rPr>
              <w:t>X</w:t>
            </w:r>
          </w:p>
        </w:tc>
        <w:tc>
          <w:tcPr>
            <w:tcW w:w="42.5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single" w:sz="4" w:space="0" w:color="auto"/>
              <w:bottom w:val="single" w:sz="4" w:space="0" w:color="auto"/>
              <w:end w:val="single" w:sz="4" w:space="0" w:color="auto"/>
            </w:tcBorders>
          </w:tcPr>
          <w:p w:rsidR="009F3C7C" w:rsidRDefault="009F3C7C" w:rsidP="00272C87">
            <w:pPr>
              <w:rPr>
                <w:rFonts w:ascii="Times New Roman" w:hAnsi="Times New Roman"/>
                <w:sz w:val="22"/>
                <w:szCs w:val="22"/>
                <w:lang w:eastAsia="pt-BR"/>
              </w:rPr>
            </w:pPr>
          </w:p>
        </w:tc>
      </w:tr>
      <w:tr w:rsidR="009F3C7C" w:rsidTr="00272C87">
        <w:trPr>
          <w:trHeight w:val="20"/>
        </w:trPr>
        <w:tc>
          <w:tcPr>
            <w:tcW w:w="56.70pt" w:type="dxa"/>
            <w:tcBorders>
              <w:top w:val="single" w:sz="4" w:space="0" w:color="auto"/>
              <w:start w:val="nil"/>
              <w:bottom w:val="single" w:sz="4" w:space="0" w:color="auto"/>
              <w:end w:val="nil"/>
            </w:tcBorders>
            <w:vAlign w:val="center"/>
          </w:tcPr>
          <w:p w:rsidR="009F3C7C" w:rsidRDefault="009F3C7C" w:rsidP="00272C87">
            <w:pPr>
              <w:ind w:start="-2.80pt" w:end="-5.40pt"/>
              <w:jc w:val="center"/>
              <w:rPr>
                <w:rFonts w:ascii="Times New Roman" w:hAnsi="Times New Roman"/>
                <w:sz w:val="22"/>
                <w:szCs w:val="22"/>
                <w:lang w:eastAsia="pt-BR"/>
              </w:rPr>
            </w:pPr>
          </w:p>
        </w:tc>
        <w:tc>
          <w:tcPr>
            <w:tcW w:w="113.40pt" w:type="dxa"/>
            <w:tcBorders>
              <w:top w:val="single" w:sz="4" w:space="0" w:color="auto"/>
              <w:start w:val="nil"/>
              <w:bottom w:val="single" w:sz="4" w:space="0" w:color="auto"/>
              <w:end w:val="nil"/>
            </w:tcBorders>
          </w:tcPr>
          <w:p w:rsidR="009F3C7C" w:rsidRDefault="009F3C7C" w:rsidP="00272C87">
            <w:pPr>
              <w:rPr>
                <w:rFonts w:ascii="Times New Roman" w:hAnsi="Times New Roman"/>
                <w:snapToGrid w:val="0"/>
                <w:sz w:val="22"/>
                <w:szCs w:val="22"/>
                <w:lang w:eastAsia="pt-BR"/>
              </w:rPr>
            </w:pPr>
          </w:p>
        </w:tc>
        <w:tc>
          <w:tcPr>
            <w:tcW w:w="170.10pt" w:type="dxa"/>
            <w:tcBorders>
              <w:top w:val="single" w:sz="4" w:space="0" w:color="auto"/>
              <w:start w:val="nil"/>
              <w:bottom w:val="single" w:sz="4" w:space="0" w:color="auto"/>
              <w:end w:val="nil"/>
            </w:tcBorders>
            <w:vAlign w:val="center"/>
          </w:tcPr>
          <w:p w:rsidR="009F3C7C" w:rsidRDefault="009F3C7C" w:rsidP="00272C87">
            <w:pPr>
              <w:rPr>
                <w:rFonts w:ascii="Times New Roman" w:hAnsi="Times New Roman"/>
                <w:snapToGrid w:val="0"/>
                <w:sz w:val="22"/>
                <w:szCs w:val="22"/>
                <w:lang w:eastAsia="pt-BR"/>
              </w:rPr>
            </w:pPr>
          </w:p>
        </w:tc>
        <w:tc>
          <w:tcPr>
            <w:tcW w:w="35.45pt" w:type="dxa"/>
            <w:tcBorders>
              <w:top w:val="single" w:sz="4" w:space="0" w:color="auto"/>
              <w:start w:val="nil"/>
              <w:bottom w:val="single" w:sz="4" w:space="0" w:color="auto"/>
              <w:end w:val="nil"/>
            </w:tcBorders>
          </w:tcPr>
          <w:p w:rsidR="009F3C7C" w:rsidRDefault="009F3C7C" w:rsidP="00272C87">
            <w:pPr>
              <w:rPr>
                <w:rFonts w:ascii="Times New Roman" w:hAnsi="Times New Roman"/>
                <w:sz w:val="22"/>
                <w:szCs w:val="22"/>
                <w:lang w:eastAsia="pt-BR"/>
              </w:rPr>
            </w:pPr>
          </w:p>
        </w:tc>
        <w:tc>
          <w:tcPr>
            <w:tcW w:w="42.55pt" w:type="dxa"/>
            <w:tcBorders>
              <w:top w:val="single" w:sz="4" w:space="0" w:color="auto"/>
              <w:start w:val="nil"/>
              <w:bottom w:val="single" w:sz="4" w:space="0" w:color="auto"/>
              <w:end w:val="nil"/>
            </w:tcBorders>
          </w:tcPr>
          <w:p w:rsidR="009F3C7C" w:rsidRDefault="009F3C7C" w:rsidP="00272C87">
            <w:pPr>
              <w:rPr>
                <w:rFonts w:ascii="Times New Roman" w:hAnsi="Times New Roman"/>
                <w:sz w:val="22"/>
                <w:szCs w:val="22"/>
                <w:lang w:eastAsia="pt-BR"/>
              </w:rPr>
            </w:pPr>
          </w:p>
        </w:tc>
        <w:tc>
          <w:tcPr>
            <w:tcW w:w="35.40pt" w:type="dxa"/>
            <w:tcBorders>
              <w:top w:val="single" w:sz="4" w:space="0" w:color="auto"/>
              <w:start w:val="nil"/>
              <w:bottom w:val="single" w:sz="4" w:space="0" w:color="auto"/>
              <w:end w:val="nil"/>
            </w:tcBorders>
          </w:tcPr>
          <w:p w:rsidR="009F3C7C" w:rsidRDefault="009F3C7C" w:rsidP="00272C87">
            <w:pPr>
              <w:rPr>
                <w:rFonts w:ascii="Times New Roman" w:hAnsi="Times New Roman"/>
                <w:sz w:val="22"/>
                <w:szCs w:val="22"/>
                <w:lang w:eastAsia="pt-BR"/>
              </w:rPr>
            </w:pPr>
          </w:p>
        </w:tc>
        <w:tc>
          <w:tcPr>
            <w:tcW w:w="49.65pt" w:type="dxa"/>
            <w:tcBorders>
              <w:top w:val="single" w:sz="4" w:space="0" w:color="auto"/>
              <w:start w:val="nil"/>
              <w:bottom w:val="single" w:sz="4" w:space="0" w:color="auto"/>
              <w:end w:val="nil"/>
            </w:tcBorders>
          </w:tcPr>
          <w:p w:rsidR="009F3C7C" w:rsidRDefault="009F3C7C" w:rsidP="00272C87">
            <w:pPr>
              <w:rPr>
                <w:rFonts w:ascii="Times New Roman" w:hAnsi="Times New Roman"/>
                <w:sz w:val="22"/>
                <w:szCs w:val="22"/>
                <w:lang w:eastAsia="pt-BR"/>
              </w:rPr>
            </w:pPr>
          </w:p>
        </w:tc>
      </w:tr>
      <w:tr w:rsidR="009F3C7C" w:rsidTr="00272C87">
        <w:trPr>
          <w:trHeight w:val="3583"/>
        </w:trPr>
        <w:tc>
          <w:tcPr>
            <w:tcW w:w="503.25pt" w:type="dxa"/>
            <w:gridSpan w:val="7"/>
            <w:tcBorders>
              <w:top w:val="single" w:sz="4" w:space="0" w:color="auto"/>
              <w:start w:val="single" w:sz="4" w:space="0" w:color="auto"/>
              <w:bottom w:val="single" w:sz="4" w:space="0" w:color="auto"/>
              <w:end w:val="single" w:sz="4" w:space="0" w:color="auto"/>
            </w:tcBorders>
            <w:shd w:val="clear" w:color="auto" w:fill="D9D9FF"/>
          </w:tcPr>
          <w:p w:rsidR="009F3C7C" w:rsidRDefault="009F3C7C" w:rsidP="00272C87">
            <w:pPr>
              <w:rPr>
                <w:rFonts w:ascii="Times New Roman" w:hAnsi="Times New Roman"/>
                <w:b/>
                <w:sz w:val="22"/>
                <w:szCs w:val="22"/>
                <w:lang w:eastAsia="pt-BR"/>
              </w:rPr>
            </w:pPr>
            <w:r>
              <w:rPr>
                <w:rFonts w:ascii="Times New Roman" w:hAnsi="Times New Roman"/>
                <w:b/>
                <w:sz w:val="22"/>
                <w:szCs w:val="22"/>
                <w:lang w:eastAsia="pt-BR"/>
              </w:rPr>
              <w:t>Histórico da votação:</w:t>
            </w:r>
          </w:p>
          <w:p w:rsidR="009F3C7C" w:rsidRDefault="009F3C7C" w:rsidP="00272C87">
            <w:pPr>
              <w:rPr>
                <w:rFonts w:ascii="Times New Roman" w:hAnsi="Times New Roman"/>
                <w:b/>
                <w:sz w:val="22"/>
                <w:szCs w:val="22"/>
                <w:lang w:eastAsia="pt-BR"/>
              </w:rPr>
            </w:pPr>
          </w:p>
          <w:p w:rsidR="009F3C7C" w:rsidRDefault="009F3C7C" w:rsidP="00272C87">
            <w:pPr>
              <w:rPr>
                <w:rFonts w:ascii="Times New Roman" w:hAnsi="Times New Roman"/>
                <w:b/>
                <w:sz w:val="22"/>
                <w:szCs w:val="22"/>
                <w:lang w:eastAsia="pt-BR"/>
              </w:rPr>
            </w:pPr>
            <w:r w:rsidRPr="00CA46FF">
              <w:rPr>
                <w:rFonts w:ascii="Times New Roman" w:hAnsi="Times New Roman"/>
                <w:b/>
                <w:sz w:val="22"/>
                <w:szCs w:val="22"/>
                <w:lang w:eastAsia="pt-BR"/>
              </w:rPr>
              <w:t>9ª REUNIÃO EXTRAORDINÁRIA DA CTHEP-CAU/BR</w:t>
            </w:r>
            <w:r>
              <w:rPr>
                <w:rFonts w:ascii="Times New Roman" w:hAnsi="Times New Roman"/>
                <w:b/>
                <w:sz w:val="22"/>
                <w:szCs w:val="22"/>
                <w:lang w:eastAsia="pt-BR"/>
              </w:rPr>
              <w:t xml:space="preserve"> </w:t>
            </w:r>
          </w:p>
          <w:p w:rsidR="009F3C7C" w:rsidRDefault="009F3C7C" w:rsidP="00272C87">
            <w:pPr>
              <w:rPr>
                <w:rFonts w:ascii="Times New Roman" w:hAnsi="Times New Roman"/>
                <w:b/>
                <w:sz w:val="22"/>
                <w:szCs w:val="22"/>
                <w:lang w:eastAsia="pt-BR"/>
              </w:rPr>
            </w:pPr>
          </w:p>
          <w:p w:rsidR="009F3C7C" w:rsidRDefault="009F3C7C" w:rsidP="00272C87">
            <w:pPr>
              <w:rPr>
                <w:rFonts w:ascii="Times New Roman" w:hAnsi="Times New Roman"/>
                <w:sz w:val="22"/>
                <w:szCs w:val="22"/>
                <w:lang w:eastAsia="pt-BR"/>
              </w:rPr>
            </w:pPr>
            <w:r>
              <w:rPr>
                <w:rFonts w:ascii="Times New Roman" w:hAnsi="Times New Roman"/>
                <w:b/>
                <w:sz w:val="22"/>
                <w:szCs w:val="22"/>
                <w:lang w:eastAsia="pt-BR"/>
              </w:rPr>
              <w:t>Data:</w:t>
            </w:r>
            <w:r>
              <w:rPr>
                <w:rFonts w:ascii="Times New Roman" w:hAnsi="Times New Roman"/>
                <w:sz w:val="22"/>
                <w:szCs w:val="22"/>
                <w:lang w:eastAsia="pt-BR"/>
              </w:rPr>
              <w:t xml:space="preserve"> </w:t>
            </w:r>
            <w:r w:rsidRPr="00CA46FF">
              <w:rPr>
                <w:rFonts w:ascii="Times New Roman" w:hAnsi="Times New Roman"/>
                <w:sz w:val="22"/>
                <w:szCs w:val="22"/>
                <w:lang w:eastAsia="pt-BR"/>
              </w:rPr>
              <w:t>09/11/2020</w:t>
            </w:r>
          </w:p>
          <w:p w:rsidR="009F3C7C" w:rsidRDefault="009F3C7C" w:rsidP="00272C87">
            <w:pPr>
              <w:rPr>
                <w:rFonts w:ascii="Times New Roman" w:hAnsi="Times New Roman"/>
                <w:b/>
                <w:sz w:val="22"/>
                <w:szCs w:val="22"/>
                <w:lang w:eastAsia="pt-BR"/>
              </w:rPr>
            </w:pPr>
          </w:p>
          <w:p w:rsidR="009F3C7C" w:rsidRDefault="009F3C7C" w:rsidP="00272C87">
            <w:pPr>
              <w:rPr>
                <w:rFonts w:ascii="Times New Roman" w:hAnsi="Times New Roman"/>
                <w:sz w:val="22"/>
                <w:szCs w:val="22"/>
                <w:lang w:eastAsia="pt-BR"/>
              </w:rPr>
            </w:pPr>
            <w:r>
              <w:rPr>
                <w:rFonts w:ascii="Times New Roman" w:hAnsi="Times New Roman"/>
                <w:b/>
                <w:sz w:val="22"/>
                <w:szCs w:val="22"/>
                <w:lang w:eastAsia="pt-BR"/>
              </w:rPr>
              <w:t>Matéria em votação:</w:t>
            </w:r>
            <w:r>
              <w:rPr>
                <w:rFonts w:ascii="Times New Roman" w:hAnsi="Times New Roman"/>
                <w:sz w:val="22"/>
                <w:szCs w:val="22"/>
                <w:lang w:eastAsia="pt-BR"/>
              </w:rPr>
              <w:t xml:space="preserve"> </w:t>
            </w:r>
            <w:r w:rsidR="00AB6386">
              <w:rPr>
                <w:rFonts w:ascii="Times New Roman" w:hAnsi="Times New Roman"/>
                <w:sz w:val="22"/>
                <w:szCs w:val="22"/>
                <w:lang w:eastAsia="pt-BR"/>
              </w:rPr>
              <w:t xml:space="preserve">Aprova Súmula da 7ª Reunião Extraordinária da CTHEP. </w:t>
            </w:r>
          </w:p>
          <w:p w:rsidR="009F3C7C" w:rsidRDefault="009F3C7C" w:rsidP="00272C87">
            <w:pPr>
              <w:rPr>
                <w:rFonts w:ascii="Times New Roman" w:hAnsi="Times New Roman"/>
                <w:sz w:val="22"/>
                <w:szCs w:val="22"/>
                <w:lang w:eastAsia="pt-BR"/>
              </w:rPr>
            </w:pPr>
          </w:p>
          <w:p w:rsidR="009F3C7C" w:rsidRDefault="009F3C7C" w:rsidP="00272C87">
            <w:pPr>
              <w:rPr>
                <w:rFonts w:ascii="Times New Roman" w:hAnsi="Times New Roman"/>
                <w:b/>
                <w:sz w:val="22"/>
                <w:szCs w:val="22"/>
                <w:lang w:eastAsia="pt-BR"/>
              </w:rPr>
            </w:pPr>
            <w:r>
              <w:rPr>
                <w:rFonts w:ascii="Times New Roman" w:hAnsi="Times New Roman"/>
                <w:b/>
                <w:sz w:val="22"/>
                <w:szCs w:val="22"/>
                <w:lang w:eastAsia="pt-BR"/>
              </w:rPr>
              <w:t>Resultado da votação: Sim</w:t>
            </w:r>
            <w:r>
              <w:rPr>
                <w:rFonts w:ascii="Times New Roman" w:hAnsi="Times New Roman"/>
                <w:sz w:val="22"/>
                <w:szCs w:val="22"/>
                <w:lang w:eastAsia="pt-BR"/>
              </w:rPr>
              <w:t xml:space="preserve"> (04) </w:t>
            </w:r>
            <w:r>
              <w:rPr>
                <w:rFonts w:ascii="Times New Roman" w:hAnsi="Times New Roman"/>
                <w:b/>
                <w:sz w:val="22"/>
                <w:szCs w:val="22"/>
                <w:lang w:eastAsia="pt-BR"/>
              </w:rPr>
              <w:t>Não</w:t>
            </w:r>
            <w:r>
              <w:rPr>
                <w:rFonts w:ascii="Times New Roman" w:hAnsi="Times New Roman"/>
                <w:sz w:val="22"/>
                <w:szCs w:val="22"/>
                <w:lang w:eastAsia="pt-BR"/>
              </w:rPr>
              <w:t xml:space="preserve"> (0) </w:t>
            </w:r>
            <w:r>
              <w:rPr>
                <w:rFonts w:ascii="Times New Roman" w:hAnsi="Times New Roman"/>
                <w:b/>
                <w:sz w:val="22"/>
                <w:szCs w:val="22"/>
                <w:lang w:eastAsia="pt-BR"/>
              </w:rPr>
              <w:t>Abstenções</w:t>
            </w:r>
            <w:r>
              <w:rPr>
                <w:rFonts w:ascii="Times New Roman" w:hAnsi="Times New Roman"/>
                <w:sz w:val="22"/>
                <w:szCs w:val="22"/>
                <w:lang w:eastAsia="pt-BR"/>
              </w:rPr>
              <w:t xml:space="preserve"> (0) </w:t>
            </w:r>
            <w:r>
              <w:rPr>
                <w:rFonts w:ascii="Times New Roman" w:hAnsi="Times New Roman"/>
                <w:b/>
                <w:sz w:val="22"/>
                <w:szCs w:val="22"/>
                <w:lang w:eastAsia="pt-BR"/>
              </w:rPr>
              <w:t>Ausências</w:t>
            </w:r>
            <w:r>
              <w:rPr>
                <w:rFonts w:ascii="Times New Roman" w:hAnsi="Times New Roman"/>
                <w:sz w:val="22"/>
                <w:szCs w:val="22"/>
                <w:lang w:eastAsia="pt-BR"/>
              </w:rPr>
              <w:t xml:space="preserve"> (01) </w:t>
            </w:r>
            <w:r>
              <w:rPr>
                <w:rFonts w:ascii="Times New Roman" w:hAnsi="Times New Roman"/>
                <w:b/>
                <w:sz w:val="22"/>
                <w:szCs w:val="22"/>
                <w:lang w:eastAsia="pt-BR"/>
              </w:rPr>
              <w:t xml:space="preserve">Total </w:t>
            </w:r>
            <w:r>
              <w:rPr>
                <w:rFonts w:ascii="Times New Roman" w:hAnsi="Times New Roman"/>
                <w:sz w:val="22"/>
                <w:szCs w:val="22"/>
                <w:lang w:eastAsia="pt-BR"/>
              </w:rPr>
              <w:t xml:space="preserve">(05) </w:t>
            </w:r>
          </w:p>
          <w:p w:rsidR="009F3C7C" w:rsidRDefault="009F3C7C" w:rsidP="00272C87">
            <w:pPr>
              <w:rPr>
                <w:rFonts w:ascii="Times New Roman" w:hAnsi="Times New Roman"/>
                <w:sz w:val="22"/>
                <w:szCs w:val="22"/>
                <w:lang w:eastAsia="pt-BR"/>
              </w:rPr>
            </w:pPr>
          </w:p>
          <w:p w:rsidR="009F3C7C" w:rsidRDefault="009F3C7C" w:rsidP="00272C87">
            <w:pPr>
              <w:rPr>
                <w:rFonts w:ascii="Times New Roman" w:hAnsi="Times New Roman"/>
                <w:sz w:val="22"/>
                <w:szCs w:val="22"/>
                <w:lang w:eastAsia="pt-BR"/>
              </w:rPr>
            </w:pPr>
            <w:r>
              <w:rPr>
                <w:rFonts w:ascii="Times New Roman" w:hAnsi="Times New Roman"/>
                <w:b/>
                <w:sz w:val="22"/>
                <w:szCs w:val="22"/>
                <w:lang w:eastAsia="pt-BR"/>
              </w:rPr>
              <w:t>Ocorrências</w:t>
            </w:r>
            <w:r>
              <w:rPr>
                <w:rFonts w:ascii="Times New Roman" w:hAnsi="Times New Roman"/>
                <w:sz w:val="22"/>
                <w:szCs w:val="22"/>
                <w:lang w:eastAsia="pt-BR"/>
              </w:rPr>
              <w:t xml:space="preserve">: </w:t>
            </w:r>
          </w:p>
          <w:p w:rsidR="009F3C7C" w:rsidRDefault="009F3C7C" w:rsidP="00272C87">
            <w:pPr>
              <w:rPr>
                <w:rFonts w:ascii="Times New Roman" w:hAnsi="Times New Roman"/>
                <w:sz w:val="22"/>
                <w:szCs w:val="22"/>
                <w:lang w:eastAsia="pt-BR"/>
              </w:rPr>
            </w:pPr>
          </w:p>
          <w:p w:rsidR="009F3C7C" w:rsidRDefault="009F3C7C" w:rsidP="00272C87">
            <w:pPr>
              <w:rPr>
                <w:rFonts w:ascii="Times New Roman" w:hAnsi="Times New Roman"/>
                <w:b/>
                <w:sz w:val="22"/>
                <w:szCs w:val="22"/>
                <w:lang w:eastAsia="pt-BR"/>
              </w:rPr>
            </w:pPr>
            <w:r>
              <w:rPr>
                <w:rFonts w:ascii="Times New Roman" w:hAnsi="Times New Roman"/>
                <w:b/>
                <w:sz w:val="22"/>
                <w:szCs w:val="22"/>
                <w:lang w:eastAsia="pt-BR"/>
              </w:rPr>
              <w:t xml:space="preserve">Assessoria Técnica: Christiana Pecegueiro     Condução dos trabalhos (coordenador): </w:t>
            </w:r>
          </w:p>
          <w:p w:rsidR="009F3C7C" w:rsidRDefault="009F3C7C" w:rsidP="00272C87">
            <w:pPr>
              <w:ind w:firstLine="214.65pt"/>
              <w:rPr>
                <w:rFonts w:ascii="Times New Roman" w:hAnsi="Times New Roman"/>
                <w:sz w:val="22"/>
                <w:szCs w:val="22"/>
                <w:lang w:eastAsia="pt-BR"/>
              </w:rPr>
            </w:pPr>
            <w:r>
              <w:rPr>
                <w:rFonts w:ascii="Times New Roman" w:hAnsi="Times New Roman"/>
                <w:b/>
                <w:sz w:val="22"/>
                <w:szCs w:val="22"/>
                <w:lang w:eastAsia="pt-BR"/>
              </w:rPr>
              <w:t>Raul Wanderley Gradim</w:t>
            </w:r>
          </w:p>
        </w:tc>
      </w:tr>
    </w:tbl>
    <w:p w:rsidR="009F3C7C" w:rsidRDefault="009F3C7C" w:rsidP="009F3C7C">
      <w:pPr>
        <w:jc w:val="both"/>
      </w:pPr>
    </w:p>
    <w:p w:rsidR="009038FB" w:rsidRDefault="009038FB" w:rsidP="009F3C7C">
      <w:pPr>
        <w:jc w:val="center"/>
        <w:rPr>
          <w:rFonts w:ascii="Times New Roman" w:hAnsi="Times New Roman"/>
          <w:b/>
          <w:caps/>
          <w:color w:val="000000"/>
          <w:spacing w:val="4"/>
          <w:sz w:val="22"/>
          <w:szCs w:val="22"/>
          <w:lang w:eastAsia="pt-BR"/>
        </w:rPr>
      </w:pPr>
    </w:p>
    <w:p w:rsidR="00C53E8D" w:rsidRPr="004B2957" w:rsidRDefault="00C53E8D" w:rsidP="005E64E0">
      <w:pPr>
        <w:spacing w:before="6pt"/>
        <w:jc w:val="both"/>
        <w:rPr>
          <w:rFonts w:ascii="Times New Roman" w:eastAsia="Times New Roman" w:hAnsi="Times New Roman"/>
          <w:sz w:val="22"/>
          <w:szCs w:val="22"/>
        </w:rPr>
      </w:pPr>
    </w:p>
    <w:p w:rsidR="008119C0" w:rsidRPr="004B2957" w:rsidRDefault="008119C0" w:rsidP="005E64E0">
      <w:pPr>
        <w:spacing w:before="6pt"/>
        <w:jc w:val="both"/>
        <w:rPr>
          <w:rFonts w:ascii="Times New Roman" w:eastAsia="Times New Roman" w:hAnsi="Times New Roman"/>
          <w:caps/>
          <w:spacing w:val="4"/>
          <w:sz w:val="22"/>
          <w:szCs w:val="22"/>
        </w:rPr>
      </w:pPr>
    </w:p>
    <w:p w:rsidR="00915840" w:rsidRPr="004B2957" w:rsidRDefault="00915840" w:rsidP="00915840">
      <w:pPr>
        <w:rPr>
          <w:rFonts w:ascii="Times New Roman" w:hAnsi="Times New Roman"/>
          <w:sz w:val="22"/>
          <w:szCs w:val="22"/>
        </w:rPr>
      </w:pPr>
    </w:p>
    <w:p w:rsidR="005E64E0" w:rsidRPr="004B2957" w:rsidRDefault="005E64E0" w:rsidP="005E64E0">
      <w:pPr>
        <w:spacing w:before="6pt"/>
        <w:jc w:val="both"/>
        <w:rPr>
          <w:rFonts w:ascii="Times New Roman" w:eastAsia="Times New Roman" w:hAnsi="Times New Roman"/>
          <w:caps/>
          <w:spacing w:val="4"/>
          <w:sz w:val="22"/>
          <w:szCs w:val="22"/>
        </w:rPr>
      </w:pPr>
    </w:p>
    <w:sectPr w:rsidR="005E64E0" w:rsidRPr="004B2957" w:rsidSect="000E5046">
      <w:headerReference w:type="even" r:id="rId8"/>
      <w:headerReference w:type="default" r:id="rId9"/>
      <w:footerReference w:type="even" r:id="rId10"/>
      <w:footerReference w:type="default" r:id="rId11"/>
      <w:pgSz w:w="595pt" w:h="842pt"/>
      <w:pgMar w:top="85.10pt" w:right="63.40pt" w:bottom="70.90pt" w:left="77.95pt" w:header="66.35pt" w:footer="29.20pt" w:gutter="0pt"/>
      <w:cols w:space="35.40pt"/>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230A8F" w:rsidRDefault="00230A8F">
      <w:r>
        <w:separator/>
      </w:r>
    </w:p>
  </w:endnote>
  <w:endnote w:type="continuationSeparator" w:id="0">
    <w:p w:rsidR="00230A8F" w:rsidRDefault="00230A8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2FF" w:usb1="400004FF" w:usb2="00000000" w:usb3="00000000" w:csb0="0000019F" w:csb1="00000000"/>
  </w:font>
  <w:font w:name="Times">
    <w:panose1 w:val="02020603050405020304"/>
    <w:charset w:characterSet="iso-8859-1"/>
    <w:family w:val="roman"/>
    <w:pitch w:val="variable"/>
    <w:sig w:usb0="E0002AFF" w:usb1="C0007841" w:usb2="00000009" w:usb3="00000000" w:csb0="000001FF" w:csb1="00000000"/>
  </w:font>
  <w:font w:name="Calibri">
    <w:panose1 w:val="020F0502020204030204"/>
    <w:charset w:characterSet="iso-8859-1"/>
    <w:family w:val="swiss"/>
    <w:pitch w:val="variable"/>
    <w:sig w:usb0="E10002FF" w:usb1="4000ACFF" w:usb2="00000009" w:usb3="00000000" w:csb0="0000019F" w:csb1="00000000"/>
  </w:font>
  <w:font w:name="Tahoma">
    <w:panose1 w:val="020B0604030504040204"/>
    <w:charset w:characterSet="iso-8859-1"/>
    <w:family w:val="swiss"/>
    <w:pitch w:val="variable"/>
    <w:sig w:usb0="E1002EFF" w:usb1="C000605B" w:usb2="00000029" w:usb3="00000000" w:csb0="000101FF" w:csb1="00000000"/>
  </w:font>
  <w:font w:name="Segoe UI">
    <w:panose1 w:val="020B0502040204020203"/>
    <w:charset w:characterSet="iso-8859-1"/>
    <w:family w:val="swiss"/>
    <w:pitch w:val="variable"/>
    <w:sig w:usb0="E10022FF" w:usb1="C000E47F" w:usb2="00000029" w:usb3="00000000" w:csb0="000001DF" w:csb1="00000000"/>
  </w:font>
  <w:font w:name="MS Mincho">
    <w:altName w:val="ＭＳ 明朝"/>
    <w:panose1 w:val="02020609040205080304"/>
    <w:charset w:characterSet="shift_jis"/>
    <w:family w:val="modern"/>
    <w:pitch w:val="fixed"/>
    <w:sig w:usb0="E00002FF" w:usb1="6AC7FDFB" w:usb2="00000012" w:usb3="00000000" w:csb0="0002009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Default="002F47A8" w:rsidP="002F47A8">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rsidR="002F47A8" w:rsidRPr="00771D16" w:rsidRDefault="002F47A8" w:rsidP="002F47A8">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rsidR="002F47A8" w:rsidRPr="002E4A91" w:rsidRDefault="002F47A8" w:rsidP="002F47A8">
    <w:pPr>
      <w:pStyle w:val="Rodap"/>
      <w:tabs>
        <w:tab w:val="clear" w:pos="216pt"/>
        <w:tab w:val="clear" w:pos="432pt"/>
        <w:tab w:val="start" w:pos="91pt"/>
      </w:tabs>
      <w:spacing w:line="14.40pt" w:lineRule="auto"/>
      <w:ind w:start="-21.30pt" w:end="-11.05pt"/>
      <w:rPr>
        <w:rFonts w:ascii="Arial" w:hAnsi="Arial"/>
        <w:color w:val="003333"/>
        <w:sz w:val="20"/>
      </w:rPr>
    </w:pPr>
    <w:proofErr w:type="gramStart"/>
    <w:r w:rsidRPr="002E4A91">
      <w:rPr>
        <w:rFonts w:ascii="Arial" w:hAnsi="Arial"/>
        <w:b/>
        <w:color w:val="003333"/>
        <w:sz w:val="22"/>
      </w:rPr>
      <w:t>www.caubr.org.br</w:t>
    </w:r>
    <w:r w:rsidRPr="002E4A91">
      <w:rPr>
        <w:rFonts w:ascii="Arial" w:hAnsi="Arial"/>
        <w:color w:val="003333"/>
        <w:sz w:val="22"/>
      </w:rPr>
      <w:t xml:space="preserve">  /</w:t>
    </w:r>
    <w:proofErr w:type="gramEnd"/>
    <w:r w:rsidRPr="002E4A91">
      <w:rPr>
        <w:rFonts w:ascii="Arial" w:hAnsi="Arial"/>
        <w:color w:val="003333"/>
        <w:sz w:val="22"/>
      </w:rPr>
      <w:t xml:space="preserve"> ies@caubr.org.br</w:t>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760340" w:rsidRDefault="002F47A8" w:rsidP="002F47A8">
    <w:pPr>
      <w:pStyle w:val="Rodap"/>
      <w:framePr w:w="53.30pt" w:h="18.10pt" w:hRule="exact" w:wrap="around" w:vAnchor="text" w:hAnchor="page" w:x="520.85pt" w:y="-15.50pt"/>
      <w:jc w:val="end"/>
      <w:rPr>
        <w:rStyle w:val="Nmerodepgina"/>
        <w:rFonts w:ascii="Arial" w:hAnsi="Arial"/>
        <w:color w:val="296D7A"/>
        <w:sz w:val="18"/>
      </w:rPr>
    </w:pPr>
    <w:r w:rsidRPr="00760340">
      <w:rPr>
        <w:rStyle w:val="Nmerodepgina"/>
        <w:rFonts w:ascii="Arial" w:hAnsi="Arial"/>
        <w:color w:val="296D7A"/>
        <w:sz w:val="18"/>
      </w:rPr>
      <w:fldChar w:fldCharType="begin"/>
    </w:r>
    <w:r w:rsidRPr="00760340">
      <w:rPr>
        <w:rStyle w:val="Nmerodepgina"/>
        <w:rFonts w:ascii="Arial" w:hAnsi="Arial"/>
        <w:color w:val="296D7A"/>
        <w:sz w:val="18"/>
      </w:rPr>
      <w:instrText xml:space="preserve">PAGE  </w:instrText>
    </w:r>
    <w:r w:rsidRPr="00760340">
      <w:rPr>
        <w:rStyle w:val="Nmerodepgina"/>
        <w:rFonts w:ascii="Arial" w:hAnsi="Arial"/>
        <w:color w:val="296D7A"/>
        <w:sz w:val="18"/>
      </w:rPr>
      <w:fldChar w:fldCharType="separate"/>
    </w:r>
    <w:r w:rsidR="00ED17F3">
      <w:rPr>
        <w:rStyle w:val="Nmerodepgina"/>
        <w:rFonts w:ascii="Arial" w:hAnsi="Arial"/>
        <w:noProof/>
        <w:color w:val="296D7A"/>
        <w:sz w:val="18"/>
      </w:rPr>
      <w:t>5</w:t>
    </w:r>
    <w:r w:rsidRPr="00760340">
      <w:rPr>
        <w:rStyle w:val="Nmerodepgina"/>
        <w:rFonts w:ascii="Arial" w:hAnsi="Arial"/>
        <w:color w:val="296D7A"/>
        <w:sz w:val="18"/>
      </w:rPr>
      <w:fldChar w:fldCharType="end"/>
    </w:r>
  </w:p>
  <w:p w:rsidR="002F47A8" w:rsidRDefault="00D8723D" w:rsidP="002F47A8">
    <w:pPr>
      <w:pStyle w:val="Rodap"/>
      <w:ind w:end="18pt"/>
    </w:pPr>
    <w:r>
      <w:rPr>
        <w:noProof/>
        <w:lang w:eastAsia="pt-BR"/>
      </w:rPr>
      <w:drawing>
        <wp:anchor distT="0" distB="0" distL="114300" distR="114300" simplePos="0" relativeHeight="251659264" behindDoc="0" locked="0" layoutInCell="1" allowOverlap="1">
          <wp:simplePos x="0" y="0"/>
          <wp:positionH relativeFrom="column">
            <wp:posOffset>-986790</wp:posOffset>
          </wp:positionH>
          <wp:positionV relativeFrom="paragraph">
            <wp:posOffset>-219710</wp:posOffset>
          </wp:positionV>
          <wp:extent cx="7559040" cy="716280"/>
          <wp:effectExtent l="0" t="0" r="3810" b="7620"/>
          <wp:wrapNone/>
          <wp:docPr id="65" name="Imagem 6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6280"/>
                  </a:xfrm>
                  <a:prstGeom prst="rect">
                    <a:avLst/>
                  </a:prstGeom>
                  <a:noFill/>
                </pic:spPr>
              </pic:pic>
            </a:graphicData>
          </a:graphic>
          <wp14:sizeRelH relativeFrom="page">
            <wp14:pctWidth>0%</wp14:pctWidth>
          </wp14:sizeRelH>
          <wp14:sizeRelV relativeFrom="page">
            <wp14:pctHeight>0%</wp14:pctHeight>
          </wp14:sizeRelV>
        </wp:anchor>
      </w:drawing>
    </w:r>
    <w:r w:rsidR="009F5AA2">
      <w:rPr>
        <w:rFonts w:ascii="Times New Roman" w:eastAsia="Times New Roman" w:hAnsi="Times New Roman"/>
        <w:bCs/>
        <w:smallCaps/>
        <w:kern w:val="32"/>
        <w:sz w:val="20"/>
        <w:szCs w:val="20"/>
      </w:rPr>
      <w:t xml:space="preserve">                                            </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230A8F" w:rsidRDefault="00230A8F">
      <w:r>
        <w:separator/>
      </w:r>
    </w:p>
  </w:footnote>
  <w:footnote w:type="continuationSeparator" w:id="0">
    <w:p w:rsidR="00230A8F" w:rsidRDefault="00230A8F">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9E4E5A" w:rsidRDefault="00D8723D" w:rsidP="002F47A8">
    <w:pPr>
      <w:pStyle w:val="Cabealho"/>
      <w:ind w:start="29.35pt"/>
      <w:rPr>
        <w:color w:val="296D7A"/>
      </w:rPr>
    </w:pPr>
    <w:r w:rsidRPr="009E4E5A">
      <w:rPr>
        <w:noProof/>
        <w:color w:val="296D7A"/>
        <w:lang w:eastAsia="pt-BR"/>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7A8" w:rsidRPr="009E4E5A">
      <w:rPr>
        <w:noProof/>
        <w:color w:val="296D7A"/>
        <w:lang w:val="en-US"/>
      </w:rPr>
      <w:t xml:space="preserve"> </w:t>
    </w:r>
    <w:r w:rsidRPr="009E4E5A">
      <w:rPr>
        <w:noProof/>
        <w:color w:val="296D7A"/>
        <w:lang w:eastAsia="pt-BR"/>
      </w:rPr>
      <w:drawing>
        <wp:anchor distT="0" distB="0" distL="114300" distR="114300" simplePos="0" relativeHeight="251656192" behindDoc="1" locked="0" layoutInCell="1" allowOverlap="1">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9E4E5A" w:rsidRDefault="00D8723D" w:rsidP="002F47A8">
    <w:pPr>
      <w:pStyle w:val="Cabealho"/>
      <w:tabs>
        <w:tab w:val="clear" w:pos="216pt"/>
        <w:tab w:val="start" w:pos="144pt"/>
        <w:tab w:val="start" w:pos="306pt"/>
      </w:tabs>
      <w:ind w:start="29.35pt"/>
      <w:rPr>
        <w:rFonts w:ascii="Arial" w:hAnsi="Arial"/>
        <w:color w:val="296D7A"/>
        <w:sz w:val="22"/>
      </w:rPr>
    </w:pPr>
    <w:r>
      <w:rPr>
        <w:noProof/>
        <w:lang w:eastAsia="pt-BR"/>
      </w:rPr>
      <w:drawing>
        <wp:anchor distT="0" distB="0" distL="114300" distR="114300" simplePos="0" relativeHeight="251658240" behindDoc="1" locked="0" layoutInCell="1" allowOverlap="1">
          <wp:simplePos x="0" y="0"/>
          <wp:positionH relativeFrom="column">
            <wp:posOffset>-990600</wp:posOffset>
          </wp:positionH>
          <wp:positionV relativeFrom="paragraph">
            <wp:posOffset>-840740</wp:posOffset>
          </wp:positionV>
          <wp:extent cx="7668895" cy="1080770"/>
          <wp:effectExtent l="0" t="0" r="8255" b="5080"/>
          <wp:wrapNone/>
          <wp:docPr id="64" name="Imagem 4"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4"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89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01D74AC2"/>
    <w:multiLevelType w:val="hybridMultilevel"/>
    <w:tmpl w:val="5516A5C6"/>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
    <w:nsid w:val="01EF57AB"/>
    <w:multiLevelType w:val="hybridMultilevel"/>
    <w:tmpl w:val="2424FF9C"/>
    <w:lvl w:ilvl="0" w:tplc="632AC24A">
      <w:start w:val="1"/>
      <w:numFmt w:val="lowerLetter"/>
      <w:lvlText w:val="%1)"/>
      <w:lvlJc w:val="start"/>
      <w:pPr>
        <w:ind w:start="20.25pt" w:hanging="18pt"/>
      </w:pPr>
      <w:rPr>
        <w:rFonts w:hint="default"/>
      </w:rPr>
    </w:lvl>
    <w:lvl w:ilvl="1" w:tplc="04160019" w:tentative="1">
      <w:start w:val="1"/>
      <w:numFmt w:val="lowerLetter"/>
      <w:lvlText w:val="%2."/>
      <w:lvlJc w:val="start"/>
      <w:pPr>
        <w:ind w:start="56.25pt" w:hanging="18pt"/>
      </w:pPr>
    </w:lvl>
    <w:lvl w:ilvl="2" w:tplc="0416001B" w:tentative="1">
      <w:start w:val="1"/>
      <w:numFmt w:val="lowerRoman"/>
      <w:lvlText w:val="%3."/>
      <w:lvlJc w:val="end"/>
      <w:pPr>
        <w:ind w:start="92.25pt" w:hanging="9pt"/>
      </w:pPr>
    </w:lvl>
    <w:lvl w:ilvl="3" w:tplc="0416000F" w:tentative="1">
      <w:start w:val="1"/>
      <w:numFmt w:val="decimal"/>
      <w:lvlText w:val="%4."/>
      <w:lvlJc w:val="start"/>
      <w:pPr>
        <w:ind w:start="128.25pt" w:hanging="18pt"/>
      </w:pPr>
    </w:lvl>
    <w:lvl w:ilvl="4" w:tplc="04160019" w:tentative="1">
      <w:start w:val="1"/>
      <w:numFmt w:val="lowerLetter"/>
      <w:lvlText w:val="%5."/>
      <w:lvlJc w:val="start"/>
      <w:pPr>
        <w:ind w:start="164.25pt" w:hanging="18pt"/>
      </w:pPr>
    </w:lvl>
    <w:lvl w:ilvl="5" w:tplc="0416001B" w:tentative="1">
      <w:start w:val="1"/>
      <w:numFmt w:val="lowerRoman"/>
      <w:lvlText w:val="%6."/>
      <w:lvlJc w:val="end"/>
      <w:pPr>
        <w:ind w:start="200.25pt" w:hanging="9pt"/>
      </w:pPr>
    </w:lvl>
    <w:lvl w:ilvl="6" w:tplc="0416000F" w:tentative="1">
      <w:start w:val="1"/>
      <w:numFmt w:val="decimal"/>
      <w:lvlText w:val="%7."/>
      <w:lvlJc w:val="start"/>
      <w:pPr>
        <w:ind w:start="236.25pt" w:hanging="18pt"/>
      </w:pPr>
    </w:lvl>
    <w:lvl w:ilvl="7" w:tplc="04160019" w:tentative="1">
      <w:start w:val="1"/>
      <w:numFmt w:val="lowerLetter"/>
      <w:lvlText w:val="%8."/>
      <w:lvlJc w:val="start"/>
      <w:pPr>
        <w:ind w:start="272.25pt" w:hanging="18pt"/>
      </w:pPr>
    </w:lvl>
    <w:lvl w:ilvl="8" w:tplc="0416001B" w:tentative="1">
      <w:start w:val="1"/>
      <w:numFmt w:val="lowerRoman"/>
      <w:lvlText w:val="%9."/>
      <w:lvlJc w:val="end"/>
      <w:pPr>
        <w:ind w:start="308.25pt" w:hanging="9pt"/>
      </w:pPr>
    </w:lvl>
  </w:abstractNum>
  <w:abstractNum w:abstractNumId="2">
    <w:nsid w:val="0C2D4921"/>
    <w:multiLevelType w:val="hybridMultilevel"/>
    <w:tmpl w:val="7EBA4A8C"/>
    <w:lvl w:ilvl="0" w:tplc="7BC6EA92">
      <w:start w:val="1"/>
      <w:numFmt w:val="decimal"/>
      <w:lvlText w:val="%1-"/>
      <w:lvlJc w:val="start"/>
      <w:pPr>
        <w:ind w:start="90pt" w:hanging="18pt"/>
      </w:pPr>
      <w:rPr>
        <w:rFonts w:hint="default"/>
      </w:rPr>
    </w:lvl>
    <w:lvl w:ilvl="1" w:tplc="04160019" w:tentative="1">
      <w:start w:val="1"/>
      <w:numFmt w:val="lowerLetter"/>
      <w:lvlText w:val="%2."/>
      <w:lvlJc w:val="start"/>
      <w:pPr>
        <w:ind w:start="126pt" w:hanging="18pt"/>
      </w:pPr>
    </w:lvl>
    <w:lvl w:ilvl="2" w:tplc="0416001B" w:tentative="1">
      <w:start w:val="1"/>
      <w:numFmt w:val="lowerRoman"/>
      <w:lvlText w:val="%3."/>
      <w:lvlJc w:val="end"/>
      <w:pPr>
        <w:ind w:start="162pt" w:hanging="9pt"/>
      </w:pPr>
    </w:lvl>
    <w:lvl w:ilvl="3" w:tplc="0416000F" w:tentative="1">
      <w:start w:val="1"/>
      <w:numFmt w:val="decimal"/>
      <w:lvlText w:val="%4."/>
      <w:lvlJc w:val="start"/>
      <w:pPr>
        <w:ind w:start="198pt" w:hanging="18pt"/>
      </w:pPr>
    </w:lvl>
    <w:lvl w:ilvl="4" w:tplc="04160019" w:tentative="1">
      <w:start w:val="1"/>
      <w:numFmt w:val="lowerLetter"/>
      <w:lvlText w:val="%5."/>
      <w:lvlJc w:val="start"/>
      <w:pPr>
        <w:ind w:start="234pt" w:hanging="18pt"/>
      </w:pPr>
    </w:lvl>
    <w:lvl w:ilvl="5" w:tplc="0416001B" w:tentative="1">
      <w:start w:val="1"/>
      <w:numFmt w:val="lowerRoman"/>
      <w:lvlText w:val="%6."/>
      <w:lvlJc w:val="end"/>
      <w:pPr>
        <w:ind w:start="270pt" w:hanging="9pt"/>
      </w:pPr>
    </w:lvl>
    <w:lvl w:ilvl="6" w:tplc="0416000F" w:tentative="1">
      <w:start w:val="1"/>
      <w:numFmt w:val="decimal"/>
      <w:lvlText w:val="%7."/>
      <w:lvlJc w:val="start"/>
      <w:pPr>
        <w:ind w:start="306pt" w:hanging="18pt"/>
      </w:pPr>
    </w:lvl>
    <w:lvl w:ilvl="7" w:tplc="04160019" w:tentative="1">
      <w:start w:val="1"/>
      <w:numFmt w:val="lowerLetter"/>
      <w:lvlText w:val="%8."/>
      <w:lvlJc w:val="start"/>
      <w:pPr>
        <w:ind w:start="342pt" w:hanging="18pt"/>
      </w:pPr>
    </w:lvl>
    <w:lvl w:ilvl="8" w:tplc="0416001B" w:tentative="1">
      <w:start w:val="1"/>
      <w:numFmt w:val="lowerRoman"/>
      <w:lvlText w:val="%9."/>
      <w:lvlJc w:val="end"/>
      <w:pPr>
        <w:ind w:start="378pt" w:hanging="9pt"/>
      </w:pPr>
    </w:lvl>
  </w:abstractNum>
  <w:abstractNum w:abstractNumId="3">
    <w:nsid w:val="0DDB3170"/>
    <w:multiLevelType w:val="hybridMultilevel"/>
    <w:tmpl w:val="BC407E5A"/>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nsid w:val="138C0BC4"/>
    <w:multiLevelType w:val="hybridMultilevel"/>
    <w:tmpl w:val="DA08FB5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nsid w:val="14885CC9"/>
    <w:multiLevelType w:val="hybridMultilevel"/>
    <w:tmpl w:val="DCC6174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nsid w:val="16BF4F19"/>
    <w:multiLevelType w:val="hybridMultilevel"/>
    <w:tmpl w:val="DCC6174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nsid w:val="1E6010B2"/>
    <w:multiLevelType w:val="hybridMultilevel"/>
    <w:tmpl w:val="7048EB72"/>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nsid w:val="1FE726FD"/>
    <w:multiLevelType w:val="hybridMultilevel"/>
    <w:tmpl w:val="D6E82DD0"/>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nsid w:val="38486DE8"/>
    <w:multiLevelType w:val="hybridMultilevel"/>
    <w:tmpl w:val="2DF8CBD4"/>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0">
    <w:nsid w:val="39396E1A"/>
    <w:multiLevelType w:val="hybridMultilevel"/>
    <w:tmpl w:val="C7627516"/>
    <w:lvl w:ilvl="0" w:tplc="02CEF7BE">
      <w:start w:val="1"/>
      <w:numFmt w:val="decimal"/>
      <w:lvlText w:val="%1-"/>
      <w:lvlJc w:val="start"/>
      <w:pPr>
        <w:ind w:start="18pt" w:hanging="18pt"/>
      </w:pPr>
      <w:rPr>
        <w:rFonts w:hint="default"/>
      </w:rPr>
    </w:lvl>
    <w:lvl w:ilvl="1" w:tplc="04160019" w:tentative="1">
      <w:start w:val="1"/>
      <w:numFmt w:val="lowerLetter"/>
      <w:lvlText w:val="%2."/>
      <w:lvlJc w:val="start"/>
      <w:pPr>
        <w:ind w:start="54pt" w:hanging="18pt"/>
      </w:pPr>
    </w:lvl>
    <w:lvl w:ilvl="2" w:tplc="0416001B" w:tentative="1">
      <w:start w:val="1"/>
      <w:numFmt w:val="lowerRoman"/>
      <w:lvlText w:val="%3."/>
      <w:lvlJc w:val="end"/>
      <w:pPr>
        <w:ind w:start="90pt" w:hanging="9pt"/>
      </w:pPr>
    </w:lvl>
    <w:lvl w:ilvl="3" w:tplc="0416000F" w:tentative="1">
      <w:start w:val="1"/>
      <w:numFmt w:val="decimal"/>
      <w:lvlText w:val="%4."/>
      <w:lvlJc w:val="start"/>
      <w:pPr>
        <w:ind w:start="126pt" w:hanging="18pt"/>
      </w:pPr>
    </w:lvl>
    <w:lvl w:ilvl="4" w:tplc="04160019" w:tentative="1">
      <w:start w:val="1"/>
      <w:numFmt w:val="lowerLetter"/>
      <w:lvlText w:val="%5."/>
      <w:lvlJc w:val="start"/>
      <w:pPr>
        <w:ind w:start="162pt" w:hanging="18pt"/>
      </w:pPr>
    </w:lvl>
    <w:lvl w:ilvl="5" w:tplc="0416001B" w:tentative="1">
      <w:start w:val="1"/>
      <w:numFmt w:val="lowerRoman"/>
      <w:lvlText w:val="%6."/>
      <w:lvlJc w:val="end"/>
      <w:pPr>
        <w:ind w:start="198pt" w:hanging="9pt"/>
      </w:pPr>
    </w:lvl>
    <w:lvl w:ilvl="6" w:tplc="0416000F" w:tentative="1">
      <w:start w:val="1"/>
      <w:numFmt w:val="decimal"/>
      <w:lvlText w:val="%7."/>
      <w:lvlJc w:val="start"/>
      <w:pPr>
        <w:ind w:start="234pt" w:hanging="18pt"/>
      </w:pPr>
    </w:lvl>
    <w:lvl w:ilvl="7" w:tplc="04160019" w:tentative="1">
      <w:start w:val="1"/>
      <w:numFmt w:val="lowerLetter"/>
      <w:lvlText w:val="%8."/>
      <w:lvlJc w:val="start"/>
      <w:pPr>
        <w:ind w:start="270pt" w:hanging="18pt"/>
      </w:pPr>
    </w:lvl>
    <w:lvl w:ilvl="8" w:tplc="0416001B" w:tentative="1">
      <w:start w:val="1"/>
      <w:numFmt w:val="lowerRoman"/>
      <w:lvlText w:val="%9."/>
      <w:lvlJc w:val="end"/>
      <w:pPr>
        <w:ind w:start="306pt" w:hanging="9pt"/>
      </w:pPr>
    </w:lvl>
  </w:abstractNum>
  <w:abstractNum w:abstractNumId="11">
    <w:nsid w:val="42A73016"/>
    <w:multiLevelType w:val="multilevel"/>
    <w:tmpl w:val="DE82B844"/>
    <w:lvl w:ilvl="0">
      <w:start w:val="1"/>
      <w:numFmt w:val="decimal"/>
      <w:lvlText w:val="%1."/>
      <w:lvlJc w:val="start"/>
      <w:pPr>
        <w:ind w:start="25.10pt" w:hanging="18pt"/>
      </w:pPr>
      <w:rPr>
        <w:rFonts w:hint="default"/>
        <w:b/>
        <w:color w:val="auto"/>
      </w:rPr>
    </w:lvl>
    <w:lvl w:ilvl="1">
      <w:start w:val="1"/>
      <w:numFmt w:val="decimal"/>
      <w:isLgl/>
      <w:lvlText w:val="%1.%2."/>
      <w:lvlJc w:val="start"/>
      <w:pPr>
        <w:ind w:start="36pt" w:hanging="18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2">
    <w:nsid w:val="44844C62"/>
    <w:multiLevelType w:val="hybridMultilevel"/>
    <w:tmpl w:val="DCC6174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3">
    <w:nsid w:val="4796185E"/>
    <w:multiLevelType w:val="hybridMultilevel"/>
    <w:tmpl w:val="DCC6174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4">
    <w:nsid w:val="52635F5D"/>
    <w:multiLevelType w:val="multilevel"/>
    <w:tmpl w:val="BC8A81EC"/>
    <w:lvl w:ilvl="0">
      <w:start w:val="2"/>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15">
    <w:nsid w:val="55585287"/>
    <w:multiLevelType w:val="hybridMultilevel"/>
    <w:tmpl w:val="E3CEFF16"/>
    <w:lvl w:ilvl="0" w:tplc="F76EEA66">
      <w:start w:val="1"/>
      <w:numFmt w:val="decimal"/>
      <w:lvlText w:val="%1-"/>
      <w:lvlJc w:val="start"/>
      <w:pPr>
        <w:ind w:start="18.40pt" w:hanging="18pt"/>
      </w:pPr>
      <w:rPr>
        <w:rFonts w:hint="default"/>
      </w:rPr>
    </w:lvl>
    <w:lvl w:ilvl="1" w:tplc="04160019" w:tentative="1">
      <w:start w:val="1"/>
      <w:numFmt w:val="lowerLetter"/>
      <w:lvlText w:val="%2."/>
      <w:lvlJc w:val="start"/>
      <w:pPr>
        <w:ind w:start="54.40pt" w:hanging="18pt"/>
      </w:pPr>
    </w:lvl>
    <w:lvl w:ilvl="2" w:tplc="0416001B" w:tentative="1">
      <w:start w:val="1"/>
      <w:numFmt w:val="lowerRoman"/>
      <w:lvlText w:val="%3."/>
      <w:lvlJc w:val="end"/>
      <w:pPr>
        <w:ind w:start="90.40pt" w:hanging="9pt"/>
      </w:pPr>
    </w:lvl>
    <w:lvl w:ilvl="3" w:tplc="0416000F" w:tentative="1">
      <w:start w:val="1"/>
      <w:numFmt w:val="decimal"/>
      <w:lvlText w:val="%4."/>
      <w:lvlJc w:val="start"/>
      <w:pPr>
        <w:ind w:start="126.40pt" w:hanging="18pt"/>
      </w:pPr>
    </w:lvl>
    <w:lvl w:ilvl="4" w:tplc="04160019" w:tentative="1">
      <w:start w:val="1"/>
      <w:numFmt w:val="lowerLetter"/>
      <w:lvlText w:val="%5."/>
      <w:lvlJc w:val="start"/>
      <w:pPr>
        <w:ind w:start="162.40pt" w:hanging="18pt"/>
      </w:pPr>
    </w:lvl>
    <w:lvl w:ilvl="5" w:tplc="0416001B" w:tentative="1">
      <w:start w:val="1"/>
      <w:numFmt w:val="lowerRoman"/>
      <w:lvlText w:val="%6."/>
      <w:lvlJc w:val="end"/>
      <w:pPr>
        <w:ind w:start="198.40pt" w:hanging="9pt"/>
      </w:pPr>
    </w:lvl>
    <w:lvl w:ilvl="6" w:tplc="0416000F" w:tentative="1">
      <w:start w:val="1"/>
      <w:numFmt w:val="decimal"/>
      <w:lvlText w:val="%7."/>
      <w:lvlJc w:val="start"/>
      <w:pPr>
        <w:ind w:start="234.40pt" w:hanging="18pt"/>
      </w:pPr>
    </w:lvl>
    <w:lvl w:ilvl="7" w:tplc="04160019" w:tentative="1">
      <w:start w:val="1"/>
      <w:numFmt w:val="lowerLetter"/>
      <w:lvlText w:val="%8."/>
      <w:lvlJc w:val="start"/>
      <w:pPr>
        <w:ind w:start="270.40pt" w:hanging="18pt"/>
      </w:pPr>
    </w:lvl>
    <w:lvl w:ilvl="8" w:tplc="0416001B" w:tentative="1">
      <w:start w:val="1"/>
      <w:numFmt w:val="lowerRoman"/>
      <w:lvlText w:val="%9."/>
      <w:lvlJc w:val="end"/>
      <w:pPr>
        <w:ind w:start="306.40pt" w:hanging="9pt"/>
      </w:pPr>
    </w:lvl>
  </w:abstractNum>
  <w:abstractNum w:abstractNumId="16">
    <w:nsid w:val="5AA656C0"/>
    <w:multiLevelType w:val="hybridMultilevel"/>
    <w:tmpl w:val="DCC6174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7">
    <w:nsid w:val="60097904"/>
    <w:multiLevelType w:val="hybridMultilevel"/>
    <w:tmpl w:val="FC82C0B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8">
    <w:nsid w:val="6AEC370F"/>
    <w:multiLevelType w:val="hybridMultilevel"/>
    <w:tmpl w:val="D6FE524C"/>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9">
    <w:nsid w:val="6DFE0460"/>
    <w:multiLevelType w:val="hybridMultilevel"/>
    <w:tmpl w:val="1E8C2BD8"/>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0">
    <w:nsid w:val="7F025240"/>
    <w:multiLevelType w:val="hybridMultilevel"/>
    <w:tmpl w:val="FC421CD8"/>
    <w:lvl w:ilvl="0" w:tplc="06E84AE8">
      <w:start w:val="1"/>
      <w:numFmt w:val="lowerLetter"/>
      <w:lvlText w:val="%1)"/>
      <w:lvlJc w:val="start"/>
      <w:pPr>
        <w:ind w:start="67.60pt" w:hanging="18pt"/>
      </w:pPr>
      <w:rPr>
        <w:rFonts w:hint="default"/>
        <w:b w:val="0"/>
      </w:rPr>
    </w:lvl>
    <w:lvl w:ilvl="1" w:tplc="04160019" w:tentative="1">
      <w:start w:val="1"/>
      <w:numFmt w:val="lowerLetter"/>
      <w:lvlText w:val="%2."/>
      <w:lvlJc w:val="start"/>
      <w:pPr>
        <w:ind w:start="103.60pt" w:hanging="18pt"/>
      </w:pPr>
    </w:lvl>
    <w:lvl w:ilvl="2" w:tplc="0416001B" w:tentative="1">
      <w:start w:val="1"/>
      <w:numFmt w:val="lowerRoman"/>
      <w:lvlText w:val="%3."/>
      <w:lvlJc w:val="end"/>
      <w:pPr>
        <w:ind w:start="139.60pt" w:hanging="9pt"/>
      </w:pPr>
    </w:lvl>
    <w:lvl w:ilvl="3" w:tplc="0416000F" w:tentative="1">
      <w:start w:val="1"/>
      <w:numFmt w:val="decimal"/>
      <w:lvlText w:val="%4."/>
      <w:lvlJc w:val="start"/>
      <w:pPr>
        <w:ind w:start="175.60pt" w:hanging="18pt"/>
      </w:pPr>
    </w:lvl>
    <w:lvl w:ilvl="4" w:tplc="04160019" w:tentative="1">
      <w:start w:val="1"/>
      <w:numFmt w:val="lowerLetter"/>
      <w:lvlText w:val="%5."/>
      <w:lvlJc w:val="start"/>
      <w:pPr>
        <w:ind w:start="211.60pt" w:hanging="18pt"/>
      </w:pPr>
    </w:lvl>
    <w:lvl w:ilvl="5" w:tplc="0416001B" w:tentative="1">
      <w:start w:val="1"/>
      <w:numFmt w:val="lowerRoman"/>
      <w:lvlText w:val="%6."/>
      <w:lvlJc w:val="end"/>
      <w:pPr>
        <w:ind w:start="247.60pt" w:hanging="9pt"/>
      </w:pPr>
    </w:lvl>
    <w:lvl w:ilvl="6" w:tplc="0416000F" w:tentative="1">
      <w:start w:val="1"/>
      <w:numFmt w:val="decimal"/>
      <w:lvlText w:val="%7."/>
      <w:lvlJc w:val="start"/>
      <w:pPr>
        <w:ind w:start="283.60pt" w:hanging="18pt"/>
      </w:pPr>
    </w:lvl>
    <w:lvl w:ilvl="7" w:tplc="04160019" w:tentative="1">
      <w:start w:val="1"/>
      <w:numFmt w:val="lowerLetter"/>
      <w:lvlText w:val="%8."/>
      <w:lvlJc w:val="start"/>
      <w:pPr>
        <w:ind w:start="319.60pt" w:hanging="18pt"/>
      </w:pPr>
    </w:lvl>
    <w:lvl w:ilvl="8" w:tplc="0416001B" w:tentative="1">
      <w:start w:val="1"/>
      <w:numFmt w:val="lowerRoman"/>
      <w:lvlText w:val="%9."/>
      <w:lvlJc w:val="end"/>
      <w:pPr>
        <w:ind w:start="355.60pt" w:hanging="9pt"/>
      </w:pPr>
    </w:lvl>
  </w:abstractNum>
  <w:num w:numId="1">
    <w:abstractNumId w:val="2"/>
  </w:num>
  <w:num w:numId="2">
    <w:abstractNumId w:val="11"/>
  </w:num>
  <w:num w:numId="3">
    <w:abstractNumId w:val="14"/>
  </w:num>
  <w:num w:numId="4">
    <w:abstractNumId w:val="20"/>
  </w:num>
  <w:num w:numId="5">
    <w:abstractNumId w:val="1"/>
  </w:num>
  <w:num w:numId="6">
    <w:abstractNumId w:val="10"/>
  </w:num>
  <w:num w:numId="7">
    <w:abstractNumId w:val="17"/>
  </w:num>
  <w:num w:numId="8">
    <w:abstractNumId w:val="7"/>
  </w:num>
  <w:num w:numId="9">
    <w:abstractNumId w:val="18"/>
  </w:num>
  <w:num w:numId="10">
    <w:abstractNumId w:val="19"/>
  </w:num>
  <w:num w:numId="11">
    <w:abstractNumId w:val="15"/>
  </w:num>
  <w:num w:numId="12">
    <w:abstractNumId w:val="8"/>
  </w:num>
  <w:num w:numId="13">
    <w:abstractNumId w:val="0"/>
  </w:num>
  <w:num w:numId="14">
    <w:abstractNumId w:val="12"/>
  </w:num>
  <w:num w:numId="15">
    <w:abstractNumId w:val="6"/>
  </w:num>
  <w:num w:numId="16">
    <w:abstractNumId w:val="5"/>
  </w:num>
  <w:num w:numId="17">
    <w:abstractNumId w:val="16"/>
  </w:num>
  <w:num w:numId="18">
    <w:abstractNumId w:val="13"/>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6pt"/>
  <w:drawingGridHorizontalSpacing w:val="18pt"/>
  <w:drawingGridVerticalSpacing w:val="18pt"/>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14ED"/>
    <w:rsid w:val="00004A5A"/>
    <w:rsid w:val="00006C62"/>
    <w:rsid w:val="000077C5"/>
    <w:rsid w:val="00007A9E"/>
    <w:rsid w:val="00010BFB"/>
    <w:rsid w:val="00016D8F"/>
    <w:rsid w:val="0002018D"/>
    <w:rsid w:val="00021C7A"/>
    <w:rsid w:val="00025F16"/>
    <w:rsid w:val="00033BC6"/>
    <w:rsid w:val="000357CC"/>
    <w:rsid w:val="00035852"/>
    <w:rsid w:val="000376AA"/>
    <w:rsid w:val="000409A2"/>
    <w:rsid w:val="000437C5"/>
    <w:rsid w:val="000443AE"/>
    <w:rsid w:val="00045CF4"/>
    <w:rsid w:val="000469CE"/>
    <w:rsid w:val="00047842"/>
    <w:rsid w:val="00050023"/>
    <w:rsid w:val="00050438"/>
    <w:rsid w:val="000538A2"/>
    <w:rsid w:val="00054AF7"/>
    <w:rsid w:val="00057C7A"/>
    <w:rsid w:val="000629C9"/>
    <w:rsid w:val="00065F65"/>
    <w:rsid w:val="000703B6"/>
    <w:rsid w:val="00075BB2"/>
    <w:rsid w:val="000810CA"/>
    <w:rsid w:val="00085497"/>
    <w:rsid w:val="00086BA9"/>
    <w:rsid w:val="0009081D"/>
    <w:rsid w:val="00091472"/>
    <w:rsid w:val="00091C07"/>
    <w:rsid w:val="00092A0D"/>
    <w:rsid w:val="00093955"/>
    <w:rsid w:val="000A0403"/>
    <w:rsid w:val="000A295E"/>
    <w:rsid w:val="000A4FEE"/>
    <w:rsid w:val="000B226E"/>
    <w:rsid w:val="000C354F"/>
    <w:rsid w:val="000C4888"/>
    <w:rsid w:val="000D1AD6"/>
    <w:rsid w:val="000D344A"/>
    <w:rsid w:val="000D3E43"/>
    <w:rsid w:val="000D6DB2"/>
    <w:rsid w:val="000E090C"/>
    <w:rsid w:val="000E25B7"/>
    <w:rsid w:val="000E402E"/>
    <w:rsid w:val="000E5046"/>
    <w:rsid w:val="000E5831"/>
    <w:rsid w:val="000E6B71"/>
    <w:rsid w:val="000F3BFD"/>
    <w:rsid w:val="00101A27"/>
    <w:rsid w:val="00105F23"/>
    <w:rsid w:val="00106936"/>
    <w:rsid w:val="001100E5"/>
    <w:rsid w:val="001103AF"/>
    <w:rsid w:val="00116BED"/>
    <w:rsid w:val="00120E9B"/>
    <w:rsid w:val="001242ED"/>
    <w:rsid w:val="001262D2"/>
    <w:rsid w:val="0012721B"/>
    <w:rsid w:val="001303BC"/>
    <w:rsid w:val="00130DC6"/>
    <w:rsid w:val="00132ADD"/>
    <w:rsid w:val="0013419A"/>
    <w:rsid w:val="001365A3"/>
    <w:rsid w:val="00137DDC"/>
    <w:rsid w:val="00140A43"/>
    <w:rsid w:val="001412E7"/>
    <w:rsid w:val="00141532"/>
    <w:rsid w:val="001441E9"/>
    <w:rsid w:val="001459D1"/>
    <w:rsid w:val="00147AB8"/>
    <w:rsid w:val="0015370B"/>
    <w:rsid w:val="00154339"/>
    <w:rsid w:val="001543A7"/>
    <w:rsid w:val="001551CA"/>
    <w:rsid w:val="001635B9"/>
    <w:rsid w:val="00165A70"/>
    <w:rsid w:val="00167CEC"/>
    <w:rsid w:val="00175F0A"/>
    <w:rsid w:val="001777BB"/>
    <w:rsid w:val="00182173"/>
    <w:rsid w:val="001918E5"/>
    <w:rsid w:val="00194A86"/>
    <w:rsid w:val="0019618E"/>
    <w:rsid w:val="00196448"/>
    <w:rsid w:val="001A2331"/>
    <w:rsid w:val="001A302F"/>
    <w:rsid w:val="001A358E"/>
    <w:rsid w:val="001A4D88"/>
    <w:rsid w:val="001A7E99"/>
    <w:rsid w:val="001B543E"/>
    <w:rsid w:val="001B5802"/>
    <w:rsid w:val="001C0B8D"/>
    <w:rsid w:val="001C5128"/>
    <w:rsid w:val="001C7987"/>
    <w:rsid w:val="001D2559"/>
    <w:rsid w:val="001D3EDF"/>
    <w:rsid w:val="001E04F2"/>
    <w:rsid w:val="001E0B6E"/>
    <w:rsid w:val="001E2D85"/>
    <w:rsid w:val="001E713E"/>
    <w:rsid w:val="001F3AF0"/>
    <w:rsid w:val="001F4414"/>
    <w:rsid w:val="001F4F58"/>
    <w:rsid w:val="001F501C"/>
    <w:rsid w:val="001F70A9"/>
    <w:rsid w:val="002023F9"/>
    <w:rsid w:val="0020256D"/>
    <w:rsid w:val="0020784F"/>
    <w:rsid w:val="00214011"/>
    <w:rsid w:val="002166F8"/>
    <w:rsid w:val="0022142F"/>
    <w:rsid w:val="00221C0D"/>
    <w:rsid w:val="002224FA"/>
    <w:rsid w:val="00230666"/>
    <w:rsid w:val="0023088F"/>
    <w:rsid w:val="00230A8F"/>
    <w:rsid w:val="00236AE0"/>
    <w:rsid w:val="00243093"/>
    <w:rsid w:val="00256109"/>
    <w:rsid w:val="002579B8"/>
    <w:rsid w:val="002600C4"/>
    <w:rsid w:val="00263E04"/>
    <w:rsid w:val="00267AB6"/>
    <w:rsid w:val="00270B5C"/>
    <w:rsid w:val="00270DD6"/>
    <w:rsid w:val="00272C87"/>
    <w:rsid w:val="00273411"/>
    <w:rsid w:val="00277971"/>
    <w:rsid w:val="00280561"/>
    <w:rsid w:val="00284C6B"/>
    <w:rsid w:val="00286180"/>
    <w:rsid w:val="00287048"/>
    <w:rsid w:val="002953E3"/>
    <w:rsid w:val="00296D37"/>
    <w:rsid w:val="002A1155"/>
    <w:rsid w:val="002A2711"/>
    <w:rsid w:val="002A2E7D"/>
    <w:rsid w:val="002A66C3"/>
    <w:rsid w:val="002A7168"/>
    <w:rsid w:val="002B473F"/>
    <w:rsid w:val="002B5EF6"/>
    <w:rsid w:val="002B7CB7"/>
    <w:rsid w:val="002B7FC3"/>
    <w:rsid w:val="002C7DC1"/>
    <w:rsid w:val="002D1BD0"/>
    <w:rsid w:val="002D474D"/>
    <w:rsid w:val="002E0895"/>
    <w:rsid w:val="002E4A91"/>
    <w:rsid w:val="002E7AE9"/>
    <w:rsid w:val="002F47A8"/>
    <w:rsid w:val="002F79AF"/>
    <w:rsid w:val="002F7A6C"/>
    <w:rsid w:val="002F7AD1"/>
    <w:rsid w:val="00300D81"/>
    <w:rsid w:val="00302185"/>
    <w:rsid w:val="00303BA3"/>
    <w:rsid w:val="00303FBC"/>
    <w:rsid w:val="00316697"/>
    <w:rsid w:val="003215DE"/>
    <w:rsid w:val="00322472"/>
    <w:rsid w:val="00323D14"/>
    <w:rsid w:val="00325DFD"/>
    <w:rsid w:val="0033317A"/>
    <w:rsid w:val="003340DF"/>
    <w:rsid w:val="00334D12"/>
    <w:rsid w:val="0033725F"/>
    <w:rsid w:val="00341958"/>
    <w:rsid w:val="003465AB"/>
    <w:rsid w:val="00350E01"/>
    <w:rsid w:val="00353988"/>
    <w:rsid w:val="00354AA1"/>
    <w:rsid w:val="00354CE2"/>
    <w:rsid w:val="003651EC"/>
    <w:rsid w:val="0036691C"/>
    <w:rsid w:val="00374B92"/>
    <w:rsid w:val="0038791F"/>
    <w:rsid w:val="003A4030"/>
    <w:rsid w:val="003A6E77"/>
    <w:rsid w:val="003B01B9"/>
    <w:rsid w:val="003B0ED2"/>
    <w:rsid w:val="003B2A58"/>
    <w:rsid w:val="003B73DC"/>
    <w:rsid w:val="003D07AC"/>
    <w:rsid w:val="003D2067"/>
    <w:rsid w:val="003D4592"/>
    <w:rsid w:val="003D6033"/>
    <w:rsid w:val="003E0E06"/>
    <w:rsid w:val="003E1D23"/>
    <w:rsid w:val="003E25F0"/>
    <w:rsid w:val="003E3F5F"/>
    <w:rsid w:val="003E4A8F"/>
    <w:rsid w:val="003F46FA"/>
    <w:rsid w:val="003F52CE"/>
    <w:rsid w:val="0040038C"/>
    <w:rsid w:val="0040307A"/>
    <w:rsid w:val="004035EE"/>
    <w:rsid w:val="00404253"/>
    <w:rsid w:val="00404DEC"/>
    <w:rsid w:val="00405AB0"/>
    <w:rsid w:val="00406A8A"/>
    <w:rsid w:val="00406E6C"/>
    <w:rsid w:val="004070DC"/>
    <w:rsid w:val="00407253"/>
    <w:rsid w:val="00407F9F"/>
    <w:rsid w:val="00412447"/>
    <w:rsid w:val="00413632"/>
    <w:rsid w:val="004204A3"/>
    <w:rsid w:val="00433C93"/>
    <w:rsid w:val="00436F0F"/>
    <w:rsid w:val="004433C4"/>
    <w:rsid w:val="0045173D"/>
    <w:rsid w:val="00456E93"/>
    <w:rsid w:val="00460FE2"/>
    <w:rsid w:val="00462DAD"/>
    <w:rsid w:val="00466857"/>
    <w:rsid w:val="004713E8"/>
    <w:rsid w:val="00475373"/>
    <w:rsid w:val="0047637D"/>
    <w:rsid w:val="00476DE2"/>
    <w:rsid w:val="00484ADF"/>
    <w:rsid w:val="00492F35"/>
    <w:rsid w:val="00493082"/>
    <w:rsid w:val="004957A6"/>
    <w:rsid w:val="00495E52"/>
    <w:rsid w:val="004A23B0"/>
    <w:rsid w:val="004A3ABA"/>
    <w:rsid w:val="004A436C"/>
    <w:rsid w:val="004A5EB2"/>
    <w:rsid w:val="004A6169"/>
    <w:rsid w:val="004B2957"/>
    <w:rsid w:val="004C28A3"/>
    <w:rsid w:val="004C5760"/>
    <w:rsid w:val="004C6807"/>
    <w:rsid w:val="004C6DFB"/>
    <w:rsid w:val="004C7FD3"/>
    <w:rsid w:val="004D0CB8"/>
    <w:rsid w:val="004D11D9"/>
    <w:rsid w:val="004D287E"/>
    <w:rsid w:val="004D3112"/>
    <w:rsid w:val="004D31FC"/>
    <w:rsid w:val="004D39E5"/>
    <w:rsid w:val="004D55D3"/>
    <w:rsid w:val="004D694A"/>
    <w:rsid w:val="004E0149"/>
    <w:rsid w:val="004E5F6A"/>
    <w:rsid w:val="004E71E2"/>
    <w:rsid w:val="004E7E82"/>
    <w:rsid w:val="004F136E"/>
    <w:rsid w:val="004F1E80"/>
    <w:rsid w:val="004F3073"/>
    <w:rsid w:val="00501C6E"/>
    <w:rsid w:val="005034C6"/>
    <w:rsid w:val="005166D9"/>
    <w:rsid w:val="00516B6A"/>
    <w:rsid w:val="005208FB"/>
    <w:rsid w:val="00522A8D"/>
    <w:rsid w:val="00532410"/>
    <w:rsid w:val="00534C2E"/>
    <w:rsid w:val="0054149E"/>
    <w:rsid w:val="005421A6"/>
    <w:rsid w:val="00551F47"/>
    <w:rsid w:val="005575AC"/>
    <w:rsid w:val="00557ECE"/>
    <w:rsid w:val="0056054C"/>
    <w:rsid w:val="005616A5"/>
    <w:rsid w:val="00562E46"/>
    <w:rsid w:val="00564216"/>
    <w:rsid w:val="00564638"/>
    <w:rsid w:val="00567279"/>
    <w:rsid w:val="00567EF6"/>
    <w:rsid w:val="005709F4"/>
    <w:rsid w:val="005741CD"/>
    <w:rsid w:val="00575763"/>
    <w:rsid w:val="00581029"/>
    <w:rsid w:val="00581126"/>
    <w:rsid w:val="00581C21"/>
    <w:rsid w:val="00582476"/>
    <w:rsid w:val="0058327E"/>
    <w:rsid w:val="005843ED"/>
    <w:rsid w:val="00584E87"/>
    <w:rsid w:val="005854BE"/>
    <w:rsid w:val="00587B5E"/>
    <w:rsid w:val="0059084B"/>
    <w:rsid w:val="00597AF0"/>
    <w:rsid w:val="005B2E85"/>
    <w:rsid w:val="005B3042"/>
    <w:rsid w:val="005B6497"/>
    <w:rsid w:val="005C1941"/>
    <w:rsid w:val="005D16D5"/>
    <w:rsid w:val="005D4464"/>
    <w:rsid w:val="005D4FA8"/>
    <w:rsid w:val="005E1A81"/>
    <w:rsid w:val="005E26C7"/>
    <w:rsid w:val="005E64E0"/>
    <w:rsid w:val="005F13D1"/>
    <w:rsid w:val="005F187B"/>
    <w:rsid w:val="005F3468"/>
    <w:rsid w:val="005F611F"/>
    <w:rsid w:val="005F650C"/>
    <w:rsid w:val="00600B04"/>
    <w:rsid w:val="00614E04"/>
    <w:rsid w:val="00633D00"/>
    <w:rsid w:val="006349A0"/>
    <w:rsid w:val="00641284"/>
    <w:rsid w:val="006551ED"/>
    <w:rsid w:val="00657813"/>
    <w:rsid w:val="00660B1A"/>
    <w:rsid w:val="00663987"/>
    <w:rsid w:val="006654AD"/>
    <w:rsid w:val="00671778"/>
    <w:rsid w:val="00673096"/>
    <w:rsid w:val="006759B3"/>
    <w:rsid w:val="00677345"/>
    <w:rsid w:val="006832B0"/>
    <w:rsid w:val="00693490"/>
    <w:rsid w:val="00697E19"/>
    <w:rsid w:val="006A2AEB"/>
    <w:rsid w:val="006A3B47"/>
    <w:rsid w:val="006B76D0"/>
    <w:rsid w:val="006C2BCC"/>
    <w:rsid w:val="006C337F"/>
    <w:rsid w:val="006D0508"/>
    <w:rsid w:val="006D33E5"/>
    <w:rsid w:val="006D4209"/>
    <w:rsid w:val="006D4CA1"/>
    <w:rsid w:val="006D5C26"/>
    <w:rsid w:val="006E084E"/>
    <w:rsid w:val="006E1321"/>
    <w:rsid w:val="006E65ED"/>
    <w:rsid w:val="006E6B6A"/>
    <w:rsid w:val="006F4DDB"/>
    <w:rsid w:val="006F557E"/>
    <w:rsid w:val="00701545"/>
    <w:rsid w:val="00710336"/>
    <w:rsid w:val="007129C7"/>
    <w:rsid w:val="00712C50"/>
    <w:rsid w:val="007156BB"/>
    <w:rsid w:val="00715D68"/>
    <w:rsid w:val="0071795D"/>
    <w:rsid w:val="007220A8"/>
    <w:rsid w:val="007251DB"/>
    <w:rsid w:val="00725B0F"/>
    <w:rsid w:val="00725D15"/>
    <w:rsid w:val="00725F79"/>
    <w:rsid w:val="0072771A"/>
    <w:rsid w:val="00727F37"/>
    <w:rsid w:val="00735ABF"/>
    <w:rsid w:val="007411D4"/>
    <w:rsid w:val="00744D64"/>
    <w:rsid w:val="00750C89"/>
    <w:rsid w:val="00753975"/>
    <w:rsid w:val="0075457F"/>
    <w:rsid w:val="007621D0"/>
    <w:rsid w:val="00764243"/>
    <w:rsid w:val="00766114"/>
    <w:rsid w:val="00766C1A"/>
    <w:rsid w:val="00771262"/>
    <w:rsid w:val="00772707"/>
    <w:rsid w:val="00780D0D"/>
    <w:rsid w:val="00785232"/>
    <w:rsid w:val="007916AC"/>
    <w:rsid w:val="00793EC1"/>
    <w:rsid w:val="00797E3B"/>
    <w:rsid w:val="007A284E"/>
    <w:rsid w:val="007A6DA7"/>
    <w:rsid w:val="007A77DD"/>
    <w:rsid w:val="007B0595"/>
    <w:rsid w:val="007B3AFE"/>
    <w:rsid w:val="007B3E1B"/>
    <w:rsid w:val="007B51D4"/>
    <w:rsid w:val="007C1C33"/>
    <w:rsid w:val="007D3D49"/>
    <w:rsid w:val="007E02AE"/>
    <w:rsid w:val="007E3CB2"/>
    <w:rsid w:val="007E437F"/>
    <w:rsid w:val="007E4CD4"/>
    <w:rsid w:val="007E6DA5"/>
    <w:rsid w:val="007F7723"/>
    <w:rsid w:val="00800775"/>
    <w:rsid w:val="00801431"/>
    <w:rsid w:val="00801F7F"/>
    <w:rsid w:val="008049AA"/>
    <w:rsid w:val="0080786E"/>
    <w:rsid w:val="0080788A"/>
    <w:rsid w:val="00807CEA"/>
    <w:rsid w:val="008119C0"/>
    <w:rsid w:val="00816855"/>
    <w:rsid w:val="00816B32"/>
    <w:rsid w:val="00822CA5"/>
    <w:rsid w:val="00825921"/>
    <w:rsid w:val="00832E6F"/>
    <w:rsid w:val="00837A26"/>
    <w:rsid w:val="0084006E"/>
    <w:rsid w:val="00844C85"/>
    <w:rsid w:val="00850A36"/>
    <w:rsid w:val="00853AAE"/>
    <w:rsid w:val="00857862"/>
    <w:rsid w:val="00857DD8"/>
    <w:rsid w:val="00860649"/>
    <w:rsid w:val="00863B0D"/>
    <w:rsid w:val="0086702D"/>
    <w:rsid w:val="00872BF1"/>
    <w:rsid w:val="00875129"/>
    <w:rsid w:val="00876795"/>
    <w:rsid w:val="00880B4C"/>
    <w:rsid w:val="00882599"/>
    <w:rsid w:val="008876A6"/>
    <w:rsid w:val="008913FA"/>
    <w:rsid w:val="008950E4"/>
    <w:rsid w:val="008A3827"/>
    <w:rsid w:val="008B1425"/>
    <w:rsid w:val="008B5764"/>
    <w:rsid w:val="008C171F"/>
    <w:rsid w:val="008C31AE"/>
    <w:rsid w:val="008C3CF6"/>
    <w:rsid w:val="008C4CC3"/>
    <w:rsid w:val="008D16F0"/>
    <w:rsid w:val="008D232D"/>
    <w:rsid w:val="008D69F4"/>
    <w:rsid w:val="008D6BA5"/>
    <w:rsid w:val="008E45CA"/>
    <w:rsid w:val="008E5C63"/>
    <w:rsid w:val="008F0A68"/>
    <w:rsid w:val="008F16CA"/>
    <w:rsid w:val="008F623F"/>
    <w:rsid w:val="008F7935"/>
    <w:rsid w:val="008F7E33"/>
    <w:rsid w:val="009010FF"/>
    <w:rsid w:val="00902585"/>
    <w:rsid w:val="0090303A"/>
    <w:rsid w:val="009038FB"/>
    <w:rsid w:val="00904EBF"/>
    <w:rsid w:val="009064B2"/>
    <w:rsid w:val="00912FBE"/>
    <w:rsid w:val="009135CB"/>
    <w:rsid w:val="00915840"/>
    <w:rsid w:val="00920AD4"/>
    <w:rsid w:val="00924E6C"/>
    <w:rsid w:val="0093344B"/>
    <w:rsid w:val="0093360C"/>
    <w:rsid w:val="00934FB1"/>
    <w:rsid w:val="00937539"/>
    <w:rsid w:val="0094033D"/>
    <w:rsid w:val="009407AB"/>
    <w:rsid w:val="009409F1"/>
    <w:rsid w:val="009411E3"/>
    <w:rsid w:val="00944CB1"/>
    <w:rsid w:val="009605E0"/>
    <w:rsid w:val="009633DF"/>
    <w:rsid w:val="009637FA"/>
    <w:rsid w:val="009641DE"/>
    <w:rsid w:val="00972DBF"/>
    <w:rsid w:val="00973A5A"/>
    <w:rsid w:val="00975493"/>
    <w:rsid w:val="0098368D"/>
    <w:rsid w:val="00985A9F"/>
    <w:rsid w:val="00994843"/>
    <w:rsid w:val="009A0B27"/>
    <w:rsid w:val="009A0EBC"/>
    <w:rsid w:val="009A2BBE"/>
    <w:rsid w:val="009A32A6"/>
    <w:rsid w:val="009B099A"/>
    <w:rsid w:val="009B1414"/>
    <w:rsid w:val="009B3784"/>
    <w:rsid w:val="009B4068"/>
    <w:rsid w:val="009B549B"/>
    <w:rsid w:val="009C4C00"/>
    <w:rsid w:val="009C55E9"/>
    <w:rsid w:val="009C64E4"/>
    <w:rsid w:val="009D5702"/>
    <w:rsid w:val="009D5705"/>
    <w:rsid w:val="009D5982"/>
    <w:rsid w:val="009E020E"/>
    <w:rsid w:val="009E3D71"/>
    <w:rsid w:val="009E738E"/>
    <w:rsid w:val="009F01F3"/>
    <w:rsid w:val="009F0317"/>
    <w:rsid w:val="009F0356"/>
    <w:rsid w:val="009F0CDF"/>
    <w:rsid w:val="009F3C7C"/>
    <w:rsid w:val="009F5AA2"/>
    <w:rsid w:val="00A00303"/>
    <w:rsid w:val="00A0535C"/>
    <w:rsid w:val="00A077B7"/>
    <w:rsid w:val="00A1304F"/>
    <w:rsid w:val="00A130CB"/>
    <w:rsid w:val="00A139DB"/>
    <w:rsid w:val="00A14789"/>
    <w:rsid w:val="00A1487E"/>
    <w:rsid w:val="00A16FF8"/>
    <w:rsid w:val="00A212BD"/>
    <w:rsid w:val="00A21760"/>
    <w:rsid w:val="00A3030C"/>
    <w:rsid w:val="00A35D16"/>
    <w:rsid w:val="00A364B3"/>
    <w:rsid w:val="00A37474"/>
    <w:rsid w:val="00A377EA"/>
    <w:rsid w:val="00A40823"/>
    <w:rsid w:val="00A423FF"/>
    <w:rsid w:val="00A43B70"/>
    <w:rsid w:val="00A44657"/>
    <w:rsid w:val="00A50C9C"/>
    <w:rsid w:val="00A537CE"/>
    <w:rsid w:val="00A5407E"/>
    <w:rsid w:val="00A542E7"/>
    <w:rsid w:val="00A64D80"/>
    <w:rsid w:val="00A663F0"/>
    <w:rsid w:val="00A71484"/>
    <w:rsid w:val="00A74C21"/>
    <w:rsid w:val="00A769F2"/>
    <w:rsid w:val="00A808BC"/>
    <w:rsid w:val="00A8269C"/>
    <w:rsid w:val="00A84767"/>
    <w:rsid w:val="00A9038B"/>
    <w:rsid w:val="00A90EE4"/>
    <w:rsid w:val="00A91C48"/>
    <w:rsid w:val="00A95E2F"/>
    <w:rsid w:val="00AA4091"/>
    <w:rsid w:val="00AA5AA5"/>
    <w:rsid w:val="00AB27B7"/>
    <w:rsid w:val="00AB6386"/>
    <w:rsid w:val="00AB76E0"/>
    <w:rsid w:val="00AC1A0B"/>
    <w:rsid w:val="00AC1B03"/>
    <w:rsid w:val="00AC57E9"/>
    <w:rsid w:val="00AC5D87"/>
    <w:rsid w:val="00AC77B1"/>
    <w:rsid w:val="00AE6698"/>
    <w:rsid w:val="00AE7A0E"/>
    <w:rsid w:val="00AE7DA3"/>
    <w:rsid w:val="00AF08AD"/>
    <w:rsid w:val="00AF575D"/>
    <w:rsid w:val="00AF6669"/>
    <w:rsid w:val="00AF6F09"/>
    <w:rsid w:val="00AF7EAB"/>
    <w:rsid w:val="00B011D9"/>
    <w:rsid w:val="00B029BD"/>
    <w:rsid w:val="00B04EB9"/>
    <w:rsid w:val="00B062B5"/>
    <w:rsid w:val="00B12BFC"/>
    <w:rsid w:val="00B1504E"/>
    <w:rsid w:val="00B23EDB"/>
    <w:rsid w:val="00B263E3"/>
    <w:rsid w:val="00B31A06"/>
    <w:rsid w:val="00B324D8"/>
    <w:rsid w:val="00B36F2C"/>
    <w:rsid w:val="00B5170F"/>
    <w:rsid w:val="00B563A1"/>
    <w:rsid w:val="00B57ED9"/>
    <w:rsid w:val="00B61DCD"/>
    <w:rsid w:val="00B70E39"/>
    <w:rsid w:val="00B722A0"/>
    <w:rsid w:val="00B72657"/>
    <w:rsid w:val="00B759CE"/>
    <w:rsid w:val="00B76668"/>
    <w:rsid w:val="00B805F0"/>
    <w:rsid w:val="00B82816"/>
    <w:rsid w:val="00B82D99"/>
    <w:rsid w:val="00B82E69"/>
    <w:rsid w:val="00B835CB"/>
    <w:rsid w:val="00B836F9"/>
    <w:rsid w:val="00B84AC3"/>
    <w:rsid w:val="00B8620D"/>
    <w:rsid w:val="00B86234"/>
    <w:rsid w:val="00B90D37"/>
    <w:rsid w:val="00B94BFF"/>
    <w:rsid w:val="00BA1068"/>
    <w:rsid w:val="00BA33FC"/>
    <w:rsid w:val="00BA7179"/>
    <w:rsid w:val="00BB4E4E"/>
    <w:rsid w:val="00BB6CE5"/>
    <w:rsid w:val="00BD1A63"/>
    <w:rsid w:val="00BD1D8E"/>
    <w:rsid w:val="00BD2F7A"/>
    <w:rsid w:val="00BD3D6F"/>
    <w:rsid w:val="00BD4190"/>
    <w:rsid w:val="00BD7B99"/>
    <w:rsid w:val="00BE0AA5"/>
    <w:rsid w:val="00BE20EF"/>
    <w:rsid w:val="00BE2DB7"/>
    <w:rsid w:val="00BE3B98"/>
    <w:rsid w:val="00BF03B3"/>
    <w:rsid w:val="00BF2816"/>
    <w:rsid w:val="00BF2F48"/>
    <w:rsid w:val="00BF5545"/>
    <w:rsid w:val="00BF648E"/>
    <w:rsid w:val="00BF6DC3"/>
    <w:rsid w:val="00BF76CA"/>
    <w:rsid w:val="00C00EBC"/>
    <w:rsid w:val="00C01345"/>
    <w:rsid w:val="00C0249B"/>
    <w:rsid w:val="00C03237"/>
    <w:rsid w:val="00C035E1"/>
    <w:rsid w:val="00C0391A"/>
    <w:rsid w:val="00C03A2C"/>
    <w:rsid w:val="00C04132"/>
    <w:rsid w:val="00C1122A"/>
    <w:rsid w:val="00C12676"/>
    <w:rsid w:val="00C1269A"/>
    <w:rsid w:val="00C154FB"/>
    <w:rsid w:val="00C16A05"/>
    <w:rsid w:val="00C2518B"/>
    <w:rsid w:val="00C26184"/>
    <w:rsid w:val="00C27BCC"/>
    <w:rsid w:val="00C3032B"/>
    <w:rsid w:val="00C30B45"/>
    <w:rsid w:val="00C30D6B"/>
    <w:rsid w:val="00C33BA8"/>
    <w:rsid w:val="00C33DEC"/>
    <w:rsid w:val="00C35244"/>
    <w:rsid w:val="00C444A0"/>
    <w:rsid w:val="00C44EB6"/>
    <w:rsid w:val="00C508A6"/>
    <w:rsid w:val="00C53E8D"/>
    <w:rsid w:val="00C57881"/>
    <w:rsid w:val="00C61696"/>
    <w:rsid w:val="00C65AD4"/>
    <w:rsid w:val="00C703BE"/>
    <w:rsid w:val="00C750AD"/>
    <w:rsid w:val="00C7642F"/>
    <w:rsid w:val="00C768BD"/>
    <w:rsid w:val="00C81FA7"/>
    <w:rsid w:val="00C834A9"/>
    <w:rsid w:val="00C87AC6"/>
    <w:rsid w:val="00C902A4"/>
    <w:rsid w:val="00C91AFA"/>
    <w:rsid w:val="00C9554C"/>
    <w:rsid w:val="00CA034C"/>
    <w:rsid w:val="00CA3CC6"/>
    <w:rsid w:val="00CA5C4D"/>
    <w:rsid w:val="00CB02DB"/>
    <w:rsid w:val="00CB0EFB"/>
    <w:rsid w:val="00CB2176"/>
    <w:rsid w:val="00CB5C10"/>
    <w:rsid w:val="00CB73F2"/>
    <w:rsid w:val="00CC044D"/>
    <w:rsid w:val="00CC413E"/>
    <w:rsid w:val="00CD6EC9"/>
    <w:rsid w:val="00CD7CC8"/>
    <w:rsid w:val="00CD7F8A"/>
    <w:rsid w:val="00CE221B"/>
    <w:rsid w:val="00CF091E"/>
    <w:rsid w:val="00CF1211"/>
    <w:rsid w:val="00CF20A5"/>
    <w:rsid w:val="00CF7B60"/>
    <w:rsid w:val="00D01D0C"/>
    <w:rsid w:val="00D02208"/>
    <w:rsid w:val="00D04190"/>
    <w:rsid w:val="00D041DA"/>
    <w:rsid w:val="00D065E3"/>
    <w:rsid w:val="00D06B0B"/>
    <w:rsid w:val="00D21A06"/>
    <w:rsid w:val="00D22769"/>
    <w:rsid w:val="00D272B4"/>
    <w:rsid w:val="00D34FE2"/>
    <w:rsid w:val="00D36019"/>
    <w:rsid w:val="00D36344"/>
    <w:rsid w:val="00D37952"/>
    <w:rsid w:val="00D43EEF"/>
    <w:rsid w:val="00D5062C"/>
    <w:rsid w:val="00D51E54"/>
    <w:rsid w:val="00D53244"/>
    <w:rsid w:val="00D54ED3"/>
    <w:rsid w:val="00D61E21"/>
    <w:rsid w:val="00D65598"/>
    <w:rsid w:val="00D66708"/>
    <w:rsid w:val="00D703F1"/>
    <w:rsid w:val="00D7204B"/>
    <w:rsid w:val="00D7539C"/>
    <w:rsid w:val="00D82105"/>
    <w:rsid w:val="00D825C7"/>
    <w:rsid w:val="00D850B6"/>
    <w:rsid w:val="00D86169"/>
    <w:rsid w:val="00D8723D"/>
    <w:rsid w:val="00D915F4"/>
    <w:rsid w:val="00D91D12"/>
    <w:rsid w:val="00D91E67"/>
    <w:rsid w:val="00D94A5F"/>
    <w:rsid w:val="00D94EDC"/>
    <w:rsid w:val="00D94F2D"/>
    <w:rsid w:val="00DA196D"/>
    <w:rsid w:val="00DA3F59"/>
    <w:rsid w:val="00DA66EC"/>
    <w:rsid w:val="00DB0AE8"/>
    <w:rsid w:val="00DB662B"/>
    <w:rsid w:val="00DC2D8E"/>
    <w:rsid w:val="00DC3DE1"/>
    <w:rsid w:val="00DC62BC"/>
    <w:rsid w:val="00DD23DE"/>
    <w:rsid w:val="00DD312B"/>
    <w:rsid w:val="00DE1C31"/>
    <w:rsid w:val="00DE2A2C"/>
    <w:rsid w:val="00DE7F14"/>
    <w:rsid w:val="00DF193E"/>
    <w:rsid w:val="00DF4850"/>
    <w:rsid w:val="00DF4D09"/>
    <w:rsid w:val="00DF743C"/>
    <w:rsid w:val="00E00DFD"/>
    <w:rsid w:val="00E0318D"/>
    <w:rsid w:val="00E0653B"/>
    <w:rsid w:val="00E07739"/>
    <w:rsid w:val="00E07CC0"/>
    <w:rsid w:val="00E12DEF"/>
    <w:rsid w:val="00E149EF"/>
    <w:rsid w:val="00E23F40"/>
    <w:rsid w:val="00E27C18"/>
    <w:rsid w:val="00E32685"/>
    <w:rsid w:val="00E37350"/>
    <w:rsid w:val="00E4298A"/>
    <w:rsid w:val="00E47DDD"/>
    <w:rsid w:val="00E501F3"/>
    <w:rsid w:val="00E5042B"/>
    <w:rsid w:val="00E53C62"/>
    <w:rsid w:val="00E73EDF"/>
    <w:rsid w:val="00E756D4"/>
    <w:rsid w:val="00E75D62"/>
    <w:rsid w:val="00E7650B"/>
    <w:rsid w:val="00E77436"/>
    <w:rsid w:val="00E804D6"/>
    <w:rsid w:val="00E84E7C"/>
    <w:rsid w:val="00E8598F"/>
    <w:rsid w:val="00E85A83"/>
    <w:rsid w:val="00E85AF1"/>
    <w:rsid w:val="00E92690"/>
    <w:rsid w:val="00E9330E"/>
    <w:rsid w:val="00E93B09"/>
    <w:rsid w:val="00E958DE"/>
    <w:rsid w:val="00E96EBF"/>
    <w:rsid w:val="00EA3DF9"/>
    <w:rsid w:val="00EB32B3"/>
    <w:rsid w:val="00EB4DF0"/>
    <w:rsid w:val="00EC00FD"/>
    <w:rsid w:val="00EC044C"/>
    <w:rsid w:val="00EC3606"/>
    <w:rsid w:val="00EC3FF2"/>
    <w:rsid w:val="00EC41B3"/>
    <w:rsid w:val="00ED17F3"/>
    <w:rsid w:val="00ED1979"/>
    <w:rsid w:val="00ED4BD9"/>
    <w:rsid w:val="00ED4E5F"/>
    <w:rsid w:val="00ED6B11"/>
    <w:rsid w:val="00ED74E3"/>
    <w:rsid w:val="00ED7D75"/>
    <w:rsid w:val="00EE3284"/>
    <w:rsid w:val="00EE4958"/>
    <w:rsid w:val="00EE6987"/>
    <w:rsid w:val="00EF0FCB"/>
    <w:rsid w:val="00EF24E0"/>
    <w:rsid w:val="00EF3FB8"/>
    <w:rsid w:val="00F0191B"/>
    <w:rsid w:val="00F02960"/>
    <w:rsid w:val="00F07441"/>
    <w:rsid w:val="00F1097D"/>
    <w:rsid w:val="00F122DD"/>
    <w:rsid w:val="00F155B9"/>
    <w:rsid w:val="00F15C81"/>
    <w:rsid w:val="00F20D6E"/>
    <w:rsid w:val="00F24BB5"/>
    <w:rsid w:val="00F2693C"/>
    <w:rsid w:val="00F26AD6"/>
    <w:rsid w:val="00F31A1A"/>
    <w:rsid w:val="00F33580"/>
    <w:rsid w:val="00F36288"/>
    <w:rsid w:val="00F3797A"/>
    <w:rsid w:val="00F40C1A"/>
    <w:rsid w:val="00F412F1"/>
    <w:rsid w:val="00F42881"/>
    <w:rsid w:val="00F4740C"/>
    <w:rsid w:val="00F511EB"/>
    <w:rsid w:val="00F5373B"/>
    <w:rsid w:val="00F5594E"/>
    <w:rsid w:val="00F55CE4"/>
    <w:rsid w:val="00F60812"/>
    <w:rsid w:val="00F60DE8"/>
    <w:rsid w:val="00F62AAF"/>
    <w:rsid w:val="00F643DD"/>
    <w:rsid w:val="00F70187"/>
    <w:rsid w:val="00F7219D"/>
    <w:rsid w:val="00F775B5"/>
    <w:rsid w:val="00F801FA"/>
    <w:rsid w:val="00F81C71"/>
    <w:rsid w:val="00F94327"/>
    <w:rsid w:val="00F968D6"/>
    <w:rsid w:val="00F973F6"/>
    <w:rsid w:val="00FA1762"/>
    <w:rsid w:val="00FB40AD"/>
    <w:rsid w:val="00FB7199"/>
    <w:rsid w:val="00FB7EF6"/>
    <w:rsid w:val="00FC642B"/>
    <w:rsid w:val="00FD5C68"/>
    <w:rsid w:val="00FE1171"/>
    <w:rsid w:val="00FE1F47"/>
    <w:rsid w:val="00FE3B16"/>
    <w:rsid w:val="00FF251C"/>
    <w:rsid w:val="00FF54BE"/>
    <w:rsid w:val="00FF76D2"/>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chartTrackingRefBased/>
  <w15:docId w15:val="{FC4581F0-330B-494E-BCA3-E3D103AED8E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F2"/>
    <w:rPr>
      <w:sz w:val="24"/>
      <w:szCs w:val="24"/>
      <w:lang w:eastAsia="en-US"/>
    </w:rPr>
  </w:style>
  <w:style w:type="character" w:default="1" w:styleId="Fontepargpadro">
    <w:name w:val="Default Paragraph Font"/>
    <w:unhideWhenUsed/>
  </w:style>
  <w:style w:type="table" w:default="1" w:styleId="Tabelanormal">
    <w:name w:val="Normal Table"/>
    <w:semiHidden/>
    <w:unhideWhenUsed/>
    <w:qFormat/>
    <w:tblPr>
      <w:tblInd w:w="0pt" w:type="dxa"/>
      <w:tblCellMar>
        <w:top w:w="0pt" w:type="dxa"/>
        <w:start w:w="5.40pt" w:type="dxa"/>
        <w:bottom w:w="0pt" w:type="dxa"/>
        <w:end w:w="5.40pt"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C55B31"/>
    <w:pPr>
      <w:tabs>
        <w:tab w:val="center" w:pos="216pt"/>
        <w:tab w:val="end" w:pos="432pt"/>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216pt"/>
        <w:tab w:val="end" w:pos="432pt"/>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semiHidden/>
    <w:unhideWhenUsed/>
    <w:rsid w:val="003B4628"/>
    <w:rPr>
      <w:color w:val="0000FF"/>
      <w:u w:val="single"/>
    </w:rPr>
  </w:style>
  <w:style w:type="character" w:styleId="Nmerodepgina">
    <w:name w:val="page number"/>
    <w:basedOn w:val="Fontepargpadro"/>
    <w:rsid w:val="00BA215A"/>
  </w:style>
  <w:style w:type="paragraph" w:styleId="SombreamentoMdio1-nfase1">
    <w:name w:val="Medium Shading 1 Accent 1"/>
    <w:uiPriority w:val="1"/>
    <w:qFormat/>
    <w:rsid w:val="009A1D92"/>
    <w:rPr>
      <w:rFonts w:ascii="Calibri" w:eastAsia="Calibri" w:hAnsi="Calibri"/>
      <w:sz w:val="22"/>
      <w:szCs w:val="22"/>
      <w:lang w:eastAsia="en-US"/>
    </w:rPr>
  </w:style>
  <w:style w:type="paragraph" w:customStyle="1" w:styleId="Cabealhocomtodasemmaisculas">
    <w:name w:val="Cabeçalho com todas em maiúsculas"/>
    <w:basedOn w:val="Normal"/>
    <w:rsid w:val="005E64E0"/>
    <w:rPr>
      <w:rFonts w:ascii="Tahoma" w:eastAsia="Times New Roman" w:hAnsi="Tahoma" w:cs="Tahoma"/>
      <w:b/>
      <w:caps/>
      <w:color w:val="808080"/>
      <w:spacing w:val="4"/>
      <w:sz w:val="14"/>
      <w:szCs w:val="14"/>
      <w:lang w:val="en-US" w:bidi="en-US"/>
    </w:rPr>
  </w:style>
  <w:style w:type="table" w:styleId="Tabelacomgrade">
    <w:name w:val="Table Grid"/>
    <w:basedOn w:val="Tabelanormal"/>
    <w:rsid w:val="00BD1D8E"/>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Textodebalo">
    <w:name w:val="Balloon Text"/>
    <w:basedOn w:val="Normal"/>
    <w:link w:val="TextodebaloChar"/>
    <w:rsid w:val="00816855"/>
    <w:rPr>
      <w:rFonts w:ascii="Segoe UI" w:hAnsi="Segoe UI" w:cs="Segoe UI"/>
      <w:sz w:val="18"/>
      <w:szCs w:val="18"/>
    </w:rPr>
  </w:style>
  <w:style w:type="character" w:customStyle="1" w:styleId="TextodebaloChar">
    <w:name w:val="Texto de balão Char"/>
    <w:link w:val="Textodebalo"/>
    <w:rsid w:val="00816855"/>
    <w:rPr>
      <w:rFonts w:ascii="Segoe UI" w:hAnsi="Segoe UI" w:cs="Segoe UI"/>
      <w:sz w:val="18"/>
      <w:szCs w:val="18"/>
      <w:lang w:eastAsia="en-US"/>
    </w:rPr>
  </w:style>
  <w:style w:type="paragraph" w:styleId="SemEspaamento">
    <w:name w:val="No Spacing"/>
    <w:uiPriority w:val="1"/>
    <w:qFormat/>
    <w:rsid w:val="002B5EF6"/>
    <w:rPr>
      <w:rFonts w:ascii="Calibri" w:eastAsia="Calibri" w:hAnsi="Calibri"/>
      <w:sz w:val="22"/>
      <w:szCs w:val="22"/>
      <w:lang w:eastAsia="en-US"/>
    </w:rPr>
  </w:style>
  <w:style w:type="character" w:styleId="nfaseSutil">
    <w:name w:val="Subtle Emphasis"/>
    <w:qFormat/>
    <w:rsid w:val="00A0535C"/>
    <w:rPr>
      <w:i/>
      <w:iCs/>
      <w:color w:val="404040"/>
    </w:rPr>
  </w:style>
  <w:style w:type="paragraph" w:styleId="Textodecomentrio">
    <w:name w:val="annotation text"/>
    <w:basedOn w:val="Normal"/>
    <w:link w:val="TextodecomentrioChar"/>
    <w:unhideWhenUsed/>
    <w:rsid w:val="009038FB"/>
    <w:rPr>
      <w:sz w:val="20"/>
      <w:szCs w:val="20"/>
    </w:rPr>
  </w:style>
  <w:style w:type="character" w:customStyle="1" w:styleId="TextodecomentrioChar">
    <w:name w:val="Texto de comentário Char"/>
    <w:link w:val="Textodecomentrio"/>
    <w:rsid w:val="009038FB"/>
    <w:rPr>
      <w:lang w:eastAsia="en-US"/>
    </w:rPr>
  </w:style>
  <w:style w:type="character" w:styleId="Refdecomentrio">
    <w:name w:val="annotation reference"/>
    <w:unhideWhenUsed/>
    <w:rsid w:val="009038FB"/>
    <w:rPr>
      <w:sz w:val="16"/>
      <w:szCs w:val="16"/>
    </w:rPr>
  </w:style>
  <w:style w:type="paragraph" w:styleId="Pr-formataoHTML">
    <w:name w:val="HTML Preformatted"/>
    <w:basedOn w:val="Normal"/>
    <w:link w:val="Pr-formataoHTMLChar"/>
    <w:uiPriority w:val="99"/>
    <w:unhideWhenUsed/>
    <w:rsid w:val="009605E0"/>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9605E0"/>
    <w:rPr>
      <w:rFonts w:ascii="Courier New" w:eastAsia="Times New Roman" w:hAnsi="Courier New" w:cs="Courier New"/>
    </w:rPr>
  </w:style>
  <w:style w:type="paragraph" w:styleId="Assuntodocomentrio">
    <w:name w:val="annotation subject"/>
    <w:basedOn w:val="Textodecomentrio"/>
    <w:next w:val="Textodecomentrio"/>
    <w:link w:val="AssuntodocomentrioChar"/>
    <w:rsid w:val="00E92690"/>
    <w:rPr>
      <w:b/>
      <w:bCs/>
    </w:rPr>
  </w:style>
  <w:style w:type="character" w:customStyle="1" w:styleId="AssuntodocomentrioChar">
    <w:name w:val="Assunto do comentário Char"/>
    <w:link w:val="Assuntodocomentrio"/>
    <w:rsid w:val="00E92690"/>
    <w:rPr>
      <w:b/>
      <w:bCs/>
      <w:lang w:eastAsia="en-US"/>
    </w:rPr>
  </w:style>
  <w:style w:type="paragraph" w:customStyle="1" w:styleId="identifica">
    <w:name w:val="identifica"/>
    <w:basedOn w:val="Normal"/>
    <w:rsid w:val="00E0653B"/>
    <w:pPr>
      <w:spacing w:before="5pt" w:beforeAutospacing="1" w:after="5pt" w:afterAutospacing="1"/>
    </w:pPr>
    <w:rPr>
      <w:rFonts w:ascii="Times New Roman" w:eastAsia="Times New Roman" w:hAnsi="Times New Roman"/>
      <w:lang w:eastAsia="pt-BR"/>
    </w:rPr>
  </w:style>
  <w:style w:type="paragraph" w:customStyle="1" w:styleId="ementa">
    <w:name w:val="ementa"/>
    <w:basedOn w:val="Normal"/>
    <w:rsid w:val="00E0653B"/>
    <w:pPr>
      <w:spacing w:before="5pt" w:beforeAutospacing="1" w:after="5pt"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27806749">
      <w:bodyDiv w:val="1"/>
      <w:marLeft w:val="0pt"/>
      <w:marRight w:val="0pt"/>
      <w:marTop w:val="0pt"/>
      <w:marBottom w:val="0pt"/>
      <w:divBdr>
        <w:top w:val="none" w:sz="0" w:space="0" w:color="auto"/>
        <w:left w:val="none" w:sz="0" w:space="0" w:color="auto"/>
        <w:bottom w:val="none" w:sz="0" w:space="0" w:color="auto"/>
        <w:right w:val="none" w:sz="0" w:space="0" w:color="auto"/>
      </w:divBdr>
    </w:div>
    <w:div w:id="311561347">
      <w:bodyDiv w:val="1"/>
      <w:marLeft w:val="0pt"/>
      <w:marRight w:val="0pt"/>
      <w:marTop w:val="0pt"/>
      <w:marBottom w:val="0pt"/>
      <w:divBdr>
        <w:top w:val="none" w:sz="0" w:space="0" w:color="auto"/>
        <w:left w:val="none" w:sz="0" w:space="0" w:color="auto"/>
        <w:bottom w:val="none" w:sz="0" w:space="0" w:color="auto"/>
        <w:right w:val="none" w:sz="0" w:space="0" w:color="auto"/>
      </w:divBdr>
    </w:div>
    <w:div w:id="404455247">
      <w:bodyDiv w:val="1"/>
      <w:marLeft w:val="0pt"/>
      <w:marRight w:val="0pt"/>
      <w:marTop w:val="0pt"/>
      <w:marBottom w:val="0pt"/>
      <w:divBdr>
        <w:top w:val="none" w:sz="0" w:space="0" w:color="auto"/>
        <w:left w:val="none" w:sz="0" w:space="0" w:color="auto"/>
        <w:bottom w:val="none" w:sz="0" w:space="0" w:color="auto"/>
        <w:right w:val="none" w:sz="0" w:space="0" w:color="auto"/>
      </w:divBdr>
    </w:div>
    <w:div w:id="485391858">
      <w:bodyDiv w:val="1"/>
      <w:marLeft w:val="0pt"/>
      <w:marRight w:val="0pt"/>
      <w:marTop w:val="0pt"/>
      <w:marBottom w:val="0pt"/>
      <w:divBdr>
        <w:top w:val="none" w:sz="0" w:space="0" w:color="auto"/>
        <w:left w:val="none" w:sz="0" w:space="0" w:color="auto"/>
        <w:bottom w:val="none" w:sz="0" w:space="0" w:color="auto"/>
        <w:right w:val="none" w:sz="0" w:space="0" w:color="auto"/>
      </w:divBdr>
    </w:div>
    <w:div w:id="529686706">
      <w:bodyDiv w:val="1"/>
      <w:marLeft w:val="0pt"/>
      <w:marRight w:val="0pt"/>
      <w:marTop w:val="0pt"/>
      <w:marBottom w:val="0pt"/>
      <w:divBdr>
        <w:top w:val="none" w:sz="0" w:space="0" w:color="auto"/>
        <w:left w:val="none" w:sz="0" w:space="0" w:color="auto"/>
        <w:bottom w:val="none" w:sz="0" w:space="0" w:color="auto"/>
        <w:right w:val="none" w:sz="0" w:space="0" w:color="auto"/>
      </w:divBdr>
    </w:div>
    <w:div w:id="568811997">
      <w:bodyDiv w:val="1"/>
      <w:marLeft w:val="0pt"/>
      <w:marRight w:val="0pt"/>
      <w:marTop w:val="0pt"/>
      <w:marBottom w:val="0pt"/>
      <w:divBdr>
        <w:top w:val="none" w:sz="0" w:space="0" w:color="auto"/>
        <w:left w:val="none" w:sz="0" w:space="0" w:color="auto"/>
        <w:bottom w:val="none" w:sz="0" w:space="0" w:color="auto"/>
        <w:right w:val="none" w:sz="0" w:space="0" w:color="auto"/>
      </w:divBdr>
    </w:div>
    <w:div w:id="6524885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57153198">
          <w:marLeft w:val="0pt"/>
          <w:marRight w:val="0pt"/>
          <w:marTop w:val="4.50pt"/>
          <w:marBottom w:val="0pt"/>
          <w:divBdr>
            <w:top w:val="none" w:sz="0" w:space="0" w:color="auto"/>
            <w:left w:val="none" w:sz="0" w:space="0" w:color="auto"/>
            <w:bottom w:val="none" w:sz="0" w:space="0" w:color="auto"/>
            <w:right w:val="none" w:sz="0" w:space="0" w:color="auto"/>
          </w:divBdr>
          <w:divsChild>
            <w:div w:id="1678654456">
              <w:marLeft w:val="0pt"/>
              <w:marRight w:val="0pt"/>
              <w:marTop w:val="0pt"/>
              <w:marBottom w:val="21pt"/>
              <w:divBdr>
                <w:top w:val="none" w:sz="0" w:space="0" w:color="auto"/>
                <w:left w:val="none" w:sz="0" w:space="0" w:color="auto"/>
                <w:bottom w:val="none" w:sz="0" w:space="0" w:color="auto"/>
                <w:right w:val="none" w:sz="0" w:space="0" w:color="auto"/>
              </w:divBdr>
              <w:divsChild>
                <w:div w:id="248852963">
                  <w:marLeft w:val="0pt"/>
                  <w:marRight w:val="0pt"/>
                  <w:marTop w:val="0pt"/>
                  <w:marBottom w:val="0pt"/>
                  <w:divBdr>
                    <w:top w:val="none" w:sz="0" w:space="0" w:color="auto"/>
                    <w:left w:val="none" w:sz="0" w:space="0" w:color="auto"/>
                    <w:bottom w:val="none" w:sz="0" w:space="0" w:color="auto"/>
                    <w:right w:val="none" w:sz="0" w:space="0" w:color="auto"/>
                  </w:divBdr>
                  <w:divsChild>
                    <w:div w:id="6927286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670446086">
      <w:bodyDiv w:val="1"/>
      <w:marLeft w:val="0pt"/>
      <w:marRight w:val="0pt"/>
      <w:marTop w:val="0pt"/>
      <w:marBottom w:val="0pt"/>
      <w:divBdr>
        <w:top w:val="none" w:sz="0" w:space="0" w:color="auto"/>
        <w:left w:val="none" w:sz="0" w:space="0" w:color="auto"/>
        <w:bottom w:val="none" w:sz="0" w:space="0" w:color="auto"/>
        <w:right w:val="none" w:sz="0" w:space="0" w:color="auto"/>
      </w:divBdr>
    </w:div>
    <w:div w:id="778644268">
      <w:bodyDiv w:val="1"/>
      <w:marLeft w:val="0pt"/>
      <w:marRight w:val="0pt"/>
      <w:marTop w:val="0pt"/>
      <w:marBottom w:val="0pt"/>
      <w:divBdr>
        <w:top w:val="none" w:sz="0" w:space="0" w:color="auto"/>
        <w:left w:val="none" w:sz="0" w:space="0" w:color="auto"/>
        <w:bottom w:val="none" w:sz="0" w:space="0" w:color="auto"/>
        <w:right w:val="none" w:sz="0" w:space="0" w:color="auto"/>
      </w:divBdr>
    </w:div>
    <w:div w:id="112022037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5971576">
          <w:marLeft w:val="0pt"/>
          <w:marRight w:val="0pt"/>
          <w:marTop w:val="0pt"/>
          <w:marBottom w:val="0pt"/>
          <w:divBdr>
            <w:top w:val="none" w:sz="0" w:space="0" w:color="auto"/>
            <w:left w:val="none" w:sz="0" w:space="0" w:color="auto"/>
            <w:bottom w:val="none" w:sz="0" w:space="0" w:color="auto"/>
            <w:right w:val="none" w:sz="0" w:space="0" w:color="auto"/>
          </w:divBdr>
        </w:div>
        <w:div w:id="413406261">
          <w:marLeft w:val="0pt"/>
          <w:marRight w:val="0pt"/>
          <w:marTop w:val="0pt"/>
          <w:marBottom w:val="0pt"/>
          <w:divBdr>
            <w:top w:val="none" w:sz="0" w:space="0" w:color="auto"/>
            <w:left w:val="none" w:sz="0" w:space="0" w:color="auto"/>
            <w:bottom w:val="none" w:sz="0" w:space="0" w:color="auto"/>
            <w:right w:val="none" w:sz="0" w:space="0" w:color="auto"/>
          </w:divBdr>
        </w:div>
        <w:div w:id="1155027208">
          <w:marLeft w:val="0pt"/>
          <w:marRight w:val="0pt"/>
          <w:marTop w:val="0pt"/>
          <w:marBottom w:val="0pt"/>
          <w:divBdr>
            <w:top w:val="none" w:sz="0" w:space="0" w:color="auto"/>
            <w:left w:val="none" w:sz="0" w:space="0" w:color="auto"/>
            <w:bottom w:val="none" w:sz="0" w:space="0" w:color="auto"/>
            <w:right w:val="none" w:sz="0" w:space="0" w:color="auto"/>
          </w:divBdr>
        </w:div>
        <w:div w:id="1195121155">
          <w:marLeft w:val="0pt"/>
          <w:marRight w:val="0pt"/>
          <w:marTop w:val="0pt"/>
          <w:marBottom w:val="0pt"/>
          <w:divBdr>
            <w:top w:val="none" w:sz="0" w:space="0" w:color="auto"/>
            <w:left w:val="none" w:sz="0" w:space="0" w:color="auto"/>
            <w:bottom w:val="none" w:sz="0" w:space="0" w:color="auto"/>
            <w:right w:val="none" w:sz="0" w:space="0" w:color="auto"/>
          </w:divBdr>
        </w:div>
        <w:div w:id="1581866749">
          <w:marLeft w:val="0pt"/>
          <w:marRight w:val="0pt"/>
          <w:marTop w:val="0pt"/>
          <w:marBottom w:val="0pt"/>
          <w:divBdr>
            <w:top w:val="none" w:sz="0" w:space="0" w:color="auto"/>
            <w:left w:val="none" w:sz="0" w:space="0" w:color="auto"/>
            <w:bottom w:val="none" w:sz="0" w:space="0" w:color="auto"/>
            <w:right w:val="none" w:sz="0" w:space="0" w:color="auto"/>
          </w:divBdr>
        </w:div>
        <w:div w:id="1752701357">
          <w:marLeft w:val="0pt"/>
          <w:marRight w:val="0pt"/>
          <w:marTop w:val="0pt"/>
          <w:marBottom w:val="0pt"/>
          <w:divBdr>
            <w:top w:val="none" w:sz="0" w:space="0" w:color="auto"/>
            <w:left w:val="none" w:sz="0" w:space="0" w:color="auto"/>
            <w:bottom w:val="none" w:sz="0" w:space="0" w:color="auto"/>
            <w:right w:val="none" w:sz="0" w:space="0" w:color="auto"/>
          </w:divBdr>
        </w:div>
        <w:div w:id="2067872201">
          <w:marLeft w:val="0pt"/>
          <w:marRight w:val="0pt"/>
          <w:marTop w:val="0pt"/>
          <w:marBottom w:val="0pt"/>
          <w:divBdr>
            <w:top w:val="none" w:sz="0" w:space="0" w:color="auto"/>
            <w:left w:val="none" w:sz="0" w:space="0" w:color="auto"/>
            <w:bottom w:val="none" w:sz="0" w:space="0" w:color="auto"/>
            <w:right w:val="none" w:sz="0" w:space="0" w:color="auto"/>
          </w:divBdr>
        </w:div>
      </w:divsChild>
    </w:div>
    <w:div w:id="1177841504">
      <w:bodyDiv w:val="1"/>
      <w:marLeft w:val="0pt"/>
      <w:marRight w:val="0pt"/>
      <w:marTop w:val="0pt"/>
      <w:marBottom w:val="0pt"/>
      <w:divBdr>
        <w:top w:val="none" w:sz="0" w:space="0" w:color="auto"/>
        <w:left w:val="none" w:sz="0" w:space="0" w:color="auto"/>
        <w:bottom w:val="none" w:sz="0" w:space="0" w:color="auto"/>
        <w:right w:val="none" w:sz="0" w:space="0" w:color="auto"/>
      </w:divBdr>
    </w:div>
    <w:div w:id="1262647504">
      <w:bodyDiv w:val="1"/>
      <w:marLeft w:val="0pt"/>
      <w:marRight w:val="0pt"/>
      <w:marTop w:val="0pt"/>
      <w:marBottom w:val="0pt"/>
      <w:divBdr>
        <w:top w:val="none" w:sz="0" w:space="0" w:color="auto"/>
        <w:left w:val="none" w:sz="0" w:space="0" w:color="auto"/>
        <w:bottom w:val="none" w:sz="0" w:space="0" w:color="auto"/>
        <w:right w:val="none" w:sz="0" w:space="0" w:color="auto"/>
      </w:divBdr>
    </w:div>
    <w:div w:id="134116007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99170834">
          <w:marLeft w:val="0pt"/>
          <w:marRight w:val="0pt"/>
          <w:marTop w:val="0pt"/>
          <w:marBottom w:val="0pt"/>
          <w:divBdr>
            <w:top w:val="none" w:sz="0" w:space="0" w:color="auto"/>
            <w:left w:val="none" w:sz="0" w:space="0" w:color="auto"/>
            <w:bottom w:val="none" w:sz="0" w:space="0" w:color="auto"/>
            <w:right w:val="none" w:sz="0" w:space="0" w:color="auto"/>
          </w:divBdr>
        </w:div>
        <w:div w:id="1301423272">
          <w:marLeft w:val="0pt"/>
          <w:marRight w:val="0pt"/>
          <w:marTop w:val="0pt"/>
          <w:marBottom w:val="0pt"/>
          <w:divBdr>
            <w:top w:val="none" w:sz="0" w:space="0" w:color="auto"/>
            <w:left w:val="none" w:sz="0" w:space="0" w:color="auto"/>
            <w:bottom w:val="none" w:sz="0" w:space="0" w:color="auto"/>
            <w:right w:val="none" w:sz="0" w:space="0" w:color="auto"/>
          </w:divBdr>
        </w:div>
        <w:div w:id="1328436291">
          <w:marLeft w:val="0pt"/>
          <w:marRight w:val="0pt"/>
          <w:marTop w:val="0pt"/>
          <w:marBottom w:val="0pt"/>
          <w:divBdr>
            <w:top w:val="none" w:sz="0" w:space="0" w:color="auto"/>
            <w:left w:val="none" w:sz="0" w:space="0" w:color="auto"/>
            <w:bottom w:val="none" w:sz="0" w:space="0" w:color="auto"/>
            <w:right w:val="none" w:sz="0" w:space="0" w:color="auto"/>
          </w:divBdr>
        </w:div>
      </w:divsChild>
    </w:div>
    <w:div w:id="1484199811">
      <w:bodyDiv w:val="1"/>
      <w:marLeft w:val="0pt"/>
      <w:marRight w:val="0pt"/>
      <w:marTop w:val="0pt"/>
      <w:marBottom w:val="0pt"/>
      <w:divBdr>
        <w:top w:val="none" w:sz="0" w:space="0" w:color="auto"/>
        <w:left w:val="none" w:sz="0" w:space="0" w:color="auto"/>
        <w:bottom w:val="none" w:sz="0" w:space="0" w:color="auto"/>
        <w:right w:val="none" w:sz="0" w:space="0" w:color="auto"/>
      </w:divBdr>
    </w:div>
    <w:div w:id="1547834790">
      <w:bodyDiv w:val="1"/>
      <w:marLeft w:val="0pt"/>
      <w:marRight w:val="0pt"/>
      <w:marTop w:val="0pt"/>
      <w:marBottom w:val="0pt"/>
      <w:divBdr>
        <w:top w:val="none" w:sz="0" w:space="0" w:color="auto"/>
        <w:left w:val="none" w:sz="0" w:space="0" w:color="auto"/>
        <w:bottom w:val="none" w:sz="0" w:space="0" w:color="auto"/>
        <w:right w:val="none" w:sz="0" w:space="0" w:color="auto"/>
      </w:divBdr>
    </w:div>
    <w:div w:id="1612661499">
      <w:bodyDiv w:val="1"/>
      <w:marLeft w:val="0pt"/>
      <w:marRight w:val="0pt"/>
      <w:marTop w:val="0pt"/>
      <w:marBottom w:val="0pt"/>
      <w:divBdr>
        <w:top w:val="none" w:sz="0" w:space="0" w:color="auto"/>
        <w:left w:val="none" w:sz="0" w:space="0" w:color="auto"/>
        <w:bottom w:val="none" w:sz="0" w:space="0" w:color="auto"/>
        <w:right w:val="none" w:sz="0" w:space="0" w:color="auto"/>
      </w:divBdr>
    </w:div>
    <w:div w:id="1944267747">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footer2.xml.rels><?xml version="1.0" encoding="UTF-8" standalone="yes"?>
<Relationships xmlns="http://schemas.openxmlformats.org/package/2006/relationships"><Relationship Id="rId1" Type="http://purl.oclc.org/ooxml/officeDocument/relationships/image" Target="media/image3.jpeg"/></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B930520-460C-433C-AE36-B5C39D978B8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5</Pages>
  <Words>1402</Words>
  <Characters>7571</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Pedro Martins Silva</cp:lastModifiedBy>
  <cp:revision>2</cp:revision>
  <cp:lastPrinted>2016-11-30T13:06:00Z</cp:lastPrinted>
  <dcterms:created xsi:type="dcterms:W3CDTF">2020-12-08T13:17:00Z</dcterms:created>
  <dcterms:modified xsi:type="dcterms:W3CDTF">2020-12-08T13:17:00Z</dcterms:modified>
</cp:coreProperties>
</file>