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124"/>
      </w:tblGrid>
      <w:tr w:rsidR="008E2550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8E2550" w:rsidRDefault="00FF4090">
            <w:pPr>
              <w:keepNext/>
              <w:spacing w:before="3pt" w:after="3pt"/>
              <w:jc w:val="center"/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69ª REUNIÃO ORDINÁRIA COA-CAU/BR</w:t>
            </w:r>
          </w:p>
        </w:tc>
      </w:tr>
    </w:tbl>
    <w:p w:rsidR="008E2550" w:rsidRDefault="008E2550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8E2550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E2550" w:rsidRDefault="00FF4090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E2550" w:rsidRDefault="00FF4090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08 de março de 2018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E2550" w:rsidRDefault="00FF4090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E2550" w:rsidRDefault="00FF4090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8E2550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E2550" w:rsidRDefault="00FF4090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E2550" w:rsidRDefault="00FF4090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09 de março de 2018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E2550" w:rsidRDefault="00FF4090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E2550" w:rsidRDefault="00FF4090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8E2550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E2550" w:rsidRDefault="00FF4090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E2550" w:rsidRDefault="00FF4090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8E2550" w:rsidRDefault="008E2550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4111"/>
        <w:gridCol w:w="567"/>
        <w:gridCol w:w="2409"/>
      </w:tblGrid>
      <w:tr w:rsidR="008E2550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E2550" w:rsidRDefault="00FF4090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Rodrigo da Silva André</w:t>
            </w:r>
          </w:p>
        </w:tc>
      </w:tr>
      <w:tr w:rsidR="008E2550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r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  <w:lang w:eastAsia="pt-BR"/>
              </w:rPr>
              <w:t>Patrícia Silva Luz de Macedo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RN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Coordenadora</w:t>
            </w:r>
          </w:p>
        </w:tc>
      </w:tr>
      <w:tr w:rsidR="008E2550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8E2550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José Antônio Assis de Godoy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MG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Coordenador-adjunto</w:t>
            </w:r>
          </w:p>
        </w:tc>
      </w:tr>
      <w:tr w:rsidR="008E2550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8E2550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Ednezer Rodrigues Flores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RS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Membro</w:t>
            </w:r>
          </w:p>
        </w:tc>
      </w:tr>
      <w:tr w:rsidR="008E2550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8E2550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Emerson do Nascimento Fraga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MA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Membro</w:t>
            </w:r>
          </w:p>
        </w:tc>
      </w:tr>
      <w:tr w:rsidR="008E2550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8E2550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Jeferson Dantas Navolar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PR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Membro</w:t>
            </w:r>
          </w:p>
          <w:p w:rsidR="008E2550" w:rsidRDefault="008E2550">
            <w:pP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</w:p>
        </w:tc>
      </w:tr>
    </w:tbl>
    <w:p w:rsidR="008E2550" w:rsidRDefault="008E255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8E2550" w:rsidRDefault="00FF4090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PAUTA</w:t>
      </w:r>
      <w:r>
        <w:rPr>
          <w:rFonts w:ascii="Times New Roman" w:eastAsia="MS Mincho" w:hAnsi="Times New Roman"/>
          <w:i/>
          <w:smallCaps/>
          <w:sz w:val="22"/>
          <w:szCs w:val="2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</w:p>
    <w:p w:rsidR="008E2550" w:rsidRDefault="008E255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8E25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 Súmula da 68ª reunião ordinária da COA-CAU/BR</w:t>
            </w:r>
          </w:p>
        </w:tc>
      </w:tr>
      <w:tr w:rsidR="008E25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8E25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E2550" w:rsidRDefault="008E255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8E2550" w:rsidRDefault="008E255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8E2550" w:rsidRDefault="00FF4090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8E2550" w:rsidRDefault="008E255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8E25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Homologação do Regimento Interno do CAU/UF</w:t>
            </w:r>
          </w:p>
        </w:tc>
      </w:tr>
      <w:tr w:rsidR="008E25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ind w:start="3.40pt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CAU/MA- 610820/2017</w:t>
            </w:r>
          </w:p>
          <w:p w:rsidR="008E2550" w:rsidRDefault="00FF4090">
            <w:pPr>
              <w:ind w:start="3.40pt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CAU/PI - 535367/2017</w:t>
            </w:r>
          </w:p>
          <w:p w:rsidR="008E2550" w:rsidRDefault="00FF4090">
            <w:pPr>
              <w:ind w:start="3.40pt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CAU/AM - 617478/2017 </w:t>
            </w:r>
          </w:p>
          <w:p w:rsidR="008E2550" w:rsidRDefault="00FF4090">
            <w:pPr>
              <w:tabs>
                <w:tab w:val="start" w:pos="59.75pt"/>
              </w:tabs>
              <w:ind w:start="3.40p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CAU/BA -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535343/2017</w:t>
            </w:r>
          </w:p>
          <w:p w:rsidR="008E2550" w:rsidRDefault="00FF4090">
            <w:pPr>
              <w:tabs>
                <w:tab w:val="start" w:pos="59.75pt"/>
              </w:tabs>
              <w:ind w:start="3.40p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CAU/GO - 604136/2017 e 619458/2017</w:t>
            </w:r>
          </w:p>
          <w:p w:rsidR="008E2550" w:rsidRDefault="00FF4090">
            <w:pPr>
              <w:tabs>
                <w:tab w:val="start" w:pos="59.75pt"/>
              </w:tabs>
              <w:ind w:start="3.40p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CAU/PB - 535361/2017</w:t>
            </w:r>
          </w:p>
          <w:p w:rsidR="008E2550" w:rsidRDefault="00FF4090">
            <w:pPr>
              <w:tabs>
                <w:tab w:val="start" w:pos="59.75pt"/>
              </w:tabs>
              <w:ind w:start="3.40p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CAU/MT - 618623/2017</w:t>
            </w:r>
          </w:p>
          <w:p w:rsidR="008E2550" w:rsidRDefault="00FF4090">
            <w:pPr>
              <w:tabs>
                <w:tab w:val="start" w:pos="59.75pt"/>
              </w:tabs>
              <w:ind w:start="3.40p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CAU/CE - 615471/2017</w:t>
            </w:r>
          </w:p>
          <w:p w:rsidR="008E2550" w:rsidRDefault="00FF4090">
            <w:pPr>
              <w:tabs>
                <w:tab w:val="start" w:pos="59.75pt"/>
              </w:tabs>
              <w:ind w:start="3.40p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CAU/MS - 624922/2017 e 626909/2017</w:t>
            </w:r>
          </w:p>
          <w:p w:rsidR="008E2550" w:rsidRDefault="00FF4090">
            <w:pPr>
              <w:tabs>
                <w:tab w:val="start" w:pos="59.75pt"/>
              </w:tabs>
              <w:ind w:start="3.40p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CAU/RN - 588445/2017</w:t>
            </w:r>
          </w:p>
          <w:p w:rsidR="008E2550" w:rsidRDefault="00FF4090">
            <w:pPr>
              <w:tabs>
                <w:tab w:val="start" w:pos="59.75pt"/>
              </w:tabs>
              <w:ind w:start="3.40p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CAU/SP - 627310/2017</w:t>
            </w:r>
          </w:p>
          <w:p w:rsidR="008E2550" w:rsidRDefault="00FF4090">
            <w:pPr>
              <w:tabs>
                <w:tab w:val="start" w:pos="59.75pt"/>
              </w:tabs>
              <w:ind w:start="3.40p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CAU/PR - 627451/2017</w:t>
            </w:r>
          </w:p>
          <w:p w:rsidR="008E2550" w:rsidRDefault="00FF409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CAU/ES - 628438/2017</w:t>
            </w:r>
          </w:p>
        </w:tc>
      </w:tr>
      <w:tr w:rsidR="008E25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8E25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Deliberação n° 04/2018, 05/2018, 06/2018</w:t>
            </w:r>
          </w:p>
        </w:tc>
      </w:tr>
    </w:tbl>
    <w:p w:rsidR="008E2550" w:rsidRDefault="008E255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8E25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Plano de Trabalho 2018</w:t>
            </w:r>
          </w:p>
        </w:tc>
      </w:tr>
      <w:tr w:rsidR="008E25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r>
              <w:rPr>
                <w:rFonts w:ascii="Times New Roman" w:hAnsi="Times New Roman"/>
                <w:sz w:val="22"/>
                <w:szCs w:val="22"/>
              </w:rPr>
              <w:t>Proposta de Plano de Ação e Orçamento do CAU/BR 2018</w:t>
            </w:r>
          </w:p>
        </w:tc>
      </w:tr>
      <w:tr w:rsidR="008E25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8E25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r>
              <w:rPr>
                <w:rFonts w:ascii="Times New Roman" w:hAnsi="Times New Roman"/>
                <w:color w:val="FF0000"/>
                <w:sz w:val="22"/>
                <w:szCs w:val="22"/>
              </w:rPr>
              <w:t>Deliberação n° 07/2018</w:t>
            </w:r>
          </w:p>
        </w:tc>
      </w:tr>
    </w:tbl>
    <w:p w:rsidR="008E2550" w:rsidRDefault="008E255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8E2550" w:rsidRDefault="008E255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8E25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Contribuições para normas de provimento de cargos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 Livre Provimento e Demissão e complementação do PCCR</w:t>
            </w:r>
          </w:p>
        </w:tc>
      </w:tr>
      <w:tr w:rsidR="008E25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r>
              <w:rPr>
                <w:rFonts w:ascii="Times New Roman" w:hAnsi="Times New Roman"/>
                <w:sz w:val="22"/>
                <w:szCs w:val="22"/>
              </w:rPr>
              <w:t>Regimento Geral do CAU/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BR, deliberação 75/2017 COA-CAU/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BR ,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Plano de Cargos, Carreiras e Remuneração, e Contrato de Prestação de Serviços CAU/BR n° 33/2015</w:t>
            </w:r>
          </w:p>
        </w:tc>
      </w:tr>
      <w:tr w:rsidR="008E25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8E25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8E255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8E2550" w:rsidRDefault="008E255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8E25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Institucionalização do método de auditoria nos Portais da Transparência </w:t>
            </w:r>
          </w:p>
        </w:tc>
      </w:tr>
      <w:tr w:rsidR="008E25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Lei 12.527/2011, Decreto 7.724/2012</w:t>
            </w:r>
          </w:p>
        </w:tc>
      </w:tr>
      <w:tr w:rsidR="008E25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8E25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8E25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E2550" w:rsidRDefault="008E255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8E25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Concurso Público para empregados efetivos do CAU/BR</w:t>
            </w:r>
          </w:p>
        </w:tc>
      </w:tr>
      <w:tr w:rsidR="008E25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Estrutura Organizacional do CAU/BR, </w:t>
            </w:r>
            <w:r>
              <w:rPr>
                <w:rFonts w:ascii="Times New Roman" w:hAnsi="Times New Roman"/>
                <w:sz w:val="22"/>
                <w:szCs w:val="22"/>
              </w:rPr>
              <w:t>Concurso Público CAU/BR n° 1/2013</w:t>
            </w:r>
          </w:p>
        </w:tc>
      </w:tr>
      <w:tr w:rsidR="008E25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8E25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r>
              <w:rPr>
                <w:rFonts w:ascii="Times New Roman" w:hAnsi="Times New Roman"/>
                <w:color w:val="FF0000"/>
                <w:sz w:val="22"/>
                <w:szCs w:val="22"/>
              </w:rPr>
              <w:t>Deliberação n° 08/2018</w:t>
            </w:r>
          </w:p>
        </w:tc>
      </w:tr>
    </w:tbl>
    <w:p w:rsidR="008E2550" w:rsidRDefault="008E255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8E25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Alteração da Resolução CAU/BR n° 105 – competência para eleições extraordinárias</w:t>
            </w:r>
          </w:p>
        </w:tc>
      </w:tr>
      <w:tr w:rsidR="008E25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Regulamento Eleitoral para as Eleições de Conselheiros Titulares e </w:t>
            </w:r>
            <w:r>
              <w:rPr>
                <w:rFonts w:ascii="Times New Roman" w:hAnsi="Times New Roman"/>
                <w:sz w:val="22"/>
                <w:szCs w:val="22"/>
              </w:rPr>
              <w:t>respectivos Suplentes de Conselheiros do Conselho de Arquitetura e Urbanismo do Brasil (CAU/BR) e dos Conselhos de Arquitetura e Urbanismo das Unidades da Federação (CAU/UF) e Resolução CAU/BR n° 105</w:t>
            </w:r>
          </w:p>
        </w:tc>
      </w:tr>
      <w:tr w:rsidR="008E25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8E25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8E25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E2550" w:rsidRDefault="008E255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8E25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Emissão de certi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dão de depósito de documento original pelo CAU</w:t>
            </w:r>
          </w:p>
        </w:tc>
      </w:tr>
      <w:tr w:rsidR="008E25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 SICCAU  528887/2017</w:t>
            </w:r>
          </w:p>
        </w:tc>
      </w:tr>
      <w:tr w:rsidR="008E25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8E25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8E25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E2550" w:rsidRDefault="008E255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8E25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Identificação de carros oficiais</w:t>
            </w:r>
          </w:p>
        </w:tc>
      </w:tr>
      <w:tr w:rsidR="008E25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 SICCAU  588671/2017 - Ouvidoria</w:t>
            </w:r>
          </w:p>
        </w:tc>
      </w:tr>
      <w:tr w:rsidR="008E25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8E25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8E25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E2550" w:rsidRDefault="008E255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8E25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Honorários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advocatícios nas ações judiciais</w:t>
            </w:r>
          </w:p>
        </w:tc>
      </w:tr>
      <w:tr w:rsidR="008E25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 SICCAU 559738/2017</w:t>
            </w:r>
          </w:p>
        </w:tc>
      </w:tr>
      <w:tr w:rsidR="008E25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8E25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8E25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E2550" w:rsidRDefault="008E255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8E25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Resolução normatizando a Intervenção em CAU/UF</w:t>
            </w:r>
          </w:p>
        </w:tc>
      </w:tr>
      <w:tr w:rsidR="008E25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Lei 12.378/2010</w:t>
            </w:r>
          </w:p>
        </w:tc>
      </w:tr>
      <w:tr w:rsidR="008E25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8E25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8E25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E2550" w:rsidRDefault="008E255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8E25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Modelos de documentos baseados na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Resolução CAU/BR n° 143</w:t>
            </w:r>
          </w:p>
        </w:tc>
      </w:tr>
      <w:tr w:rsidR="008E25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Deliberação 106/2017 CED-CAU/BR,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Protocoo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SICCAU 600153/2017</w:t>
            </w:r>
          </w:p>
        </w:tc>
      </w:tr>
      <w:tr w:rsidR="008E25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8E25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8E25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E2550" w:rsidRDefault="008E255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8E25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Código de Conduta dos Empregados Públicos do CAU</w:t>
            </w:r>
          </w:p>
        </w:tc>
      </w:tr>
      <w:tr w:rsidR="008E25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r>
              <w:rPr>
                <w:sz w:val="22"/>
                <w:szCs w:val="22"/>
              </w:rPr>
              <w:t>Apresentação da Gerência Administrativa, Decreto n° 1.172/</w:t>
            </w:r>
            <w:proofErr w:type="gramStart"/>
            <w:r>
              <w:rPr>
                <w:sz w:val="22"/>
                <w:szCs w:val="22"/>
              </w:rPr>
              <w:t>1994 ,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deliberação 66/2017 COA-CAU/BR e </w:t>
            </w:r>
            <w:r>
              <w:t xml:space="preserve"> </w:t>
            </w:r>
            <w:r>
              <w:rPr>
                <w:sz w:val="22"/>
                <w:szCs w:val="22"/>
              </w:rPr>
              <w:t>DPOBR Nº 0072-10/2017</w:t>
            </w:r>
          </w:p>
        </w:tc>
      </w:tr>
      <w:tr w:rsidR="008E25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8E255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FF40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E2550" w:rsidRDefault="008E25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E2550" w:rsidRDefault="008E255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8E2550" w:rsidRDefault="00FF409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EXTRA PAUTA:</w:t>
      </w:r>
    </w:p>
    <w:p w:rsidR="008E2550" w:rsidRDefault="008E255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8E2550" w:rsidRDefault="00FF4090">
      <w:pPr>
        <w:tabs>
          <w:tab w:val="start" w:pos="12.75pt"/>
          <w:tab w:val="start" w:pos="24.20pt"/>
          <w:tab w:val="start" w:pos="112.45pt"/>
          <w:tab w:val="center" w:pos="226.80pt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Locação de salas no Edifício Serra Dourada – Jeferson</w:t>
      </w:r>
    </w:p>
    <w:p w:rsidR="008E2550" w:rsidRDefault="00FF4090">
      <w:pPr>
        <w:tabs>
          <w:tab w:val="start" w:pos="12.75pt"/>
          <w:tab w:val="start" w:pos="24.20pt"/>
          <w:tab w:val="start" w:pos="112.45pt"/>
          <w:tab w:val="center" w:pos="226.80pt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Ofício 498/2017 – Solicitação de encaminhamento de carteiras ao CAU/MG</w:t>
      </w:r>
    </w:p>
    <w:p w:rsidR="008E2550" w:rsidRDefault="008E255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06"/>
        <w:gridCol w:w="4607"/>
      </w:tblGrid>
      <w:tr w:rsidR="008E2550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E2550" w:rsidRDefault="008E25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2550" w:rsidRDefault="008E25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2550" w:rsidRDefault="00FF4090">
            <w:pPr>
              <w:jc w:val="center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 xml:space="preserve">PATRÍCIA SILVA LUZ 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 xml:space="preserve">DE MACEDO </w:t>
            </w:r>
            <w:r>
              <w:rPr>
                <w:rFonts w:ascii="Times New Roman" w:hAnsi="Times New Roman"/>
                <w:sz w:val="22"/>
                <w:szCs w:val="22"/>
              </w:rPr>
              <w:t>Coordenadora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E2550" w:rsidRDefault="008E25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2550" w:rsidRDefault="008E25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2550" w:rsidRDefault="00FF4090">
            <w:pPr>
              <w:jc w:val="center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JOSÉ ANTÔNIO ASSIS DE GODOY </w:t>
            </w:r>
            <w:r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8E2550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E2550" w:rsidRDefault="008E2550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8E2550" w:rsidRDefault="008E2550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8E2550" w:rsidRDefault="008E2550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8E2550" w:rsidRDefault="00FF4090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EDNEZER RODRIGUES FLORES </w:t>
            </w:r>
          </w:p>
          <w:p w:rsidR="008E2550" w:rsidRDefault="00FF4090">
            <w:pPr>
              <w:jc w:val="center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E2550" w:rsidRDefault="008E2550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8E2550" w:rsidRDefault="008E2550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8E2550" w:rsidRDefault="008E2550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8E2550" w:rsidRDefault="00FF4090">
            <w:pPr>
              <w:jc w:val="center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EMERSON DO NASCIMENTO FRAGA </w:t>
            </w: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8E2550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E2550" w:rsidRDefault="008E25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2550" w:rsidRDefault="008E25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2550" w:rsidRDefault="008E25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2550" w:rsidRDefault="00FF4090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JEFERSON DANTAS NAVOLAR </w:t>
            </w:r>
          </w:p>
          <w:p w:rsidR="008E2550" w:rsidRDefault="00FF4090">
            <w:pPr>
              <w:jc w:val="center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E2550" w:rsidRDefault="008E25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2550" w:rsidRDefault="008E25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2550" w:rsidRDefault="008E25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2550" w:rsidRDefault="00FF4090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RODRIGO DA SILVA ANDRE</w:t>
            </w:r>
          </w:p>
          <w:p w:rsidR="008E2550" w:rsidRDefault="00FF40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</w:tr>
    </w:tbl>
    <w:p w:rsidR="008E2550" w:rsidRDefault="008E2550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8E2550">
      <w:headerReference w:type="default" r:id="rId6"/>
      <w:footerReference w:type="default" r:id="rId7"/>
      <w:pgSz w:w="595pt" w:h="842pt"/>
      <w:pgMar w:top="85.10pt" w:right="63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FF4090">
      <w:r>
        <w:separator/>
      </w:r>
    </w:p>
  </w:endnote>
  <w:endnote w:type="continuationSeparator" w:id="0">
    <w:p w:rsidR="00000000" w:rsidRDefault="00FF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‚l‚r –¾’©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46667" w:rsidRDefault="00FF4090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646667" w:rsidRDefault="00FF4090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FF4090">
      <w:r>
        <w:rPr>
          <w:color w:val="000000"/>
        </w:rPr>
        <w:separator/>
      </w:r>
    </w:p>
  </w:footnote>
  <w:footnote w:type="continuationSeparator" w:id="0">
    <w:p w:rsidR="00000000" w:rsidRDefault="00FF409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46667" w:rsidRDefault="00FF4090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2" descr="CAU-BR-timbrado2015-edit-17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E2550"/>
    <w:rsid w:val="008E2550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D9BEEC4-3024-447B-9592-E79C8DF7D35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539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2017-03-09T11:10:00Z</cp:lastPrinted>
  <dcterms:created xsi:type="dcterms:W3CDTF">2019-08-06T20:18:00Z</dcterms:created>
  <dcterms:modified xsi:type="dcterms:W3CDTF">2019-08-06T20:18:00Z</dcterms:modified>
</cp:coreProperties>
</file>