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415A45F3" w:rsidR="009A40EA" w:rsidRPr="001A17CA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PORTARIA GERENCIAL N°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DC0420">
        <w:rPr>
          <w:rStyle w:val="normaltextrun"/>
          <w:rFonts w:ascii="Arial" w:hAnsi="Arial" w:cs="Arial"/>
          <w:b/>
          <w:bCs/>
        </w:rPr>
        <w:t>9</w:t>
      </w:r>
      <w:r w:rsidR="00350E9F">
        <w:rPr>
          <w:rStyle w:val="normaltextrun"/>
          <w:rFonts w:ascii="Arial" w:hAnsi="Arial" w:cs="Arial"/>
          <w:b/>
          <w:bCs/>
        </w:rPr>
        <w:t>8</w:t>
      </w:r>
      <w:r w:rsidRPr="001A17CA">
        <w:rPr>
          <w:rStyle w:val="normaltextrun"/>
          <w:rFonts w:ascii="Arial" w:hAnsi="Arial" w:cs="Arial"/>
          <w:b/>
          <w:bCs/>
        </w:rPr>
        <w:t xml:space="preserve">, DE </w:t>
      </w:r>
      <w:r w:rsidR="00350E9F">
        <w:rPr>
          <w:rStyle w:val="normaltextrun"/>
          <w:rFonts w:ascii="Arial" w:hAnsi="Arial" w:cs="Arial"/>
          <w:b/>
          <w:bCs/>
        </w:rPr>
        <w:t>01</w:t>
      </w:r>
      <w:r w:rsidR="00DC0420">
        <w:rPr>
          <w:rStyle w:val="normaltextrun"/>
          <w:rFonts w:ascii="Arial" w:hAnsi="Arial" w:cs="Arial"/>
          <w:b/>
          <w:bCs/>
        </w:rPr>
        <w:t xml:space="preserve"> DE </w:t>
      </w:r>
      <w:r w:rsidR="00350E9F">
        <w:rPr>
          <w:rStyle w:val="normaltextrun"/>
          <w:rFonts w:ascii="Arial" w:hAnsi="Arial" w:cs="Arial"/>
          <w:b/>
          <w:bCs/>
        </w:rPr>
        <w:t>OUTUBRO</w:t>
      </w:r>
      <w:r w:rsidRPr="001A17CA">
        <w:rPr>
          <w:rStyle w:val="normaltextrun"/>
          <w:rFonts w:ascii="Arial" w:hAnsi="Arial" w:cs="Arial"/>
          <w:b/>
          <w:bCs/>
        </w:rPr>
        <w:t xml:space="preserve"> DE </w:t>
      </w:r>
      <w:r w:rsidR="007D337B" w:rsidRPr="001A17CA">
        <w:rPr>
          <w:rStyle w:val="normaltextrun"/>
          <w:rFonts w:ascii="Arial" w:hAnsi="Arial" w:cs="Arial"/>
          <w:b/>
          <w:bCs/>
        </w:rPr>
        <w:t>2021</w:t>
      </w:r>
      <w:r w:rsidRPr="001A17CA">
        <w:rPr>
          <w:rStyle w:val="normaltextrun"/>
          <w:rFonts w:ascii="Arial" w:hAnsi="Arial" w:cs="Arial"/>
          <w:b/>
          <w:bCs/>
        </w:rPr>
        <w:t>.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Promove substituição temporária no Quadro </w:t>
      </w:r>
      <w:r>
        <w:rPr>
          <w:rStyle w:val="normaltextrun"/>
          <w:rFonts w:ascii="Arial" w:hAnsi="Arial" w:cs="Arial"/>
        </w:rPr>
        <w:t>de Pessoal Efetivo do CAU/BR, e dá outras providências.</w:t>
      </w:r>
      <w:r>
        <w:rPr>
          <w:rStyle w:val="eop"/>
          <w:rFonts w:ascii="Arial" w:hAnsi="Arial" w:cs="Arial"/>
          <w:b/>
          <w:bCs/>
        </w:rPr>
        <w:t> </w:t>
      </w:r>
    </w:p>
    <w:p w14:paraId="550279C6" w14:textId="77777777" w:rsidR="009A40EA" w:rsidRPr="00FF13C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 w:rsidRPr="00FF13C5">
        <w:rPr>
          <w:rStyle w:val="eop"/>
          <w:b/>
          <w:bCs/>
          <w:sz w:val="16"/>
          <w:szCs w:val="16"/>
        </w:rPr>
        <w:t> </w:t>
      </w:r>
    </w:p>
    <w:p w14:paraId="250D8D4E" w14:textId="030D9214" w:rsidR="009A40EA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9A40EA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>
        <w:rPr>
          <w:rStyle w:val="normaltextrun"/>
          <w:rFonts w:ascii="Arial" w:hAnsi="Arial" w:cs="Arial"/>
          <w:sz w:val="22"/>
          <w:szCs w:val="22"/>
        </w:rPr>
        <w:t>-EXECUTIVA</w:t>
      </w:r>
      <w:r w:rsidR="009A40EA">
        <w:rPr>
          <w:rStyle w:val="normaltextrun"/>
          <w:rFonts w:ascii="Arial" w:hAnsi="Arial" w:cs="Arial"/>
          <w:sz w:val="22"/>
          <w:szCs w:val="22"/>
        </w:rPr>
        <w:t> 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 </w:t>
      </w:r>
      <w:r w:rsidR="00FF13C5">
        <w:rPr>
          <w:rStyle w:val="normaltextrun"/>
          <w:rFonts w:ascii="Arial" w:hAnsi="Arial" w:cs="Arial"/>
          <w:color w:val="000000"/>
          <w:sz w:val="22"/>
          <w:szCs w:val="22"/>
        </w:rPr>
        <w:t>Memo.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F15CB9">
        <w:rPr>
          <w:rStyle w:val="normaltextrun"/>
          <w:rFonts w:ascii="Arial" w:hAnsi="Arial" w:cs="Arial"/>
          <w:color w:val="000000"/>
          <w:sz w:val="22"/>
          <w:szCs w:val="22"/>
        </w:rPr>
        <w:t>n</w:t>
      </w:r>
      <w:r w:rsidR="00486C54">
        <w:rPr>
          <w:rStyle w:val="normaltextrun"/>
          <w:rFonts w:ascii="Arial" w:hAnsi="Arial" w:cs="Arial"/>
          <w:color w:val="000000"/>
          <w:sz w:val="22"/>
          <w:szCs w:val="22"/>
        </w:rPr>
        <w:t>º</w:t>
      </w:r>
      <w:r w:rsidR="00D56E6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266923">
        <w:rPr>
          <w:rStyle w:val="normaltextrun"/>
          <w:rFonts w:ascii="Arial" w:hAnsi="Arial" w:cs="Arial"/>
          <w:color w:val="000000"/>
          <w:sz w:val="22"/>
          <w:szCs w:val="22"/>
        </w:rPr>
        <w:t>0</w:t>
      </w:r>
      <w:r w:rsidR="00350E9F">
        <w:rPr>
          <w:rStyle w:val="normaltextrun"/>
          <w:rFonts w:ascii="Arial" w:hAnsi="Arial" w:cs="Arial"/>
          <w:color w:val="000000"/>
          <w:sz w:val="22"/>
          <w:szCs w:val="22"/>
        </w:rPr>
        <w:t>09</w:t>
      </w:r>
      <w:r w:rsidR="007678B1">
        <w:rPr>
          <w:rFonts w:ascii="Arial" w:hAnsi="Arial" w:cs="Arial"/>
          <w:sz w:val="22"/>
          <w:szCs w:val="22"/>
        </w:rPr>
        <w:t>/2021</w:t>
      </w:r>
      <w:r w:rsidR="00D56E64" w:rsidRPr="00D56E64">
        <w:rPr>
          <w:rFonts w:ascii="Arial" w:hAnsi="Arial" w:cs="Arial"/>
          <w:sz w:val="22"/>
          <w:szCs w:val="22"/>
        </w:rPr>
        <w:t>–</w:t>
      </w:r>
      <w:r w:rsidR="00266923">
        <w:rPr>
          <w:rFonts w:ascii="Arial" w:hAnsi="Arial" w:cs="Arial"/>
          <w:sz w:val="22"/>
          <w:szCs w:val="22"/>
        </w:rPr>
        <w:t>GER</w:t>
      </w:r>
      <w:r w:rsidR="00350E9F">
        <w:rPr>
          <w:rFonts w:ascii="Arial" w:hAnsi="Arial" w:cs="Arial"/>
          <w:sz w:val="22"/>
          <w:szCs w:val="22"/>
        </w:rPr>
        <w:t>PLAN</w:t>
      </w:r>
      <w:bookmarkStart w:id="0" w:name="_GoBack"/>
      <w:bookmarkEnd w:id="0"/>
      <w:r w:rsidR="00881AC6">
        <w:rPr>
          <w:rFonts w:ascii="Arial" w:hAnsi="Arial" w:cs="Arial"/>
          <w:sz w:val="22"/>
          <w:szCs w:val="22"/>
        </w:rPr>
        <w:t xml:space="preserve"> – CAU/BR</w:t>
      </w:r>
      <w:r w:rsidR="00D56E64" w:rsidRPr="00D56E64">
        <w:rPr>
          <w:rFonts w:ascii="Arial" w:hAnsi="Arial" w:cs="Arial"/>
          <w:sz w:val="22"/>
          <w:szCs w:val="22"/>
        </w:rPr>
        <w:t>.</w:t>
      </w:r>
      <w:r w:rsidR="009A40EA">
        <w:rPr>
          <w:rStyle w:val="eop"/>
          <w:b/>
          <w:bCs/>
          <w:sz w:val="22"/>
          <w:szCs w:val="22"/>
        </w:rPr>
        <w:t> </w:t>
      </w:r>
    </w:p>
    <w:p w14:paraId="34C2FCC0" w14:textId="77777777" w:rsidR="00D56E64" w:rsidRPr="00FF13C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13F2BAF0" w14:textId="77777777" w:rsidR="009A40EA" w:rsidRPr="001A17C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A17CA">
        <w:rPr>
          <w:rStyle w:val="normaltextrun"/>
          <w:rFonts w:ascii="Arial" w:hAnsi="Arial" w:cs="Arial"/>
          <w:b/>
          <w:bCs/>
        </w:rPr>
        <w:t>RESOLVE:</w:t>
      </w:r>
      <w:r w:rsidRPr="001A17CA">
        <w:rPr>
          <w:rStyle w:val="eop"/>
          <w:rFonts w:ascii="Arial" w:hAnsi="Arial" w:cs="Arial"/>
          <w:b/>
          <w:bCs/>
        </w:rPr>
        <w:t> </w:t>
      </w:r>
    </w:p>
    <w:p w14:paraId="61FA353E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1°. Promover a seguinte substituição temporária no Quadro de Pessoal Efetivo do CAU/BR:</w:t>
      </w:r>
      <w:r>
        <w:rPr>
          <w:rStyle w:val="eop"/>
          <w:rFonts w:ascii="Arial" w:hAnsi="Arial" w:cs="Arial"/>
          <w:b/>
          <w:bCs/>
        </w:rPr>
        <w:t> </w:t>
      </w:r>
    </w:p>
    <w:p w14:paraId="3E7B1B28" w14:textId="77777777" w:rsid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71B2BD2C" w14:textId="13CDB2C3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SUBSTITUÍDO: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663D92CD" w14:textId="625B8D35" w:rsidR="0052158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50E9F">
        <w:rPr>
          <w:rFonts w:ascii="CIDFont+F3" w:hAnsi="CIDFont+F3" w:cs="CIDFont+F3"/>
        </w:rPr>
        <w:t xml:space="preserve">Tania Mara Chaves </w:t>
      </w:r>
      <w:proofErr w:type="spellStart"/>
      <w:r w:rsidR="00350E9F">
        <w:rPr>
          <w:rFonts w:ascii="CIDFont+F3" w:hAnsi="CIDFont+F3" w:cs="CIDFont+F3"/>
        </w:rPr>
        <w:t>Daldegan</w:t>
      </w:r>
      <w:proofErr w:type="spellEnd"/>
      <w:r w:rsidR="00D56E64">
        <w:rPr>
          <w:rFonts w:ascii="CIDFont+F3" w:hAnsi="CIDFont+F3" w:cs="CIDFont+F3"/>
        </w:rPr>
        <w:t>.</w:t>
      </w:r>
    </w:p>
    <w:p w14:paraId="0D8BDDBB" w14:textId="62E40FE1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D56E64">
        <w:rPr>
          <w:rFonts w:ascii="CIDFont+F3" w:hAnsi="CIDFont+F3" w:cs="CIDFont+F3"/>
        </w:rPr>
        <w:t xml:space="preserve">Profissional </w:t>
      </w:r>
      <w:r w:rsidR="00350E9F">
        <w:rPr>
          <w:rFonts w:ascii="CIDFont+F3" w:hAnsi="CIDFont+F3" w:cs="CIDFont+F3"/>
        </w:rPr>
        <w:t>Analista Superior</w:t>
      </w:r>
      <w:r w:rsidR="00D56E64">
        <w:rPr>
          <w:rFonts w:ascii="CIDFont+F3" w:hAnsi="CIDFont+F3" w:cs="CIDFont+F3"/>
        </w:rPr>
        <w:t xml:space="preserve"> – </w:t>
      </w:r>
      <w:r w:rsidR="00881AC6">
        <w:rPr>
          <w:rFonts w:ascii="CIDFont+F3" w:hAnsi="CIDFont+F3" w:cs="CIDFont+F3"/>
        </w:rPr>
        <w:t xml:space="preserve">Ocupação: </w:t>
      </w:r>
      <w:r w:rsidR="00350E9F">
        <w:rPr>
          <w:rFonts w:ascii="CIDFont+F3" w:hAnsi="CIDFont+F3" w:cs="CIDFont+F3"/>
        </w:rPr>
        <w:t>Analista Técnica</w:t>
      </w:r>
      <w:r w:rsidR="00D56E64">
        <w:rPr>
          <w:rFonts w:ascii="CIDFont+F3" w:hAnsi="CIDFont+F3" w:cs="CIDFont+F3"/>
        </w:rPr>
        <w:t>.</w:t>
      </w:r>
    </w:p>
    <w:p w14:paraId="08ABF3D8" w14:textId="2DC8D1F8" w:rsidR="00F15CB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350E9F">
        <w:rPr>
          <w:rFonts w:ascii="CIDFont+F3" w:hAnsi="CIDFont+F3" w:cs="CIDFont+F3"/>
        </w:rPr>
        <w:t>Gerência de Planejamento e Gestão da Estratégia</w:t>
      </w:r>
      <w:r w:rsidR="00066AAD">
        <w:rPr>
          <w:rFonts w:ascii="CIDFont+F3" w:hAnsi="CIDFont+F3" w:cs="CIDFont+F3"/>
        </w:rPr>
        <w:t>.</w:t>
      </w:r>
    </w:p>
    <w:p w14:paraId="60220F51" w14:textId="51A9CE6C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de Afastamento:</w:t>
      </w:r>
      <w:r w:rsidR="001A17CA">
        <w:rPr>
          <w:rStyle w:val="normaltextrun"/>
          <w:rFonts w:ascii="Cambria" w:hAnsi="Cambria" w:cs="Segoe UI"/>
          <w:b/>
          <w:bCs/>
        </w:rPr>
        <w:t xml:space="preserve"> </w:t>
      </w:r>
      <w:r w:rsidR="00350E9F">
        <w:rPr>
          <w:rFonts w:ascii="ArialMT" w:hAnsi="ArialMT" w:cs="ArialMT"/>
        </w:rPr>
        <w:t>04/10</w:t>
      </w:r>
      <w:r w:rsidR="000356AC" w:rsidRPr="000356AC">
        <w:rPr>
          <w:rFonts w:ascii="ArialMT" w:hAnsi="ArialMT" w:cs="ArialMT"/>
        </w:rPr>
        <w:t xml:space="preserve">/2021 a </w:t>
      </w:r>
      <w:r w:rsidR="00350E9F">
        <w:rPr>
          <w:rFonts w:ascii="ArialMT" w:hAnsi="ArialMT" w:cs="ArialMT"/>
        </w:rPr>
        <w:t>08</w:t>
      </w:r>
      <w:r w:rsidR="00066AAD">
        <w:rPr>
          <w:rFonts w:ascii="ArialMT" w:hAnsi="ArialMT" w:cs="ArialMT"/>
        </w:rPr>
        <w:t>/</w:t>
      </w:r>
      <w:r w:rsidR="00350E9F">
        <w:rPr>
          <w:rFonts w:ascii="ArialMT" w:hAnsi="ArialMT" w:cs="ArialMT"/>
        </w:rPr>
        <w:t>10</w:t>
      </w:r>
      <w:r w:rsidR="000356AC" w:rsidRPr="000356AC">
        <w:rPr>
          <w:rFonts w:ascii="ArialMT" w:hAnsi="ArialMT" w:cs="ArialMT"/>
        </w:rPr>
        <w:t>/202</w:t>
      </w:r>
      <w:r w:rsidR="00266923">
        <w:rPr>
          <w:rFonts w:ascii="ArialMT" w:hAnsi="ArialMT" w:cs="ArialMT"/>
        </w:rPr>
        <w:t>3</w:t>
      </w:r>
      <w:r w:rsidR="000356AC" w:rsidRPr="000356AC">
        <w:rPr>
          <w:rFonts w:ascii="ArialMT" w:hAnsi="ArialMT" w:cs="ArialMT"/>
        </w:rPr>
        <w:t xml:space="preserve"> </w:t>
      </w:r>
      <w:r w:rsidR="00350E9F">
        <w:rPr>
          <w:rFonts w:ascii="ArialMT" w:hAnsi="ArialMT" w:cs="ArialMT"/>
        </w:rPr>
        <w:t xml:space="preserve">e 11/10/2021 </w:t>
      </w:r>
      <w:r w:rsidR="000356AC" w:rsidRPr="000356AC">
        <w:rPr>
          <w:rFonts w:ascii="ArialMT" w:hAnsi="ArialMT" w:cs="ArialMT"/>
        </w:rPr>
        <w:t>(</w:t>
      </w:r>
      <w:r w:rsidR="00350E9F">
        <w:rPr>
          <w:rFonts w:ascii="ArialMT" w:hAnsi="ArialMT" w:cs="ArialMT"/>
        </w:rPr>
        <w:t>6</w:t>
      </w:r>
      <w:r w:rsidR="000356AC" w:rsidRPr="000356AC">
        <w:rPr>
          <w:rFonts w:ascii="ArialMT" w:hAnsi="ArialMT" w:cs="ArialMT"/>
        </w:rPr>
        <w:t xml:space="preserve"> </w:t>
      </w:r>
      <w:r w:rsidR="00350E9F">
        <w:rPr>
          <w:rFonts w:ascii="ArialMT" w:hAnsi="ArialMT" w:cs="ArialMT"/>
        </w:rPr>
        <w:t>dias</w:t>
      </w:r>
      <w:r w:rsidR="000356AC" w:rsidRPr="000356AC">
        <w:rPr>
          <w:rFonts w:ascii="ArialMT" w:hAnsi="ArialMT" w:cs="ArialMT"/>
        </w:rPr>
        <w:t>)</w:t>
      </w:r>
      <w:r w:rsidR="001A17CA">
        <w:rPr>
          <w:rStyle w:val="normaltextrun"/>
          <w:rFonts w:ascii="Arial" w:hAnsi="Arial" w:cs="Arial"/>
        </w:rPr>
        <w:t>.</w:t>
      </w:r>
    </w:p>
    <w:p w14:paraId="3D2EBD33" w14:textId="77777777" w:rsidR="00D24049" w:rsidRPr="00D24049" w:rsidRDefault="00D24049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7AB4A4EC" w14:textId="2CF7E591" w:rsidR="009A40EA" w:rsidRPr="007D337B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7D337B">
        <w:rPr>
          <w:rStyle w:val="normaltextrun"/>
          <w:rFonts w:ascii="Arial" w:hAnsi="Arial" w:cs="Arial"/>
          <w:b/>
          <w:bCs/>
        </w:rPr>
        <w:t>SUBSTITUTO:</w:t>
      </w:r>
      <w:r w:rsidRPr="007D337B">
        <w:rPr>
          <w:rStyle w:val="eop"/>
          <w:rFonts w:ascii="Arial" w:hAnsi="Arial" w:cs="Arial"/>
          <w:b/>
          <w:bCs/>
        </w:rPr>
        <w:t> </w:t>
      </w:r>
    </w:p>
    <w:p w14:paraId="40348DB1" w14:textId="3A14809C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Nome: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50E9F">
        <w:rPr>
          <w:rFonts w:ascii="CIDFont+F3" w:hAnsi="CIDFont+F3" w:cs="CIDFont+F3"/>
        </w:rPr>
        <w:t>Marcos Cristino de Oliveira</w:t>
      </w:r>
      <w:r>
        <w:rPr>
          <w:rFonts w:ascii="CIDFont+F3" w:hAnsi="CIDFont+F3" w:cs="CIDFont+F3"/>
        </w:rPr>
        <w:t>.</w:t>
      </w:r>
    </w:p>
    <w:p w14:paraId="3B2C9E16" w14:textId="167BE9F1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Emprego:</w:t>
      </w:r>
      <w:r w:rsidRPr="007D337B">
        <w:rPr>
          <w:rStyle w:val="normaltextrun"/>
          <w:rFonts w:ascii="Cambria" w:hAnsi="Cambria" w:cs="Segoe UI"/>
          <w:b/>
          <w:bCs/>
        </w:rPr>
        <w:t> </w:t>
      </w:r>
      <w:r w:rsidRPr="007D337B">
        <w:rPr>
          <w:rStyle w:val="eop"/>
          <w:rFonts w:ascii="Cambria" w:hAnsi="Cambria" w:cs="Segoe UI"/>
          <w:b/>
          <w:bCs/>
        </w:rPr>
        <w:t> </w:t>
      </w:r>
      <w:r w:rsidR="00350E9F">
        <w:rPr>
          <w:rFonts w:ascii="CIDFont+F3" w:hAnsi="CIDFont+F3" w:cs="CIDFont+F3"/>
        </w:rPr>
        <w:t>Profissional Analista Superior – Ocupação: Analista Técnica.</w:t>
      </w:r>
    </w:p>
    <w:p w14:paraId="39B98337" w14:textId="7A4DE057" w:rsidR="00881AC6" w:rsidRDefault="00881AC6" w:rsidP="00881AC6">
      <w:pPr>
        <w:pStyle w:val="paragraph"/>
        <w:spacing w:before="0" w:beforeAutospacing="0" w:after="0" w:afterAutospacing="0"/>
        <w:jc w:val="both"/>
        <w:textAlignment w:val="baseline"/>
        <w:rPr>
          <w:rFonts w:ascii="CIDFont+F3" w:hAnsi="CIDFont+F3" w:cs="CIDFont+F3"/>
        </w:rPr>
      </w:pPr>
      <w:r w:rsidRPr="007D337B">
        <w:rPr>
          <w:rStyle w:val="normaltextrun"/>
          <w:rFonts w:ascii="Arial" w:hAnsi="Arial" w:cs="Arial"/>
          <w:b/>
          <w:bCs/>
        </w:rPr>
        <w:t>Lotação:</w:t>
      </w:r>
      <w:r w:rsidRPr="007D337B">
        <w:rPr>
          <w:rStyle w:val="eop"/>
          <w:rFonts w:ascii="Arial" w:hAnsi="Arial" w:cs="Arial"/>
          <w:b/>
          <w:bCs/>
        </w:rPr>
        <w:t> </w:t>
      </w:r>
      <w:r w:rsidR="00350E9F">
        <w:rPr>
          <w:rFonts w:ascii="CIDFont+F3" w:hAnsi="CIDFont+F3" w:cs="CIDFont+F3"/>
        </w:rPr>
        <w:t>Gerência de Planejamento e Gestão da Estratégia.</w:t>
      </w:r>
    </w:p>
    <w:p w14:paraId="5B8E4F1A" w14:textId="702A2BDC" w:rsidR="00DC0420" w:rsidRDefault="00D56E64" w:rsidP="00DC042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7D337B">
        <w:rPr>
          <w:rStyle w:val="normaltextrun"/>
          <w:rFonts w:ascii="Arial" w:hAnsi="Arial" w:cs="Arial"/>
          <w:b/>
          <w:bCs/>
        </w:rPr>
        <w:t>Período d</w:t>
      </w:r>
      <w:r w:rsidR="00881AC6">
        <w:rPr>
          <w:rStyle w:val="normaltextrun"/>
          <w:rFonts w:ascii="Arial" w:hAnsi="Arial" w:cs="Arial"/>
          <w:b/>
          <w:bCs/>
        </w:rPr>
        <w:t>a Substituição</w:t>
      </w:r>
      <w:r w:rsidRPr="007D337B">
        <w:rPr>
          <w:rStyle w:val="normaltextrun"/>
          <w:rFonts w:ascii="Arial" w:hAnsi="Arial" w:cs="Arial"/>
          <w:b/>
          <w:bCs/>
        </w:rPr>
        <w:t>:</w:t>
      </w:r>
      <w:r w:rsidR="00266923" w:rsidRPr="00266923">
        <w:rPr>
          <w:rStyle w:val="normaltextrun"/>
          <w:rFonts w:ascii="Arial" w:hAnsi="Arial" w:cs="Arial"/>
          <w:bCs/>
        </w:rPr>
        <w:t xml:space="preserve"> </w:t>
      </w:r>
      <w:r w:rsidR="00350E9F">
        <w:rPr>
          <w:rFonts w:ascii="ArialMT" w:hAnsi="ArialMT" w:cs="ArialMT"/>
        </w:rPr>
        <w:t>04/10</w:t>
      </w:r>
      <w:r w:rsidR="00350E9F" w:rsidRPr="000356AC">
        <w:rPr>
          <w:rFonts w:ascii="ArialMT" w:hAnsi="ArialMT" w:cs="ArialMT"/>
        </w:rPr>
        <w:t xml:space="preserve">/2021 a </w:t>
      </w:r>
      <w:r w:rsidR="00350E9F">
        <w:rPr>
          <w:rFonts w:ascii="ArialMT" w:hAnsi="ArialMT" w:cs="ArialMT"/>
        </w:rPr>
        <w:t>08/10</w:t>
      </w:r>
      <w:r w:rsidR="00350E9F" w:rsidRPr="000356AC">
        <w:rPr>
          <w:rFonts w:ascii="ArialMT" w:hAnsi="ArialMT" w:cs="ArialMT"/>
        </w:rPr>
        <w:t>/202</w:t>
      </w:r>
      <w:r w:rsidR="00350E9F">
        <w:rPr>
          <w:rFonts w:ascii="ArialMT" w:hAnsi="ArialMT" w:cs="ArialMT"/>
        </w:rPr>
        <w:t>3</w:t>
      </w:r>
      <w:r w:rsidR="00350E9F" w:rsidRPr="000356AC">
        <w:rPr>
          <w:rFonts w:ascii="ArialMT" w:hAnsi="ArialMT" w:cs="ArialMT"/>
        </w:rPr>
        <w:t xml:space="preserve"> </w:t>
      </w:r>
      <w:r w:rsidR="00350E9F">
        <w:rPr>
          <w:rFonts w:ascii="ArialMT" w:hAnsi="ArialMT" w:cs="ArialMT"/>
        </w:rPr>
        <w:t xml:space="preserve">e 11/10/2021 </w:t>
      </w:r>
      <w:r w:rsidR="00350E9F" w:rsidRPr="000356AC">
        <w:rPr>
          <w:rFonts w:ascii="ArialMT" w:hAnsi="ArialMT" w:cs="ArialMT"/>
        </w:rPr>
        <w:t>(</w:t>
      </w:r>
      <w:r w:rsidR="00350E9F">
        <w:rPr>
          <w:rFonts w:ascii="ArialMT" w:hAnsi="ArialMT" w:cs="ArialMT"/>
        </w:rPr>
        <w:t>6</w:t>
      </w:r>
      <w:r w:rsidR="00350E9F" w:rsidRPr="000356AC">
        <w:rPr>
          <w:rFonts w:ascii="ArialMT" w:hAnsi="ArialMT" w:cs="ArialMT"/>
        </w:rPr>
        <w:t xml:space="preserve"> </w:t>
      </w:r>
      <w:r w:rsidR="00350E9F">
        <w:rPr>
          <w:rFonts w:ascii="ArialMT" w:hAnsi="ArialMT" w:cs="ArialMT"/>
        </w:rPr>
        <w:t>dias</w:t>
      </w:r>
      <w:r w:rsidR="00350E9F" w:rsidRPr="000356AC">
        <w:rPr>
          <w:rFonts w:ascii="ArialMT" w:hAnsi="ArialMT" w:cs="ArialMT"/>
        </w:rPr>
        <w:t>)</w:t>
      </w:r>
      <w:r w:rsidR="00350E9F">
        <w:rPr>
          <w:rStyle w:val="normaltextrun"/>
          <w:rFonts w:ascii="Arial" w:hAnsi="Arial" w:cs="Arial"/>
        </w:rPr>
        <w:t>.</w:t>
      </w:r>
    </w:p>
    <w:p w14:paraId="2715DC58" w14:textId="127CDF47" w:rsidR="00D56E64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0CB2E734" w14:textId="77777777" w:rsidR="00D56E64" w:rsidRPr="00D24049" w:rsidRDefault="00D56E64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4083C68F" w14:textId="221315D4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Remuneração por substituição:</w:t>
      </w:r>
      <w:r>
        <w:rPr>
          <w:rStyle w:val="eop"/>
          <w:rFonts w:ascii="Arial" w:hAnsi="Arial" w:cs="Arial"/>
          <w:b/>
          <w:bCs/>
        </w:rPr>
        <w:t> </w:t>
      </w:r>
    </w:p>
    <w:p w14:paraId="1A653471" w14:textId="39693EFB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</w:t>
      </w:r>
      <w:r w:rsidR="007D337B" w:rsidRPr="007D337B">
        <w:rPr>
          <w:rStyle w:val="normaltextrun"/>
          <w:rFonts w:ascii="Arial" w:hAnsi="Arial" w:cs="Arial"/>
        </w:rPr>
        <w:t>X</w:t>
      </w:r>
      <w:r>
        <w:rPr>
          <w:rStyle w:val="normaltextrun"/>
          <w:rFonts w:ascii="Cambria" w:hAnsi="Cambria" w:cs="Segoe UI"/>
        </w:rPr>
        <w:t xml:space="preserve"> ]</w:t>
      </w:r>
      <w:r>
        <w:rPr>
          <w:rStyle w:val="normaltextrun"/>
          <w:rFonts w:ascii="Arial" w:hAnsi="Arial" w:cs="Arial"/>
        </w:rPr>
        <w:t> Gratificação de 30% (trinta por cento) do salário base do emprego efetivo objeto da substituição (Portaria Normativa n° 48, de 11/08/2016, art. 3° e Portaria Normativa nº 33, de 17/04/2015, art. 3º, inciso I).</w:t>
      </w:r>
      <w:r>
        <w:rPr>
          <w:rStyle w:val="eop"/>
          <w:rFonts w:ascii="Arial" w:hAnsi="Arial" w:cs="Arial"/>
          <w:b/>
          <w:bCs/>
        </w:rPr>
        <w:t> </w:t>
      </w:r>
    </w:p>
    <w:p w14:paraId="37999A62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1AC47872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</w:rPr>
        <w:t>[  </w:t>
      </w:r>
      <w:r>
        <w:rPr>
          <w:rStyle w:val="normaltextrun"/>
          <w:rFonts w:ascii="Arial" w:hAnsi="Arial" w:cs="Arial"/>
        </w:rPr>
        <w:t>   ] Remuneração correspondente ao salário base do emprego efetivo objeto da substituição</w:t>
      </w:r>
      <w:r>
        <w:rPr>
          <w:rStyle w:val="eop"/>
          <w:rFonts w:ascii="Arial" w:hAnsi="Arial" w:cs="Arial"/>
          <w:b/>
          <w:bCs/>
        </w:rPr>
        <w:t> </w:t>
      </w:r>
    </w:p>
    <w:p w14:paraId="7E4D74E4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(Portaria Normativa n° 48, de 11/08/2016, art. 3° e Portaria Normativa nº 33, de 17/04/2015, art. 3º, inciso II).</w:t>
      </w:r>
      <w:r>
        <w:rPr>
          <w:rStyle w:val="eop"/>
          <w:rFonts w:ascii="Arial" w:hAnsi="Arial" w:cs="Arial"/>
          <w:b/>
          <w:bCs/>
        </w:rPr>
        <w:t> </w:t>
      </w:r>
    </w:p>
    <w:p w14:paraId="7C8A59F7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b/>
          <w:bCs/>
        </w:rPr>
        <w:t> </w:t>
      </w:r>
    </w:p>
    <w:p w14:paraId="62AA64C5" w14:textId="77777777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>Art. 2°. Esta Portaria entra em vigor nesta data.</w:t>
      </w:r>
      <w:r>
        <w:rPr>
          <w:rStyle w:val="eop"/>
          <w:rFonts w:ascii="Arial" w:hAnsi="Arial" w:cs="Arial"/>
          <w:b/>
          <w:bCs/>
        </w:rPr>
        <w:t> </w:t>
      </w:r>
    </w:p>
    <w:p w14:paraId="3DE8C623" w14:textId="3698E196" w:rsidR="009A40EA" w:rsidRPr="00D24049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26060E20" w14:textId="3A568C5F" w:rsidR="009A40EA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Brasília, </w:t>
      </w:r>
      <w:r w:rsidR="00350E9F">
        <w:rPr>
          <w:rStyle w:val="normaltextrun"/>
          <w:rFonts w:ascii="Arial" w:hAnsi="Arial" w:cs="Arial"/>
        </w:rPr>
        <w:t>01</w:t>
      </w:r>
      <w:r>
        <w:rPr>
          <w:rStyle w:val="normaltextrun"/>
          <w:rFonts w:ascii="Arial" w:hAnsi="Arial" w:cs="Arial"/>
        </w:rPr>
        <w:t xml:space="preserve"> de </w:t>
      </w:r>
      <w:r w:rsidR="00350E9F">
        <w:rPr>
          <w:rStyle w:val="normaltextrun"/>
          <w:rFonts w:ascii="Arial" w:hAnsi="Arial" w:cs="Arial"/>
        </w:rPr>
        <w:t>Outubro</w:t>
      </w:r>
      <w:r>
        <w:rPr>
          <w:rStyle w:val="normaltextrun"/>
          <w:rFonts w:ascii="Arial" w:hAnsi="Arial" w:cs="Arial"/>
        </w:rPr>
        <w:t xml:space="preserve"> de </w:t>
      </w:r>
      <w:r w:rsidR="007D337B">
        <w:rPr>
          <w:rStyle w:val="normaltextrun"/>
          <w:rFonts w:ascii="Arial" w:hAnsi="Arial" w:cs="Arial"/>
        </w:rPr>
        <w:t>2021</w:t>
      </w:r>
      <w:r>
        <w:rPr>
          <w:rStyle w:val="normaltextrun"/>
          <w:rFonts w:ascii="Arial" w:hAnsi="Arial" w:cs="Arial"/>
        </w:rPr>
        <w:t>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b/>
          <w:bCs/>
        </w:rPr>
        <w:t> </w:t>
      </w:r>
    </w:p>
    <w:p w14:paraId="2823BE17" w14:textId="2DA3E5B0" w:rsidR="00F15CB9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7E404DC5" w14:textId="77777777" w:rsidR="00F15CB9" w:rsidRDefault="00F15CB9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</w:rPr>
      </w:pPr>
    </w:p>
    <w:p w14:paraId="258FF0DB" w14:textId="4A015476" w:rsidR="009A40EA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7AAFD98" w14:textId="00807645" w:rsidR="007A55E4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ALCENIRA VANDERLINDE</w:t>
      </w:r>
    </w:p>
    <w:p w14:paraId="04792BD4" w14:textId="21B38EF8" w:rsidR="001A17CA" w:rsidRPr="00881AC6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81AC6">
        <w:rPr>
          <w:rFonts w:eastAsia="Times New Roman"/>
          <w:b w:val="0"/>
          <w:lang w:eastAsia="pt-BR"/>
        </w:rPr>
        <w:t>Gerente-Executiva</w:t>
      </w:r>
    </w:p>
    <w:sectPr w:rsidR="001A17CA" w:rsidRPr="00881AC6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572D"/>
    <w:rsid w:val="000356AC"/>
    <w:rsid w:val="00066AAD"/>
    <w:rsid w:val="000B5EEF"/>
    <w:rsid w:val="000F0C06"/>
    <w:rsid w:val="00113E92"/>
    <w:rsid w:val="0018257C"/>
    <w:rsid w:val="001A17CA"/>
    <w:rsid w:val="001D5CC8"/>
    <w:rsid w:val="00226D06"/>
    <w:rsid w:val="00235DE8"/>
    <w:rsid w:val="00247F5B"/>
    <w:rsid w:val="00266923"/>
    <w:rsid w:val="0029429B"/>
    <w:rsid w:val="002B1CD9"/>
    <w:rsid w:val="002C0927"/>
    <w:rsid w:val="002D5701"/>
    <w:rsid w:val="00314C0D"/>
    <w:rsid w:val="0031769F"/>
    <w:rsid w:val="0032781C"/>
    <w:rsid w:val="00345B66"/>
    <w:rsid w:val="00350E9F"/>
    <w:rsid w:val="00362222"/>
    <w:rsid w:val="003B4087"/>
    <w:rsid w:val="003D4129"/>
    <w:rsid w:val="003D6CA6"/>
    <w:rsid w:val="003E47FB"/>
    <w:rsid w:val="003F6B20"/>
    <w:rsid w:val="00403B79"/>
    <w:rsid w:val="00467EAF"/>
    <w:rsid w:val="004711C3"/>
    <w:rsid w:val="00474FA0"/>
    <w:rsid w:val="004825ED"/>
    <w:rsid w:val="00486C54"/>
    <w:rsid w:val="004C44C3"/>
    <w:rsid w:val="004D49F4"/>
    <w:rsid w:val="004F5666"/>
    <w:rsid w:val="00503414"/>
    <w:rsid w:val="00517F84"/>
    <w:rsid w:val="0052158A"/>
    <w:rsid w:val="005406D7"/>
    <w:rsid w:val="00554C9D"/>
    <w:rsid w:val="00561573"/>
    <w:rsid w:val="00565076"/>
    <w:rsid w:val="00570C6D"/>
    <w:rsid w:val="005A580C"/>
    <w:rsid w:val="005C2E15"/>
    <w:rsid w:val="005E5EFA"/>
    <w:rsid w:val="005E7182"/>
    <w:rsid w:val="005F6C15"/>
    <w:rsid w:val="006024E8"/>
    <w:rsid w:val="00614944"/>
    <w:rsid w:val="00623F7E"/>
    <w:rsid w:val="00644881"/>
    <w:rsid w:val="006758DE"/>
    <w:rsid w:val="006E5943"/>
    <w:rsid w:val="006F009C"/>
    <w:rsid w:val="00702B94"/>
    <w:rsid w:val="007170FE"/>
    <w:rsid w:val="00756AF0"/>
    <w:rsid w:val="00756D86"/>
    <w:rsid w:val="007678B1"/>
    <w:rsid w:val="007A55E4"/>
    <w:rsid w:val="007D337B"/>
    <w:rsid w:val="00851604"/>
    <w:rsid w:val="00854073"/>
    <w:rsid w:val="00870256"/>
    <w:rsid w:val="00881AC6"/>
    <w:rsid w:val="008936F6"/>
    <w:rsid w:val="0089372A"/>
    <w:rsid w:val="008C2D78"/>
    <w:rsid w:val="008D7A71"/>
    <w:rsid w:val="009176A0"/>
    <w:rsid w:val="00931D05"/>
    <w:rsid w:val="00965B0D"/>
    <w:rsid w:val="00976E2D"/>
    <w:rsid w:val="00991601"/>
    <w:rsid w:val="009A40EA"/>
    <w:rsid w:val="009B12BB"/>
    <w:rsid w:val="009F5CCC"/>
    <w:rsid w:val="00A141BE"/>
    <w:rsid w:val="00A160B6"/>
    <w:rsid w:val="00A24667"/>
    <w:rsid w:val="00AC554C"/>
    <w:rsid w:val="00AF157C"/>
    <w:rsid w:val="00B31F78"/>
    <w:rsid w:val="00B52E79"/>
    <w:rsid w:val="00B64726"/>
    <w:rsid w:val="00BA0A42"/>
    <w:rsid w:val="00BC5B14"/>
    <w:rsid w:val="00C0186F"/>
    <w:rsid w:val="00C049B1"/>
    <w:rsid w:val="00C07DEB"/>
    <w:rsid w:val="00C56C72"/>
    <w:rsid w:val="00C60C46"/>
    <w:rsid w:val="00C91CA5"/>
    <w:rsid w:val="00CA3343"/>
    <w:rsid w:val="00CA6AA8"/>
    <w:rsid w:val="00CB5DBC"/>
    <w:rsid w:val="00CB77DA"/>
    <w:rsid w:val="00CE68C1"/>
    <w:rsid w:val="00D04D97"/>
    <w:rsid w:val="00D07558"/>
    <w:rsid w:val="00D1669C"/>
    <w:rsid w:val="00D21C37"/>
    <w:rsid w:val="00D24049"/>
    <w:rsid w:val="00D56E64"/>
    <w:rsid w:val="00D61D98"/>
    <w:rsid w:val="00DC0420"/>
    <w:rsid w:val="00E0640A"/>
    <w:rsid w:val="00E25662"/>
    <w:rsid w:val="00E54621"/>
    <w:rsid w:val="00E61A2C"/>
    <w:rsid w:val="00E70729"/>
    <w:rsid w:val="00EA4731"/>
    <w:rsid w:val="00EC24D9"/>
    <w:rsid w:val="00EE0A57"/>
    <w:rsid w:val="00F05BF9"/>
    <w:rsid w:val="00F15CB9"/>
    <w:rsid w:val="00F205B5"/>
    <w:rsid w:val="00F42952"/>
    <w:rsid w:val="00F86139"/>
    <w:rsid w:val="00FA7123"/>
    <w:rsid w:val="00FB30E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98b360e-823b-498d-9377-b109947a51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F1A00-D48C-43A4-977E-C9DB5E4F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11</cp:revision>
  <dcterms:created xsi:type="dcterms:W3CDTF">2021-05-06T21:49:00Z</dcterms:created>
  <dcterms:modified xsi:type="dcterms:W3CDTF">2021-10-01T14:32:00Z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