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7011"/>
      </w:tblGrid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023F78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6642AB" w:rsidRDefault="00FE638A" w:rsidP="00716746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  <w:r w:rsidR="002F3C1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F05C3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71674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1640830</w:t>
            </w:r>
            <w:r w:rsidR="00281EDF" w:rsidRPr="00281ED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/2022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  <w:r w:rsidR="007206F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S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246D6F" w:rsidRPr="00246D6F" w:rsidRDefault="005C0F58" w:rsidP="007206FC">
            <w:pPr>
              <w:widowControl w:val="0"/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CEPs </w:t>
            </w:r>
            <w:r w:rsidR="002C3FBC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CAU/BR e </w:t>
            </w:r>
            <w:r w:rsidR="00FE638A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CAU/UF</w:t>
            </w:r>
          </w:p>
        </w:tc>
      </w:tr>
      <w:tr w:rsidR="00246D6F" w:rsidRPr="00D35C2F" w:rsidTr="007206FC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246D6F" w:rsidRPr="00D35C2F" w:rsidRDefault="00246D6F" w:rsidP="00246D6F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50.5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725016" w:rsidRPr="00725016" w:rsidRDefault="004A70A5" w:rsidP="004A70A5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4A70A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Proposta de uniformização das orientações aos CAU/UF sobre os procedimentos de fiscalização e das atribuições</w:t>
            </w:r>
            <w:r w:rsidR="008B3C9B" w:rsidRPr="004A70A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4A70A5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dos Técnicos e CTF/CRT</w:t>
            </w:r>
          </w:p>
        </w:tc>
      </w:tr>
    </w:tbl>
    <w:p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</w:t>
      </w:r>
      <w:r w:rsidRPr="002475A8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Nº </w:t>
      </w:r>
      <w:r w:rsidR="00844736"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6713D0"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5</w:t>
      </w:r>
      <w:r w:rsidR="008B3C9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115654" w:rsidRPr="006713D0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</w:t>
      </w:r>
      <w:r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CEP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CAU/BR</w:t>
      </w:r>
    </w:p>
    <w:p w:rsidR="00FD7F22" w:rsidRDefault="00FD7F22" w:rsidP="00784E3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F08CA" w:rsidRDefault="00DF08CA" w:rsidP="001B699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DF08CA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DF08CA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="00D7483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em 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Brasília-DF, </w:t>
      </w:r>
      <w:r w:rsidR="00D7483A">
        <w:rPr>
          <w:rFonts w:ascii="Times New Roman" w:eastAsia="Cambria" w:hAnsi="Times New Roman" w:cs="Times New Roman"/>
          <w:b w:val="0"/>
          <w:color w:val="auto"/>
          <w:lang w:eastAsia="pt-BR"/>
        </w:rPr>
        <w:t>na sede do CAU/BR, em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11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novembro</w:t>
      </w:r>
      <w:r w:rsidR="0077203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</w:t>
      </w:r>
      <w:r w:rsidRPr="00DF08C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no uso das competências que lhe conferem os artigos 97 e 101 do Regimento Interno do CAU/BR, após análise do assunto em </w:t>
      </w:r>
      <w:r w:rsidR="00A71B79">
        <w:rPr>
          <w:rFonts w:ascii="Times New Roman" w:eastAsia="Cambria" w:hAnsi="Times New Roman" w:cs="Times New Roman"/>
          <w:b w:val="0"/>
          <w:color w:val="auto"/>
          <w:lang w:eastAsia="pt-BR"/>
        </w:rPr>
        <w:t>epígrafe;</w:t>
      </w:r>
    </w:p>
    <w:p w:rsidR="00A71B79" w:rsidRDefault="00A71B79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bookmarkStart w:id="0" w:name="_Hlk62818105"/>
    </w:p>
    <w:p w:rsidR="006D0A74" w:rsidRDefault="00FE638A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o</w:t>
      </w:r>
      <w:r w:rsidR="008B3C9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encaminhamento proposto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pelos </w:t>
      </w:r>
      <w:r w:rsidR="008B3C9B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participantes dos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CAU/UF no II Encontro Nacional da CEP-CAU/BR realizado em 18 e 19 de outubro de 2022</w:t>
      </w:r>
      <w:r w:rsidR="000E4B2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</w:t>
      </w:r>
    </w:p>
    <w:p w:rsidR="000C7BBC" w:rsidRDefault="000C7BBC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F42B11" w:rsidRPr="000C7BBC" w:rsidRDefault="000C7BBC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as d</w:t>
      </w:r>
      <w:r w:rsidR="00F42B11" w:rsidRPr="000C7BBC">
        <w:rPr>
          <w:rFonts w:ascii="Times New Roman" w:eastAsia="Cambria" w:hAnsi="Times New Roman" w:cs="Times New Roman"/>
          <w:b w:val="0"/>
          <w:color w:val="auto"/>
        </w:rPr>
        <w:t xml:space="preserve">emandas dos CAU/UF para que a CEP e o CAU/BR realizem ações efetivas junto ao Conselho Federal dos Técnicos (CFT) sobre os limites de atribuições e atuação dos técnicos de edificações, de construção civil e agrônomos, </w:t>
      </w:r>
      <w:r w:rsidR="004A70A5">
        <w:rPr>
          <w:rFonts w:ascii="Times New Roman" w:eastAsia="Cambria" w:hAnsi="Times New Roman" w:cs="Times New Roman"/>
          <w:b w:val="0"/>
          <w:color w:val="auto"/>
        </w:rPr>
        <w:t>para uniformização das</w:t>
      </w:r>
      <w:r w:rsidR="00F42B11" w:rsidRPr="000C7BBC">
        <w:rPr>
          <w:rFonts w:ascii="Times New Roman" w:eastAsia="Cambria" w:hAnsi="Times New Roman" w:cs="Times New Roman"/>
          <w:b w:val="0"/>
          <w:color w:val="auto"/>
        </w:rPr>
        <w:t xml:space="preserve"> orientações sobre procedimentos junto </w:t>
      </w:r>
      <w:r w:rsidR="004A70A5">
        <w:rPr>
          <w:rFonts w:ascii="Times New Roman" w:eastAsia="Cambria" w:hAnsi="Times New Roman" w:cs="Times New Roman"/>
          <w:b w:val="0"/>
          <w:color w:val="auto"/>
        </w:rPr>
        <w:t>a esses profissionais, a</w:t>
      </w:r>
      <w:r w:rsidR="00F42B11" w:rsidRPr="000C7BBC">
        <w:rPr>
          <w:rFonts w:ascii="Times New Roman" w:eastAsia="Cambria" w:hAnsi="Times New Roman" w:cs="Times New Roman"/>
          <w:b w:val="0"/>
          <w:color w:val="auto"/>
        </w:rPr>
        <w:t>os C</w:t>
      </w:r>
      <w:r w:rsidR="004A70A5">
        <w:rPr>
          <w:rFonts w:ascii="Times New Roman" w:eastAsia="Cambria" w:hAnsi="Times New Roman" w:cs="Times New Roman"/>
          <w:b w:val="0"/>
          <w:color w:val="auto"/>
        </w:rPr>
        <w:t>onselhos Regionais dos Técnicos e aos órgãos públicos;</w:t>
      </w:r>
    </w:p>
    <w:p w:rsidR="00E33949" w:rsidRDefault="00E33949" w:rsidP="00E3394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8B3C9B" w:rsidRDefault="00E33949" w:rsidP="00E3394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o inciso </w:t>
      </w:r>
      <w:r w:rsidRPr="00E3394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IX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do art. 101 do Regimento Interno do CAU/BR, no qual dispõe que compete à CEP-CAU/BR </w:t>
      </w:r>
      <w:r w:rsidRPr="00E33949"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  <w:t>“propor, apreciar e deliberar sobre uniformização de ações voltadas à eficácia do funcionamento das comissões que tratam de exercício profissional nos CAU/UF e no CAU/BR”;</w:t>
      </w:r>
    </w:p>
    <w:p w:rsidR="008B3C9B" w:rsidRDefault="008B3C9B" w:rsidP="00E3394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pt-BR"/>
        </w:rPr>
      </w:pPr>
    </w:p>
    <w:p w:rsidR="00E33949" w:rsidRDefault="008B3C9B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F67787">
        <w:rPr>
          <w:rFonts w:ascii="Times New Roman" w:eastAsia="Times New Roman" w:hAnsi="Times New Roman" w:cs="Times New Roman"/>
          <w:b w:val="0"/>
          <w:color w:val="auto"/>
          <w:lang w:eastAsia="pt-BR"/>
        </w:rPr>
        <w:t>Considerando a Deliberação</w:t>
      </w:r>
      <w:r w:rsidR="00F67787" w:rsidRPr="00F6778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nº 028</w:t>
      </w:r>
      <w:r w:rsidR="00F42B11" w:rsidRPr="00F67787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/2021 da CEP-CAU/BR com esclarecimentos sobre </w:t>
      </w:r>
      <w:r w:rsidR="00F67787" w:rsidRPr="00F67787">
        <w:rPr>
          <w:rFonts w:ascii="Times New Roman" w:eastAsia="Times New Roman" w:hAnsi="Times New Roman" w:cs="Times New Roman"/>
          <w:b w:val="0"/>
          <w:color w:val="auto"/>
          <w:lang w:eastAsia="pt-BR"/>
        </w:rPr>
        <w:t>as atribuições e atividades dos técnicos em edificações e construção civil em interpretação da Resolução CFT nº 058/2019</w:t>
      </w:r>
      <w:r w:rsidR="002C3FBC">
        <w:rPr>
          <w:rFonts w:ascii="Times New Roman" w:eastAsia="Times New Roman" w:hAnsi="Times New Roman" w:cs="Times New Roman"/>
          <w:b w:val="0"/>
          <w:color w:val="auto"/>
          <w:lang w:eastAsia="pt-BR"/>
        </w:rPr>
        <w:t>; e</w:t>
      </w:r>
    </w:p>
    <w:p w:rsidR="002C3FBC" w:rsidRDefault="002C3FBC" w:rsidP="00A71B79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6D65E4" w:rsidRDefault="006D65E4" w:rsidP="006D65E4">
      <w:pPr>
        <w:spacing w:after="0pt" w:line="12pt" w:lineRule="auto"/>
        <w:jc w:val="both"/>
        <w:rPr>
          <w:rFonts w:ascii="Times New Roman" w:hAnsi="Times New Roman"/>
          <w:b w:val="0"/>
        </w:rPr>
      </w:pPr>
      <w:r w:rsidRPr="007B7DB4">
        <w:rPr>
          <w:rFonts w:ascii="Times New Roman" w:hAnsi="Times New Roman"/>
          <w:b w:val="0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:rsidR="001B6991" w:rsidRPr="00DF08CA" w:rsidRDefault="001B6991" w:rsidP="000C0E94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bookmarkEnd w:id="0"/>
    <w:p w:rsidR="00DF08CA" w:rsidRPr="00DF08CA" w:rsidRDefault="00DF08CA" w:rsidP="001B6991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F08CA">
        <w:rPr>
          <w:rFonts w:ascii="Times New Roman" w:eastAsia="Times New Roman" w:hAnsi="Times New Roman" w:cs="Times New Roman"/>
          <w:color w:val="auto"/>
          <w:lang w:eastAsia="pt-BR"/>
        </w:rPr>
        <w:t>DELIBERA:</w:t>
      </w:r>
    </w:p>
    <w:p w:rsidR="00A71B79" w:rsidRDefault="00A71B79" w:rsidP="004A70A5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5E2BD8" w:rsidRPr="005E2BD8" w:rsidRDefault="00A71B79" w:rsidP="004A70A5">
      <w:pPr>
        <w:spacing w:after="0pt" w:line="12pt" w:lineRule="auto"/>
        <w:jc w:val="both"/>
        <w:rPr>
          <w:rFonts w:ascii="Times New Roman" w:hAnsi="Times New Roman"/>
          <w:b w:val="0"/>
          <w:bCs/>
          <w:lang w:eastAsia="pt-BR"/>
        </w:rPr>
      </w:pPr>
      <w:r>
        <w:rPr>
          <w:rFonts w:ascii="Times New Roman" w:hAnsi="Times New Roman"/>
          <w:b w:val="0"/>
          <w:bCs/>
          <w:lang w:eastAsia="pt-BR"/>
        </w:rPr>
        <w:t xml:space="preserve">1 - </w:t>
      </w:r>
      <w:r w:rsidR="000E4B27">
        <w:rPr>
          <w:rFonts w:ascii="Times New Roman" w:hAnsi="Times New Roman"/>
          <w:b w:val="0"/>
          <w:bCs/>
          <w:lang w:eastAsia="pt-BR"/>
        </w:rPr>
        <w:t xml:space="preserve">Aprovar </w:t>
      </w:r>
      <w:r w:rsidR="00C97BCB">
        <w:rPr>
          <w:rFonts w:ascii="Times New Roman" w:hAnsi="Times New Roman"/>
          <w:b w:val="0"/>
          <w:bCs/>
          <w:lang w:eastAsia="pt-BR"/>
        </w:rPr>
        <w:t xml:space="preserve">o encaminhamento dos materiais enviados pelos CAU/UF para análise e parecer da Assessoria Jurídica do CAU/BR e solicitar informações a respeito do </w:t>
      </w:r>
      <w:r w:rsidR="004A70A5">
        <w:rPr>
          <w:rFonts w:ascii="Times New Roman" w:hAnsi="Times New Roman"/>
          <w:b w:val="0"/>
          <w:bCs/>
          <w:lang w:eastAsia="pt-BR"/>
        </w:rPr>
        <w:t xml:space="preserve">andamento do </w:t>
      </w:r>
      <w:r w:rsidR="00C97BCB">
        <w:rPr>
          <w:rFonts w:ascii="Times New Roman" w:hAnsi="Times New Roman"/>
          <w:b w:val="0"/>
          <w:bCs/>
          <w:lang w:eastAsia="pt-BR"/>
        </w:rPr>
        <w:t>tramite processual da Ação Civil Pública impetrada pelo CAU/BR em 12 de janeiro de 2021;</w:t>
      </w:r>
    </w:p>
    <w:p w:rsidR="000C0E94" w:rsidRPr="007206FC" w:rsidRDefault="000C0E94" w:rsidP="004A70A5">
      <w:pPr>
        <w:spacing w:after="0pt" w:line="12pt" w:lineRule="auto"/>
        <w:jc w:val="both"/>
        <w:rPr>
          <w:rFonts w:ascii="Times New Roman" w:hAnsi="Times New Roman"/>
          <w:b w:val="0"/>
        </w:rPr>
      </w:pPr>
    </w:p>
    <w:p w:rsidR="000E4B27" w:rsidRPr="000A3CCC" w:rsidRDefault="00C97BCB" w:rsidP="004A70A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2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Encaminhar esta deliberação para verificação e tomada das seguintes providências, observado e cumprido o fluxo e prazos a seguir:</w:t>
      </w:r>
      <w:r w:rsidR="000E4B27" w:rsidRPr="000E4B27">
        <w:rPr>
          <w:rFonts w:ascii="Times New Roman" w:eastAsia="Cambria" w:hAnsi="Times New Roman" w:cs="Times New Roman"/>
          <w:b w:val="0"/>
          <w:color w:val="auto"/>
        </w:rPr>
        <w:t xml:space="preserve"> </w:t>
      </w:r>
    </w:p>
    <w:tbl>
      <w:tblPr>
        <w:tblW w:w="467.8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560"/>
        <w:gridCol w:w="4536"/>
        <w:gridCol w:w="2722"/>
      </w:tblGrid>
      <w:tr w:rsidR="000E4B27" w:rsidRPr="000A3CCC" w:rsidTr="006B2DE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0E4B27" w:rsidRPr="000A3CCC" w:rsidRDefault="000E4B27" w:rsidP="004A70A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0E4B27" w:rsidRPr="000A3CCC" w:rsidRDefault="000E4B27" w:rsidP="004A70A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0E4B27" w:rsidRPr="000A3CCC" w:rsidRDefault="000E4B27" w:rsidP="004A70A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0E4B27" w:rsidRPr="000A3CCC" w:rsidRDefault="000E4B27" w:rsidP="004A70A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0E4B27" w:rsidRPr="000A3CCC" w:rsidTr="004A70A5">
        <w:trPr>
          <w:trHeight w:val="231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:rsidR="000E4B27" w:rsidRPr="000A3CCC" w:rsidRDefault="000E4B27" w:rsidP="004A70A5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1</w:t>
            </w:r>
          </w:p>
        </w:tc>
        <w:tc>
          <w:tcPr>
            <w:tcW w:w="78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0E4B27" w:rsidRPr="000A3CCC" w:rsidRDefault="000E4B27" w:rsidP="004A70A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6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0E4B27" w:rsidRPr="000A3CCC" w:rsidRDefault="000E4B27" w:rsidP="004A70A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 xml:space="preserve">Tramitar protocolo para </w:t>
            </w:r>
            <w:r w:rsidR="004A70A5">
              <w:rPr>
                <w:rFonts w:ascii="Times New Roman" w:hAnsi="Times New Roman"/>
                <w:b w:val="0"/>
                <w:lang w:eastAsia="pt-BR"/>
              </w:rPr>
              <w:t>ASSJUR</w:t>
            </w:r>
            <w:r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</w:p>
        </w:tc>
        <w:tc>
          <w:tcPr>
            <w:tcW w:w="136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:rsidR="000E4B27" w:rsidRPr="000A3CCC" w:rsidRDefault="000E4B27" w:rsidP="004A70A5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0A3CCC">
              <w:rPr>
                <w:rFonts w:ascii="Times New Roman" w:hAnsi="Times New Roman"/>
                <w:b w:val="0"/>
                <w:lang w:eastAsia="pt-BR"/>
              </w:rPr>
              <w:t xml:space="preserve">5 dias </w:t>
            </w:r>
          </w:p>
        </w:tc>
      </w:tr>
    </w:tbl>
    <w:p w:rsidR="004A70A5" w:rsidRDefault="004A70A5" w:rsidP="004A70A5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p w:rsidR="004A70A5" w:rsidRDefault="004A70A5" w:rsidP="002C3FBC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>3</w:t>
      </w:r>
      <w:r w:rsidR="00D818B5">
        <w:rPr>
          <w:rFonts w:ascii="Times New Roman" w:eastAsia="Cambria" w:hAnsi="Times New Roman" w:cs="Times New Roman"/>
          <w:b w:val="0"/>
          <w:color w:val="auto"/>
        </w:rPr>
        <w:t xml:space="preserve"> - </w:t>
      </w:r>
      <w:r w:rsidR="00D818B5" w:rsidRPr="00D818B5">
        <w:rPr>
          <w:rFonts w:ascii="Times New Roman" w:eastAsia="Cambria" w:hAnsi="Times New Roman" w:cs="Times New Roman"/>
          <w:b w:val="0"/>
          <w:color w:val="auto"/>
        </w:rPr>
        <w:t>Solicitar a observação dos temas contidos nesta deliberação pelos demais setores e órgãos colegiados que possuem convergência com o assunto.</w:t>
      </w:r>
    </w:p>
    <w:p w:rsidR="004A70A5" w:rsidRDefault="009671C1" w:rsidP="002C3FBC">
      <w:pPr>
        <w:spacing w:after="6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Aprovado por un</w:t>
      </w:r>
      <w:r w:rsidR="000C0E94" w:rsidRPr="000C0E94">
        <w:rPr>
          <w:rFonts w:ascii="Times New Roman" w:eastAsia="Cambria" w:hAnsi="Times New Roman" w:cs="Times New Roman"/>
          <w:b w:val="0"/>
          <w:color w:val="auto"/>
          <w:lang w:eastAsia="pt-BR"/>
        </w:rPr>
        <w:t>animidade dos membros presentes.</w:t>
      </w:r>
    </w:p>
    <w:p w:rsidR="002F2600" w:rsidRDefault="00862ECA" w:rsidP="004A70A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Bras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í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lia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>, 10</w:t>
      </w:r>
      <w:r w:rsidR="00A71B79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6713D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novembro </w:t>
      </w:r>
      <w:r w:rsidRPr="00086540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B277EC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="007A09A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3.60pt" w:type="dxa"/>
        <w:jc w:val="center"/>
        <w:tblLayout w:type="fixed"/>
        <w:tblLook w:firstRow="1" w:lastRow="0" w:firstColumn="1" w:lastColumn="0" w:noHBand="0" w:noVBand="1"/>
      </w:tblPr>
      <w:tblGrid>
        <w:gridCol w:w="4640"/>
        <w:gridCol w:w="4432"/>
      </w:tblGrid>
      <w:tr w:rsidR="00285A07" w:rsidTr="006713D0">
        <w:trPr>
          <w:trHeight w:val="1551"/>
          <w:jc w:val="center"/>
        </w:trPr>
        <w:tc>
          <w:tcPr>
            <w:tcW w:w="232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PATRÍCIA SILVA</w:t>
            </w:r>
            <w:r w:rsidRPr="000F2FAF">
              <w:rPr>
                <w:rFonts w:ascii="Times New Roman" w:eastAsia="Calibri" w:hAnsi="Times New Roman" w:cs="Times New Roman"/>
                <w:color w:val="auto"/>
              </w:rPr>
              <w:t xml:space="preserve"> LUZ DE MACEDO</w:t>
            </w:r>
            <w:r>
              <w:rPr>
                <w:rFonts w:ascii="Times New Roman" w:hAnsi="Times New Roman"/>
              </w:rPr>
              <w:t xml:space="preserve"> Coordenadora</w:t>
            </w:r>
          </w:p>
        </w:tc>
        <w:tc>
          <w:tcPr>
            <w:tcW w:w="221.60pt" w:type="dxa"/>
          </w:tcPr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</w:p>
          <w:p w:rsidR="00285A07" w:rsidRDefault="00285A07" w:rsidP="00FB5959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  <w:r>
              <w:rPr>
                <w:rFonts w:ascii="Times New Roman" w:hAnsi="Times New Roman"/>
              </w:rPr>
              <w:t xml:space="preserve"> Coordenador</w:t>
            </w:r>
            <w:r w:rsidR="00FB595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-adjunt</w:t>
            </w:r>
            <w:r w:rsidR="00FB5959">
              <w:rPr>
                <w:rFonts w:ascii="Times New Roman" w:hAnsi="Times New Roman"/>
              </w:rPr>
              <w:t>a</w:t>
            </w:r>
          </w:p>
        </w:tc>
      </w:tr>
      <w:tr w:rsidR="00285A07" w:rsidTr="006713D0">
        <w:trPr>
          <w:trHeight w:val="1760"/>
          <w:jc w:val="center"/>
        </w:trPr>
        <w:tc>
          <w:tcPr>
            <w:tcW w:w="232pt" w:type="dxa"/>
          </w:tcPr>
          <w:p w:rsidR="00285A07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0AEC3BD6" wp14:editId="23C0247D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98425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</w:t>
            </w:r>
            <w:r>
              <w:rPr>
                <w:rFonts w:ascii="Times New Roman" w:eastAsia="Cambria" w:hAnsi="Times New Roman" w:cs="Times New Roman"/>
                <w:color w:val="000000"/>
              </w:rPr>
              <w:t>ODRIGUES</w:t>
            </w:r>
            <w:r w:rsidRPr="000F2FAF">
              <w:rPr>
                <w:rFonts w:ascii="Times New Roman" w:eastAsia="Cambria" w:hAnsi="Times New Roman" w:cs="Times New Roman"/>
                <w:color w:val="000000"/>
              </w:rPr>
              <w:t xml:space="preserve"> ROSAS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  <w:p w:rsidR="006713D0" w:rsidRDefault="006713D0" w:rsidP="006713D0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38FB57C2" wp14:editId="1D626DC4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147320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6713D0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RUBENS FERNANDO P. DE CAMILLO</w:t>
            </w:r>
          </w:p>
          <w:p w:rsidR="00285A07" w:rsidRDefault="006713D0" w:rsidP="006713D0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  <w:r>
              <w:rPr>
                <w:rFonts w:ascii="Times New Roman" w:hAnsi="Times New Roman"/>
                <w:caps/>
                <w:spacing w:val="4"/>
              </w:rPr>
              <w:t>M</w:t>
            </w:r>
            <w:r>
              <w:rPr>
                <w:rFonts w:ascii="Times New Roman" w:hAnsi="Times New Roman"/>
              </w:rPr>
              <w:t>embro</w:t>
            </w:r>
          </w:p>
        </w:tc>
        <w:tc>
          <w:tcPr>
            <w:tcW w:w="221.60pt" w:type="dxa"/>
          </w:tcPr>
          <w:p w:rsidR="00226935" w:rsidRDefault="002F3C11" w:rsidP="0087496A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56D34D7F" wp14:editId="0350E5D8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117475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285A07" w:rsidRDefault="00285A07" w:rsidP="00285A07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285A07" w:rsidRDefault="00285A07" w:rsidP="002F3C11">
            <w:pPr>
              <w:spacing w:after="0pt" w:line="12pt" w:lineRule="auto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87496A" w:rsidRDefault="0087496A" w:rsidP="0026419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>
              <w:rPr>
                <w:rFonts w:ascii="Times New Roman" w:hAnsi="Times New Roman"/>
              </w:rPr>
              <w:t xml:space="preserve"> Membro</w:t>
            </w:r>
          </w:p>
          <w:p w:rsidR="00285A07" w:rsidRDefault="00285A07" w:rsidP="0026419D">
            <w:pPr>
              <w:spacing w:after="0pt" w:line="12pt" w:lineRule="auto"/>
              <w:jc w:val="center"/>
              <w:rPr>
                <w:rFonts w:ascii="Times New Roman" w:hAnsi="Times New Roman"/>
                <w:caps/>
                <w:spacing w:val="4"/>
              </w:rPr>
            </w:pPr>
          </w:p>
        </w:tc>
      </w:tr>
    </w:tbl>
    <w:p w:rsidR="00F77B8A" w:rsidRDefault="00F77B8A" w:rsidP="00CF53A6">
      <w:pPr>
        <w:tabs>
          <w:tab w:val="start" w:pos="232.5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F77B8A" w:rsidSect="0003134B">
      <w:headerReference w:type="default" r:id="rId7"/>
      <w:footerReference w:type="default" r:id="rId8"/>
      <w:pgSz w:w="595.30pt" w:h="841.90pt"/>
      <w:pgMar w:top="92.15pt" w:right="63.70pt" w:bottom="28.40pt" w:left="85.05pt" w:header="25.50pt" w:footer="50.9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746FF" w:rsidRDefault="007746FF" w:rsidP="00783D72">
      <w:pPr>
        <w:spacing w:after="0pt" w:line="12pt" w:lineRule="auto"/>
      </w:pPr>
      <w:r>
        <w:separator/>
      </w:r>
    </w:p>
  </w:endnote>
  <w:endnote w:type="continuationSeparator" w:id="0">
    <w:p w:rsidR="007746FF" w:rsidRDefault="007746FF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244641024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C25F47" w:rsidRPr="00C25F47" w:rsidRDefault="00EF75ED">
        <w:pPr>
          <w:pStyle w:val="Rodap"/>
          <w:jc w:val="end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3360" behindDoc="1" locked="0" layoutInCell="1" allowOverlap="1" wp14:anchorId="5D09B7CB" wp14:editId="58DCD0FE">
              <wp:simplePos x="0" y="0"/>
              <wp:positionH relativeFrom="page">
                <wp:posOffset>7620</wp:posOffset>
              </wp:positionH>
              <wp:positionV relativeFrom="paragraph">
                <wp:posOffset>226060</wp:posOffset>
              </wp:positionV>
              <wp:extent cx="7559675" cy="719455"/>
              <wp:effectExtent l="0" t="0" r="3175" b="4445"/>
              <wp:wrapNone/>
              <wp:docPr id="10" name="Imagem 10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DELIBERAÇ</w:t>
        </w:r>
        <w:r w:rsidR="009671C1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ÃO Nº </w:t>
        </w:r>
        <w:r w:rsidR="0003134B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052</w:t>
        </w:r>
        <w:r w:rsidRPr="00EF75ED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>/2022 –</w:t>
        </w:r>
        <w:r w:rsidRPr="002D57E4">
          <w:rPr>
            <w:rFonts w:ascii="Times New Roman" w:hAnsi="Times New Roman" w:cs="Times New Roman"/>
            <w:b w:val="0"/>
            <w:color w:val="006666"/>
            <w:sz w:val="18"/>
            <w:szCs w:val="18"/>
          </w:rPr>
          <w:t xml:space="preserve"> CEP – CAU/BR</w:t>
        </w:r>
        <w:r>
          <w:t xml:space="preserve">                                              </w:t>
        </w:r>
        <w:r w:rsidR="00C25F47"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2A4A8FD8" wp14:editId="097D16B5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11" name="Imagem 11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B7C19" w:rsidRPr="00C25F47">
          <w:rPr>
            <w:b w:val="0"/>
            <w:bCs/>
            <w:color w:val="008080"/>
          </w:rPr>
          <w:fldChar w:fldCharType="begin"/>
        </w:r>
        <w:r w:rsidR="00C25F47" w:rsidRPr="00C25F47">
          <w:rPr>
            <w:bCs/>
            <w:color w:val="008080"/>
          </w:rPr>
          <w:instrText>PAGE   \* MERGEFORMAT</w:instrText>
        </w:r>
        <w:r w:rsidR="006B7C19" w:rsidRPr="00C25F47">
          <w:rPr>
            <w:b w:val="0"/>
            <w:bCs/>
            <w:color w:val="008080"/>
          </w:rPr>
          <w:fldChar w:fldCharType="separate"/>
        </w:r>
        <w:r w:rsidR="00140473">
          <w:rPr>
            <w:bCs/>
            <w:noProof/>
            <w:color w:val="008080"/>
          </w:rPr>
          <w:t>1</w:t>
        </w:r>
        <w:r w:rsidR="006B7C19" w:rsidRPr="00C25F47">
          <w:rPr>
            <w:b w:val="0"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746FF" w:rsidRDefault="007746FF" w:rsidP="00783D72">
      <w:pPr>
        <w:spacing w:after="0pt" w:line="12pt" w:lineRule="auto"/>
      </w:pPr>
      <w:r>
        <w:separator/>
      </w:r>
    </w:p>
  </w:footnote>
  <w:footnote w:type="continuationSeparator" w:id="0">
    <w:p w:rsidR="007746FF" w:rsidRDefault="007746FF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9" name="Imagem 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10E1397"/>
    <w:multiLevelType w:val="hybridMultilevel"/>
    <w:tmpl w:val="3AD68BA0"/>
    <w:lvl w:ilvl="0" w:tplc="18F4AE10">
      <w:start w:val="1"/>
      <w:numFmt w:val="lowerLetter"/>
      <w:lvlText w:val="%1)"/>
      <w:lvlJc w:val="start"/>
      <w:pPr>
        <w:ind w:start="53.4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9.40pt" w:hanging="18pt"/>
      </w:pPr>
    </w:lvl>
    <w:lvl w:ilvl="2" w:tplc="0416001B" w:tentative="1">
      <w:start w:val="1"/>
      <w:numFmt w:val="lowerRoman"/>
      <w:lvlText w:val="%3."/>
      <w:lvlJc w:val="end"/>
      <w:pPr>
        <w:ind w:start="125.40pt" w:hanging="9pt"/>
      </w:pPr>
    </w:lvl>
    <w:lvl w:ilvl="3" w:tplc="0416000F" w:tentative="1">
      <w:start w:val="1"/>
      <w:numFmt w:val="decimal"/>
      <w:lvlText w:val="%4."/>
      <w:lvlJc w:val="start"/>
      <w:pPr>
        <w:ind w:start="161.40pt" w:hanging="18pt"/>
      </w:pPr>
    </w:lvl>
    <w:lvl w:ilvl="4" w:tplc="04160019" w:tentative="1">
      <w:start w:val="1"/>
      <w:numFmt w:val="lowerLetter"/>
      <w:lvlText w:val="%5."/>
      <w:lvlJc w:val="start"/>
      <w:pPr>
        <w:ind w:start="197.40pt" w:hanging="18pt"/>
      </w:pPr>
    </w:lvl>
    <w:lvl w:ilvl="5" w:tplc="0416001B" w:tentative="1">
      <w:start w:val="1"/>
      <w:numFmt w:val="lowerRoman"/>
      <w:lvlText w:val="%6."/>
      <w:lvlJc w:val="end"/>
      <w:pPr>
        <w:ind w:start="233.40pt" w:hanging="9pt"/>
      </w:pPr>
    </w:lvl>
    <w:lvl w:ilvl="6" w:tplc="0416000F" w:tentative="1">
      <w:start w:val="1"/>
      <w:numFmt w:val="decimal"/>
      <w:lvlText w:val="%7."/>
      <w:lvlJc w:val="start"/>
      <w:pPr>
        <w:ind w:start="269.40pt" w:hanging="18pt"/>
      </w:pPr>
    </w:lvl>
    <w:lvl w:ilvl="7" w:tplc="04160019" w:tentative="1">
      <w:start w:val="1"/>
      <w:numFmt w:val="lowerLetter"/>
      <w:lvlText w:val="%8."/>
      <w:lvlJc w:val="start"/>
      <w:pPr>
        <w:ind w:start="305.40pt" w:hanging="18pt"/>
      </w:pPr>
    </w:lvl>
    <w:lvl w:ilvl="8" w:tplc="0416001B" w:tentative="1">
      <w:start w:val="1"/>
      <w:numFmt w:val="lowerRoman"/>
      <w:lvlText w:val="%9."/>
      <w:lvlJc w:val="end"/>
      <w:pPr>
        <w:ind w:start="341.40pt" w:hanging="9pt"/>
      </w:pPr>
    </w:lvl>
  </w:abstractNum>
  <w:abstractNum w:abstractNumId="1" w15:restartNumberingAfterBreak="0">
    <w:nsid w:val="01B776C2"/>
    <w:multiLevelType w:val="hybridMultilevel"/>
    <w:tmpl w:val="8918DB0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0E089680"/>
    <w:lvl w:ilvl="0" w:tplc="58E83FC2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95A0E3C"/>
    <w:multiLevelType w:val="hybridMultilevel"/>
    <w:tmpl w:val="B9FEB9A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DD631EB"/>
    <w:multiLevelType w:val="hybridMultilevel"/>
    <w:tmpl w:val="A1B89D3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8EA2D8D"/>
    <w:multiLevelType w:val="hybridMultilevel"/>
    <w:tmpl w:val="5C6E5838"/>
    <w:lvl w:ilvl="0" w:tplc="CC2AE896">
      <w:start w:val="1"/>
      <w:numFmt w:val="lowerLetter"/>
      <w:lvlText w:val="%1)"/>
      <w:lvlJc w:val="start"/>
      <w:pPr>
        <w:ind w:start="46.3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82.35pt" w:hanging="18pt"/>
      </w:pPr>
    </w:lvl>
    <w:lvl w:ilvl="2" w:tplc="0416001B" w:tentative="1">
      <w:start w:val="1"/>
      <w:numFmt w:val="lowerRoman"/>
      <w:lvlText w:val="%3."/>
      <w:lvlJc w:val="end"/>
      <w:pPr>
        <w:ind w:start="118.35pt" w:hanging="9pt"/>
      </w:pPr>
    </w:lvl>
    <w:lvl w:ilvl="3" w:tplc="0416000F" w:tentative="1">
      <w:start w:val="1"/>
      <w:numFmt w:val="decimal"/>
      <w:lvlText w:val="%4."/>
      <w:lvlJc w:val="start"/>
      <w:pPr>
        <w:ind w:start="154.35pt" w:hanging="18pt"/>
      </w:pPr>
    </w:lvl>
    <w:lvl w:ilvl="4" w:tplc="04160019" w:tentative="1">
      <w:start w:val="1"/>
      <w:numFmt w:val="lowerLetter"/>
      <w:lvlText w:val="%5."/>
      <w:lvlJc w:val="start"/>
      <w:pPr>
        <w:ind w:start="190.35pt" w:hanging="18pt"/>
      </w:pPr>
    </w:lvl>
    <w:lvl w:ilvl="5" w:tplc="0416001B" w:tentative="1">
      <w:start w:val="1"/>
      <w:numFmt w:val="lowerRoman"/>
      <w:lvlText w:val="%6."/>
      <w:lvlJc w:val="end"/>
      <w:pPr>
        <w:ind w:start="226.35pt" w:hanging="9pt"/>
      </w:pPr>
    </w:lvl>
    <w:lvl w:ilvl="6" w:tplc="0416000F" w:tentative="1">
      <w:start w:val="1"/>
      <w:numFmt w:val="decimal"/>
      <w:lvlText w:val="%7."/>
      <w:lvlJc w:val="start"/>
      <w:pPr>
        <w:ind w:start="262.35pt" w:hanging="18pt"/>
      </w:pPr>
    </w:lvl>
    <w:lvl w:ilvl="7" w:tplc="04160019" w:tentative="1">
      <w:start w:val="1"/>
      <w:numFmt w:val="lowerLetter"/>
      <w:lvlText w:val="%8."/>
      <w:lvlJc w:val="start"/>
      <w:pPr>
        <w:ind w:start="298.35pt" w:hanging="18pt"/>
      </w:pPr>
    </w:lvl>
    <w:lvl w:ilvl="8" w:tplc="0416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408D249C"/>
    <w:multiLevelType w:val="hybridMultilevel"/>
    <w:tmpl w:val="C708F13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C391442"/>
    <w:multiLevelType w:val="hybridMultilevel"/>
    <w:tmpl w:val="BF48A550"/>
    <w:lvl w:ilvl="0" w:tplc="DE38A58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068C6"/>
    <w:rsid w:val="000217DF"/>
    <w:rsid w:val="00023F78"/>
    <w:rsid w:val="0003109B"/>
    <w:rsid w:val="0003134B"/>
    <w:rsid w:val="000839E3"/>
    <w:rsid w:val="000A5BF9"/>
    <w:rsid w:val="000B4847"/>
    <w:rsid w:val="000C0E94"/>
    <w:rsid w:val="000C7BBC"/>
    <w:rsid w:val="000D4A74"/>
    <w:rsid w:val="000E4B27"/>
    <w:rsid w:val="001127C6"/>
    <w:rsid w:val="00115654"/>
    <w:rsid w:val="00140473"/>
    <w:rsid w:val="00193E0F"/>
    <w:rsid w:val="001A131D"/>
    <w:rsid w:val="001B1FC3"/>
    <w:rsid w:val="001B4C36"/>
    <w:rsid w:val="001B61E7"/>
    <w:rsid w:val="001B6991"/>
    <w:rsid w:val="001C1B20"/>
    <w:rsid w:val="001D2391"/>
    <w:rsid w:val="001E48CD"/>
    <w:rsid w:val="001F3076"/>
    <w:rsid w:val="00226935"/>
    <w:rsid w:val="00241C62"/>
    <w:rsid w:val="00246D6F"/>
    <w:rsid w:val="002475A8"/>
    <w:rsid w:val="00251A37"/>
    <w:rsid w:val="002723C6"/>
    <w:rsid w:val="00277F51"/>
    <w:rsid w:val="00281EDF"/>
    <w:rsid w:val="00285A07"/>
    <w:rsid w:val="002A3D9C"/>
    <w:rsid w:val="002B77FF"/>
    <w:rsid w:val="002C3FBC"/>
    <w:rsid w:val="002F2600"/>
    <w:rsid w:val="002F3C11"/>
    <w:rsid w:val="00327472"/>
    <w:rsid w:val="00363535"/>
    <w:rsid w:val="00374957"/>
    <w:rsid w:val="00375421"/>
    <w:rsid w:val="003B7305"/>
    <w:rsid w:val="003E28C9"/>
    <w:rsid w:val="003E7384"/>
    <w:rsid w:val="00411A18"/>
    <w:rsid w:val="00442E1A"/>
    <w:rsid w:val="00444C89"/>
    <w:rsid w:val="00446A19"/>
    <w:rsid w:val="00451571"/>
    <w:rsid w:val="00455E6D"/>
    <w:rsid w:val="00480A51"/>
    <w:rsid w:val="004A5066"/>
    <w:rsid w:val="004A70A5"/>
    <w:rsid w:val="00516618"/>
    <w:rsid w:val="00555DE0"/>
    <w:rsid w:val="00560BFD"/>
    <w:rsid w:val="0057451C"/>
    <w:rsid w:val="005C0F58"/>
    <w:rsid w:val="005E2BD8"/>
    <w:rsid w:val="005F48C2"/>
    <w:rsid w:val="00604026"/>
    <w:rsid w:val="00604DD5"/>
    <w:rsid w:val="00613FA4"/>
    <w:rsid w:val="00632676"/>
    <w:rsid w:val="0064085B"/>
    <w:rsid w:val="00642F6A"/>
    <w:rsid w:val="00661A86"/>
    <w:rsid w:val="006713D0"/>
    <w:rsid w:val="00671E8E"/>
    <w:rsid w:val="006744B8"/>
    <w:rsid w:val="00676001"/>
    <w:rsid w:val="006B7C19"/>
    <w:rsid w:val="006D0A74"/>
    <w:rsid w:val="006D5261"/>
    <w:rsid w:val="006D65E4"/>
    <w:rsid w:val="00716746"/>
    <w:rsid w:val="007206FC"/>
    <w:rsid w:val="00724163"/>
    <w:rsid w:val="00724700"/>
    <w:rsid w:val="00725016"/>
    <w:rsid w:val="00736170"/>
    <w:rsid w:val="00755049"/>
    <w:rsid w:val="00772031"/>
    <w:rsid w:val="007746FF"/>
    <w:rsid w:val="00783D72"/>
    <w:rsid w:val="00784E39"/>
    <w:rsid w:val="00785847"/>
    <w:rsid w:val="007A09A6"/>
    <w:rsid w:val="007A7411"/>
    <w:rsid w:val="007B311A"/>
    <w:rsid w:val="007F1E18"/>
    <w:rsid w:val="00812CE5"/>
    <w:rsid w:val="00812E74"/>
    <w:rsid w:val="00816104"/>
    <w:rsid w:val="00844736"/>
    <w:rsid w:val="00862ECA"/>
    <w:rsid w:val="00864922"/>
    <w:rsid w:val="00872B6B"/>
    <w:rsid w:val="0087496A"/>
    <w:rsid w:val="00895EEA"/>
    <w:rsid w:val="008B3C9B"/>
    <w:rsid w:val="008E3DB5"/>
    <w:rsid w:val="00925E6B"/>
    <w:rsid w:val="009671C1"/>
    <w:rsid w:val="009932C6"/>
    <w:rsid w:val="00993BBF"/>
    <w:rsid w:val="009A2EC5"/>
    <w:rsid w:val="009A7A63"/>
    <w:rsid w:val="009B4C72"/>
    <w:rsid w:val="009F5860"/>
    <w:rsid w:val="00A1498F"/>
    <w:rsid w:val="00A249A7"/>
    <w:rsid w:val="00A34B04"/>
    <w:rsid w:val="00A409A5"/>
    <w:rsid w:val="00A43CFF"/>
    <w:rsid w:val="00A71B79"/>
    <w:rsid w:val="00A826DC"/>
    <w:rsid w:val="00A93C20"/>
    <w:rsid w:val="00AC61CD"/>
    <w:rsid w:val="00B047DE"/>
    <w:rsid w:val="00B14072"/>
    <w:rsid w:val="00B277EC"/>
    <w:rsid w:val="00B46F78"/>
    <w:rsid w:val="00B51770"/>
    <w:rsid w:val="00BA0CDE"/>
    <w:rsid w:val="00BA701E"/>
    <w:rsid w:val="00BB3128"/>
    <w:rsid w:val="00BC30C5"/>
    <w:rsid w:val="00BE623E"/>
    <w:rsid w:val="00C00FD5"/>
    <w:rsid w:val="00C25F47"/>
    <w:rsid w:val="00C642B7"/>
    <w:rsid w:val="00C8039C"/>
    <w:rsid w:val="00C9514D"/>
    <w:rsid w:val="00C97BCB"/>
    <w:rsid w:val="00CB356C"/>
    <w:rsid w:val="00CE4FD2"/>
    <w:rsid w:val="00CF3B9E"/>
    <w:rsid w:val="00CF53A6"/>
    <w:rsid w:val="00D16619"/>
    <w:rsid w:val="00D26145"/>
    <w:rsid w:val="00D26348"/>
    <w:rsid w:val="00D30134"/>
    <w:rsid w:val="00D34403"/>
    <w:rsid w:val="00D46A07"/>
    <w:rsid w:val="00D534AE"/>
    <w:rsid w:val="00D70A16"/>
    <w:rsid w:val="00D7483A"/>
    <w:rsid w:val="00D818B5"/>
    <w:rsid w:val="00D84324"/>
    <w:rsid w:val="00DA6E99"/>
    <w:rsid w:val="00DB2DA6"/>
    <w:rsid w:val="00DB7F0A"/>
    <w:rsid w:val="00DC2D2D"/>
    <w:rsid w:val="00DD411A"/>
    <w:rsid w:val="00DF08CA"/>
    <w:rsid w:val="00DF12E8"/>
    <w:rsid w:val="00DF1750"/>
    <w:rsid w:val="00DF28ED"/>
    <w:rsid w:val="00E33949"/>
    <w:rsid w:val="00E55574"/>
    <w:rsid w:val="00E625E1"/>
    <w:rsid w:val="00E74517"/>
    <w:rsid w:val="00EA1577"/>
    <w:rsid w:val="00EB1374"/>
    <w:rsid w:val="00ED4EE0"/>
    <w:rsid w:val="00ED7498"/>
    <w:rsid w:val="00EF54F0"/>
    <w:rsid w:val="00EF75ED"/>
    <w:rsid w:val="00F05C35"/>
    <w:rsid w:val="00F16916"/>
    <w:rsid w:val="00F22166"/>
    <w:rsid w:val="00F23D51"/>
    <w:rsid w:val="00F2599B"/>
    <w:rsid w:val="00F32C3A"/>
    <w:rsid w:val="00F36DA3"/>
    <w:rsid w:val="00F42B11"/>
    <w:rsid w:val="00F63180"/>
    <w:rsid w:val="00F67787"/>
    <w:rsid w:val="00F77B8A"/>
    <w:rsid w:val="00F801CE"/>
    <w:rsid w:val="00F8607C"/>
    <w:rsid w:val="00FB5959"/>
    <w:rsid w:val="00FD7F22"/>
    <w:rsid w:val="00FE5F10"/>
    <w:rsid w:val="00FE638A"/>
    <w:rsid w:val="00FF43CF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FDAF860-BF7C-4CB0-92C0-D4551DE7325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991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A7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CEP-CAUBR</dc:creator>
  <cp:keywords/>
  <dc:description/>
  <cp:lastModifiedBy>Viviane Pereira da Silva Viana</cp:lastModifiedBy>
  <cp:revision>2</cp:revision>
  <dcterms:created xsi:type="dcterms:W3CDTF">2022-12-07T11:31:00Z</dcterms:created>
  <dcterms:modified xsi:type="dcterms:W3CDTF">2022-12-07T11:31:00Z</dcterms:modified>
</cp:coreProperties>
</file>