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726E52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FF1CD0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B095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B0952" w:rsidRPr="00835274" w:rsidRDefault="006B0952" w:rsidP="006B09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B0952" w:rsidRPr="00231CD7" w:rsidRDefault="00FF1CD0" w:rsidP="006B095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</w:pPr>
            <w:r w:rsidRPr="00FF1C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DIRETRIZES PARA ELABORAÇÃO DA REPROGRAMAÇÃO DO PLANO DE AÇÃO E 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RÇAMENTO DO CAU – EXERCÍCIO 2019</w:t>
            </w:r>
            <w:r w:rsidRPr="00FF1CD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434BEE">
        <w:rPr>
          <w:rFonts w:ascii="Times New Roman" w:eastAsia="Times New Roman" w:hAnsi="Times New Roman"/>
          <w:smallCaps/>
          <w:sz w:val="22"/>
          <w:szCs w:val="22"/>
          <w:lang w:eastAsia="pt-BR"/>
        </w:rPr>
        <w:t>14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6B0952" w:rsidRPr="009A7506" w:rsidRDefault="000F117F" w:rsidP="000F117F">
      <w:pPr>
        <w:autoSpaceDE w:val="0"/>
        <w:autoSpaceDN w:val="0"/>
        <w:adjustRightInd w:val="0"/>
        <w:ind w:start="255.15pt"/>
        <w:jc w:val="both"/>
        <w:rPr>
          <w:rFonts w:ascii="Times New Roman" w:hAnsi="Times New Roman"/>
          <w:sz w:val="22"/>
          <w:szCs w:val="22"/>
        </w:rPr>
      </w:pPr>
      <w:r w:rsidRPr="007124D6">
        <w:rPr>
          <w:rFonts w:ascii="Times New Roman" w:hAnsi="Times New Roman"/>
          <w:sz w:val="22"/>
          <w:szCs w:val="22"/>
        </w:rPr>
        <w:t xml:space="preserve">Aprova as Diretrizes para </w:t>
      </w:r>
      <w:r w:rsidR="00FF1CD0" w:rsidRPr="007124D6">
        <w:rPr>
          <w:rFonts w:ascii="Times New Roman" w:hAnsi="Times New Roman"/>
          <w:sz w:val="22"/>
          <w:szCs w:val="22"/>
        </w:rPr>
        <w:t xml:space="preserve">Elaboração </w:t>
      </w:r>
      <w:r w:rsidRPr="007124D6">
        <w:rPr>
          <w:rFonts w:ascii="Times New Roman" w:hAnsi="Times New Roman"/>
          <w:sz w:val="22"/>
          <w:szCs w:val="22"/>
        </w:rPr>
        <w:t xml:space="preserve">da Reprogramação do Plano de Ação e Orçamento do CAU – exercício </w:t>
      </w:r>
      <w:r>
        <w:rPr>
          <w:rFonts w:ascii="Times New Roman" w:hAnsi="Times New Roman"/>
          <w:sz w:val="22"/>
          <w:szCs w:val="22"/>
        </w:rPr>
        <w:t>2019.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4241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6B0952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117F" w:rsidRPr="007124D6" w:rsidRDefault="000F117F" w:rsidP="000F11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24D6">
        <w:rPr>
          <w:rFonts w:ascii="Times New Roman" w:hAnsi="Times New Roman"/>
          <w:sz w:val="22"/>
          <w:szCs w:val="22"/>
        </w:rPr>
        <w:t>Considerando que compete ao Plenário do CAU/BR estabelecer diretrizes orçamentárias e contábeis para a formulação dos orçamentos dos CAU/UF;</w:t>
      </w:r>
    </w:p>
    <w:p w:rsidR="000F117F" w:rsidRPr="007124D6" w:rsidRDefault="000F117F" w:rsidP="000F11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F117F" w:rsidRPr="007124D6" w:rsidRDefault="000F117F" w:rsidP="000F11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24D6">
        <w:rPr>
          <w:rFonts w:ascii="Times New Roman" w:hAnsi="Times New Roman"/>
          <w:sz w:val="22"/>
          <w:szCs w:val="22"/>
        </w:rPr>
        <w:t xml:space="preserve">Considerando o documento das Diretrizes para elaboração da Reprogramação do Plano de Ação e Orçamento do CAU – exercício </w:t>
      </w:r>
      <w:r>
        <w:rPr>
          <w:rFonts w:ascii="Times New Roman" w:hAnsi="Times New Roman"/>
          <w:sz w:val="22"/>
          <w:szCs w:val="22"/>
        </w:rPr>
        <w:t>2019, elaborado pela Assessoria de Planejamento do CAU/BR</w:t>
      </w:r>
      <w:r w:rsidRPr="007124D6">
        <w:rPr>
          <w:rFonts w:ascii="Times New Roman" w:hAnsi="Times New Roman"/>
          <w:sz w:val="22"/>
          <w:szCs w:val="22"/>
        </w:rPr>
        <w:t>; e</w:t>
      </w:r>
    </w:p>
    <w:p w:rsidR="000F117F" w:rsidRPr="007124D6" w:rsidRDefault="000F117F" w:rsidP="000F11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F117F" w:rsidRPr="007124D6" w:rsidRDefault="000F117F" w:rsidP="000F117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</w:t>
      </w:r>
      <w:r w:rsidR="00ED570C">
        <w:rPr>
          <w:rFonts w:ascii="Times New Roman" w:hAnsi="Times New Roman"/>
          <w:sz w:val="22"/>
          <w:szCs w:val="22"/>
        </w:rPr>
        <w:t>15</w:t>
      </w:r>
      <w:r w:rsidRPr="007124D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2019</w:t>
      </w:r>
      <w:r w:rsidRPr="007124D6">
        <w:rPr>
          <w:rFonts w:ascii="Times New Roman" w:hAnsi="Times New Roman"/>
          <w:sz w:val="22"/>
          <w:szCs w:val="22"/>
        </w:rPr>
        <w:t xml:space="preserve"> da Comissão de Planejamento e Finanças do CAU/BR, a qual recomenda a aprovação das D</w:t>
      </w:r>
      <w:r w:rsidR="00ED570C">
        <w:rPr>
          <w:rFonts w:ascii="Times New Roman" w:hAnsi="Times New Roman"/>
          <w:sz w:val="22"/>
          <w:szCs w:val="22"/>
        </w:rPr>
        <w:t>iretrizes pel</w:t>
      </w:r>
      <w:r w:rsidR="00F82197">
        <w:rPr>
          <w:rFonts w:ascii="Times New Roman" w:hAnsi="Times New Roman"/>
          <w:sz w:val="22"/>
          <w:szCs w:val="22"/>
        </w:rPr>
        <w:t>o Plenário do CAU/BR</w:t>
      </w:r>
      <w:r w:rsidR="00CE5216">
        <w:rPr>
          <w:rFonts w:ascii="Times New Roman" w:hAnsi="Times New Roman"/>
          <w:sz w:val="22"/>
          <w:szCs w:val="22"/>
        </w:rPr>
        <w:t>.</w:t>
      </w:r>
    </w:p>
    <w:p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44DD9" w:rsidRDefault="006B0952" w:rsidP="006B09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117F" w:rsidRDefault="000F117F" w:rsidP="000F117F">
      <w:pPr>
        <w:pStyle w:val="PargrafodaLista"/>
        <w:numPr>
          <w:ilvl w:val="0"/>
          <w:numId w:val="2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A738C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as Diretrizes para </w:t>
      </w:r>
      <w:r w:rsidR="002F595B" w:rsidRPr="001A738C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Pr="001A738C">
        <w:rPr>
          <w:rFonts w:ascii="Times New Roman" w:eastAsia="Times New Roman" w:hAnsi="Times New Roman"/>
          <w:sz w:val="22"/>
          <w:szCs w:val="22"/>
          <w:lang w:eastAsia="pt-BR"/>
        </w:rPr>
        <w:t>da Reprogramação do Plano de Ação e Orç</w:t>
      </w:r>
      <w:r w:rsidR="002F595B">
        <w:rPr>
          <w:rFonts w:ascii="Times New Roman" w:eastAsia="Times New Roman" w:hAnsi="Times New Roman"/>
          <w:sz w:val="22"/>
          <w:szCs w:val="22"/>
          <w:lang w:eastAsia="pt-BR"/>
        </w:rPr>
        <w:t xml:space="preserve">amento do CAU </w:t>
      </w:r>
      <w:r w:rsidRPr="001A738C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2F59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A738C"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1A738C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0F117F" w:rsidRPr="001A738C" w:rsidRDefault="000F117F" w:rsidP="000F117F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117F" w:rsidRPr="00D60AD2" w:rsidRDefault="000F117F" w:rsidP="000F117F">
      <w:pPr>
        <w:pStyle w:val="PargrafodaLista"/>
        <w:numPr>
          <w:ilvl w:val="0"/>
          <w:numId w:val="2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0AD2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B0952" w:rsidRPr="002E54A5" w:rsidRDefault="006B0952" w:rsidP="006B0952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4CB9">
        <w:rPr>
          <w:rFonts w:ascii="Times New Roman" w:eastAsia="Times New Roman" w:hAnsi="Times New Roman"/>
          <w:sz w:val="22"/>
          <w:szCs w:val="22"/>
          <w:lang w:eastAsia="pt-BR"/>
        </w:rPr>
        <w:t>Brasília-DF, 2</w:t>
      </w:r>
      <w:r w:rsidR="005D4CB9" w:rsidRPr="005D4CB9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5D4CB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5D4CB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5D4CB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 w:rsidRPr="005D4CB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B0952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468F" w:rsidRPr="00906217" w:rsidRDefault="00A2468F" w:rsidP="00A2468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A2468F" w:rsidRPr="00906217" w:rsidRDefault="00A2468F" w:rsidP="00A2468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2468F" w:rsidRPr="00906217" w:rsidRDefault="00A2468F" w:rsidP="00A2468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2468F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2468F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2468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2468F" w:rsidRPr="00906217" w:rsidRDefault="00A2468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68F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2468F" w:rsidRPr="00906217" w:rsidRDefault="00A2468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A7B9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28/06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2468F" w:rsidRDefault="00A2468F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6.14.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as Diretrizes para a Repr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ogramação do Plano de Ação 2019.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2468F" w:rsidRPr="00906217" w:rsidRDefault="00A2468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2468F" w:rsidRPr="00906217" w:rsidRDefault="00A2468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2468F" w:rsidRDefault="00A246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2468F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44F1D" w:rsidRDefault="00644F1D">
      <w:r>
        <w:separator/>
      </w:r>
    </w:p>
  </w:endnote>
  <w:endnote w:type="continuationSeparator" w:id="0">
    <w:p w:rsidR="00644F1D" w:rsidRDefault="006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5662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6301B4">
      <w:rPr>
        <w:rStyle w:val="Nmerodepgina"/>
        <w:rFonts w:ascii="Times New Roman" w:hAnsi="Times New Roman"/>
        <w:color w:val="296D7A"/>
        <w:sz w:val="18"/>
      </w:rPr>
      <w:t>00</w:t>
    </w:r>
    <w:r w:rsidR="00387799" w:rsidRPr="006301B4">
      <w:rPr>
        <w:rStyle w:val="Nmerodepgina"/>
        <w:rFonts w:ascii="Times New Roman" w:hAnsi="Times New Roman"/>
        <w:color w:val="296D7A"/>
        <w:sz w:val="18"/>
      </w:rPr>
      <w:t>91</w:t>
    </w:r>
    <w:r w:rsidRPr="006301B4">
      <w:rPr>
        <w:rStyle w:val="Nmerodepgina"/>
        <w:rFonts w:ascii="Times New Roman" w:hAnsi="Times New Roman"/>
        <w:color w:val="296D7A"/>
        <w:sz w:val="18"/>
      </w:rPr>
      <w:t>-</w:t>
    </w:r>
    <w:r w:rsidR="006301B4" w:rsidRPr="006301B4">
      <w:rPr>
        <w:rStyle w:val="Nmerodepgina"/>
        <w:rFonts w:ascii="Times New Roman" w:hAnsi="Times New Roman"/>
        <w:color w:val="296D7A"/>
        <w:sz w:val="18"/>
      </w:rPr>
      <w:t>14</w:t>
    </w:r>
    <w:r w:rsidRPr="006301B4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44F1D" w:rsidRDefault="00644F1D">
      <w:r>
        <w:separator/>
      </w:r>
    </w:p>
  </w:footnote>
  <w:footnote w:type="continuationSeparator" w:id="0">
    <w:p w:rsidR="00644F1D" w:rsidRDefault="00644F1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F117F"/>
    <w:rsid w:val="0015662C"/>
    <w:rsid w:val="00175E32"/>
    <w:rsid w:val="001C4022"/>
    <w:rsid w:val="001C4E0B"/>
    <w:rsid w:val="001D3E72"/>
    <w:rsid w:val="001E6CA9"/>
    <w:rsid w:val="00237E72"/>
    <w:rsid w:val="00284FA4"/>
    <w:rsid w:val="002F595B"/>
    <w:rsid w:val="003217C4"/>
    <w:rsid w:val="003421C4"/>
    <w:rsid w:val="00371F53"/>
    <w:rsid w:val="00376825"/>
    <w:rsid w:val="00387799"/>
    <w:rsid w:val="00393E0A"/>
    <w:rsid w:val="003C1681"/>
    <w:rsid w:val="003D61B9"/>
    <w:rsid w:val="003E276B"/>
    <w:rsid w:val="0042542F"/>
    <w:rsid w:val="00434BEE"/>
    <w:rsid w:val="004838D4"/>
    <w:rsid w:val="00491C39"/>
    <w:rsid w:val="005676C0"/>
    <w:rsid w:val="00591C9D"/>
    <w:rsid w:val="005D4CB9"/>
    <w:rsid w:val="005D622C"/>
    <w:rsid w:val="005E52F3"/>
    <w:rsid w:val="006301B4"/>
    <w:rsid w:val="006438BB"/>
    <w:rsid w:val="00644F1D"/>
    <w:rsid w:val="00650155"/>
    <w:rsid w:val="00653E62"/>
    <w:rsid w:val="006B0952"/>
    <w:rsid w:val="006C331B"/>
    <w:rsid w:val="00726E52"/>
    <w:rsid w:val="00740D29"/>
    <w:rsid w:val="007526EA"/>
    <w:rsid w:val="007B2B31"/>
    <w:rsid w:val="007D7367"/>
    <w:rsid w:val="00883F41"/>
    <w:rsid w:val="00896211"/>
    <w:rsid w:val="00907621"/>
    <w:rsid w:val="00987987"/>
    <w:rsid w:val="009C6728"/>
    <w:rsid w:val="00A045A6"/>
    <w:rsid w:val="00A2468F"/>
    <w:rsid w:val="00A34241"/>
    <w:rsid w:val="00A67A2F"/>
    <w:rsid w:val="00B5394C"/>
    <w:rsid w:val="00BA44AB"/>
    <w:rsid w:val="00BC5644"/>
    <w:rsid w:val="00BE68CD"/>
    <w:rsid w:val="00C3282F"/>
    <w:rsid w:val="00CA2CF4"/>
    <w:rsid w:val="00CA2DEB"/>
    <w:rsid w:val="00CE5216"/>
    <w:rsid w:val="00CF60CA"/>
    <w:rsid w:val="00D15D9D"/>
    <w:rsid w:val="00D40DF1"/>
    <w:rsid w:val="00D5207E"/>
    <w:rsid w:val="00D5368F"/>
    <w:rsid w:val="00D74028"/>
    <w:rsid w:val="00D973D8"/>
    <w:rsid w:val="00DC48CD"/>
    <w:rsid w:val="00E04711"/>
    <w:rsid w:val="00E245A7"/>
    <w:rsid w:val="00ED570C"/>
    <w:rsid w:val="00F512E6"/>
    <w:rsid w:val="00F57D91"/>
    <w:rsid w:val="00F64CEC"/>
    <w:rsid w:val="00F82197"/>
    <w:rsid w:val="00F85ED5"/>
    <w:rsid w:val="00F9302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B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BE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2019-06-26T18:26:00Z</cp:lastPrinted>
  <dcterms:created xsi:type="dcterms:W3CDTF">2019-07-08T21:16:00Z</dcterms:created>
  <dcterms:modified xsi:type="dcterms:W3CDTF">2019-07-08T21:16:00Z</dcterms:modified>
</cp:coreProperties>
</file>