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1C0EC6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D3762F" w:rsidRDefault="00D3762F" w:rsidP="00D3762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DE FISCALIZAÇÃO </w:t>
            </w:r>
            <w:r w:rsidR="003362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</w:t>
            </w:r>
            <w:r w:rsidR="00E64C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E64C45" w:rsidRPr="00F50B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1000035741/2016</w:t>
            </w:r>
          </w:p>
          <w:p w:rsidR="001C0EC6" w:rsidRPr="00A060A8" w:rsidRDefault="00D3762F" w:rsidP="00D61441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E64C45" w:rsidRPr="00F50B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459311/2016</w:t>
            </w:r>
          </w:p>
        </w:tc>
      </w:tr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9142C0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INTERESSADA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E64C45" w:rsidP="00F00475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13D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ALDA GISELE ECHTERNACTH</w:t>
            </w:r>
          </w:p>
        </w:tc>
      </w:tr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1C0EC6" w:rsidP="00B86F1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800977" w:rsidP="0025261B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</w:t>
            </w:r>
            <w:r w:rsidR="0025261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142C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RECURSO </w:t>
            </w:r>
            <w:r w:rsidR="009142C0" w:rsidRPr="00C61DB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EM PROCESSO DE FISCALIZAÇÃO </w:t>
            </w:r>
          </w:p>
        </w:tc>
      </w:tr>
    </w:tbl>
    <w:p w:rsidR="001C0EC6" w:rsidRPr="008350E8" w:rsidRDefault="001C0EC6" w:rsidP="002E1154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DELIBERAÇÃO PLENÁRIA DPOBR Nº </w:t>
      </w:r>
      <w:r w:rsidR="00620680" w:rsidRPr="00A51A20">
        <w:rPr>
          <w:rFonts w:ascii="Times New Roman" w:hAnsi="Times New Roman"/>
          <w:sz w:val="22"/>
          <w:szCs w:val="22"/>
          <w:lang w:eastAsia="pt-BR"/>
        </w:rPr>
        <w:t>0091</w:t>
      </w:r>
      <w:r w:rsidRPr="00A51A20">
        <w:rPr>
          <w:rFonts w:ascii="Times New Roman" w:hAnsi="Times New Roman"/>
          <w:sz w:val="22"/>
          <w:szCs w:val="22"/>
          <w:lang w:eastAsia="pt-BR"/>
        </w:rPr>
        <w:t>-</w:t>
      </w:r>
      <w:r w:rsidR="00B87FCA" w:rsidRPr="00A51A20">
        <w:rPr>
          <w:rFonts w:ascii="Times New Roman" w:hAnsi="Times New Roman"/>
          <w:sz w:val="22"/>
          <w:szCs w:val="22"/>
          <w:lang w:eastAsia="pt-BR"/>
        </w:rPr>
        <w:t>12</w:t>
      </w:r>
      <w:r w:rsidRPr="00A51A20">
        <w:rPr>
          <w:rFonts w:ascii="Times New Roman" w:hAnsi="Times New Roman"/>
          <w:sz w:val="22"/>
          <w:szCs w:val="22"/>
          <w:lang w:eastAsia="pt-BR"/>
        </w:rPr>
        <w:t>/201</w:t>
      </w:r>
      <w:r w:rsidR="001E5EFF" w:rsidRPr="00A51A20">
        <w:rPr>
          <w:rFonts w:ascii="Times New Roman" w:hAnsi="Times New Roman"/>
          <w:sz w:val="22"/>
          <w:szCs w:val="22"/>
          <w:lang w:eastAsia="pt-BR"/>
        </w:rPr>
        <w:t>9</w:t>
      </w:r>
    </w:p>
    <w:p w:rsidR="001C0EC6" w:rsidRPr="00044DD9" w:rsidRDefault="00A00165" w:rsidP="001C0EC6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8350E8">
        <w:rPr>
          <w:rFonts w:ascii="Times New Roman" w:hAnsi="Times New Roman"/>
          <w:sz w:val="22"/>
          <w:szCs w:val="22"/>
        </w:rPr>
        <w:t>Aprecia o Recurso interposto pel</w:t>
      </w:r>
      <w:r w:rsidR="009142C0" w:rsidRPr="008350E8">
        <w:rPr>
          <w:rFonts w:ascii="Times New Roman" w:hAnsi="Times New Roman"/>
          <w:sz w:val="22"/>
          <w:szCs w:val="22"/>
        </w:rPr>
        <w:t>a</w:t>
      </w:r>
      <w:r w:rsidRPr="008350E8">
        <w:rPr>
          <w:rFonts w:ascii="Times New Roman" w:hAnsi="Times New Roman"/>
          <w:sz w:val="22"/>
          <w:szCs w:val="22"/>
        </w:rPr>
        <w:t xml:space="preserve"> interessad</w:t>
      </w:r>
      <w:r w:rsidR="009142C0" w:rsidRPr="008350E8">
        <w:rPr>
          <w:rFonts w:ascii="Times New Roman" w:hAnsi="Times New Roman"/>
          <w:sz w:val="22"/>
          <w:szCs w:val="22"/>
        </w:rPr>
        <w:t>a</w:t>
      </w:r>
      <w:r w:rsidR="00863BB5" w:rsidRPr="008350E8">
        <w:rPr>
          <w:rFonts w:ascii="Times New Roman" w:hAnsi="Times New Roman"/>
          <w:sz w:val="22"/>
          <w:szCs w:val="22"/>
        </w:rPr>
        <w:t xml:space="preserve">, em função </w:t>
      </w:r>
      <w:r w:rsidR="00CF1DCC" w:rsidRPr="008350E8">
        <w:rPr>
          <w:rFonts w:ascii="Times New Roman" w:hAnsi="Times New Roman"/>
          <w:sz w:val="22"/>
          <w:szCs w:val="22"/>
        </w:rPr>
        <w:t>de processo de fiscalização e em face da Decisão do Plenário do CAU/</w:t>
      </w:r>
      <w:r w:rsidR="00E64C45">
        <w:rPr>
          <w:rFonts w:ascii="Times New Roman" w:hAnsi="Times New Roman"/>
          <w:sz w:val="22"/>
          <w:szCs w:val="22"/>
        </w:rPr>
        <w:t>RJ</w:t>
      </w:r>
      <w:r w:rsidR="00CF1DCC" w:rsidRPr="008350E8">
        <w:rPr>
          <w:rFonts w:ascii="Times New Roman" w:hAnsi="Times New Roman"/>
          <w:sz w:val="22"/>
          <w:szCs w:val="22"/>
        </w:rPr>
        <w:t>.</w:t>
      </w:r>
      <w:r w:rsidR="00CF1D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C0EC6" w:rsidRPr="00044DD9" w:rsidRDefault="001C0EC6" w:rsidP="001C0EC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F2A58" w:rsidRDefault="00DF2A58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reunido ordinariamente em Brasília/DF nos 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dias </w:t>
      </w:r>
      <w:r w:rsidR="008910A2" w:rsidRPr="00D37D39">
        <w:rPr>
          <w:rFonts w:ascii="Times New Roman" w:eastAsia="Times New Roman" w:hAnsi="Times New Roman"/>
          <w:sz w:val="22"/>
          <w:szCs w:val="22"/>
          <w:lang w:eastAsia="pt-BR"/>
        </w:rPr>
        <w:t>27 e 28</w:t>
      </w:r>
      <w:r w:rsidR="00AD1AAF"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910A2" w:rsidRPr="00D37D3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1E5EF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4B65EF" w:rsidRPr="00CF0AE4" w:rsidRDefault="004B65EF" w:rsidP="00DF2A58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4B65EF" w:rsidRDefault="004B65EF" w:rsidP="004B65E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Pr="00434A93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disposto no art. 30 do </w:t>
      </w:r>
      <w:r w:rsidRPr="00434A93">
        <w:rPr>
          <w:rFonts w:ascii="Times New Roman" w:hAnsi="Times New Roman"/>
          <w:sz w:val="22"/>
          <w:szCs w:val="22"/>
        </w:rPr>
        <w:t>Reg</w:t>
      </w:r>
      <w:r>
        <w:rPr>
          <w:rFonts w:ascii="Times New Roman" w:hAnsi="Times New Roman"/>
          <w:sz w:val="22"/>
          <w:szCs w:val="22"/>
        </w:rPr>
        <w:t xml:space="preserve">imento Interno do CAU/BR, </w:t>
      </w:r>
      <w:r w:rsidRPr="00434A93">
        <w:rPr>
          <w:rFonts w:ascii="Times New Roman" w:hAnsi="Times New Roman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</w:rPr>
        <w:t xml:space="preserve">define, em seu inciso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LXXVI</w:t>
      </w:r>
      <w:r>
        <w:rPr>
          <w:rFonts w:ascii="Times New Roman" w:hAnsi="Times New Roman"/>
          <w:sz w:val="22"/>
          <w:szCs w:val="22"/>
        </w:rPr>
        <w:t>,</w:t>
      </w:r>
      <w:r w:rsidRPr="00434A93">
        <w:rPr>
          <w:rFonts w:ascii="Times New Roman" w:hAnsi="Times New Roman"/>
          <w:sz w:val="22"/>
          <w:szCs w:val="22"/>
        </w:rPr>
        <w:t xml:space="preserve">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que compete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ao Plenário do CAU/BR</w:t>
      </w:r>
      <w:r w:rsidRPr="00434A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apreciar e deliberar, em grau de recurso, sobre os processos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infração ético-disciplinares e os processos de fiscalização do exercício profissional”;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B65EF" w:rsidRPr="00CF0AE4" w:rsidRDefault="004B65EF" w:rsidP="00DF2A58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505603" w:rsidRDefault="00505603" w:rsidP="0050560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interposição de recurso frente à decisão proferida pe</w:t>
      </w:r>
      <w:r w:rsidR="001E5EFF">
        <w:rPr>
          <w:rFonts w:ascii="Times New Roman" w:eastAsia="Times New Roman" w:hAnsi="Times New Roman"/>
          <w:sz w:val="22"/>
          <w:szCs w:val="22"/>
          <w:lang w:eastAsia="pt-BR"/>
        </w:rPr>
        <w:t>lo Plená</w:t>
      </w:r>
      <w:r w:rsidR="00E64C45">
        <w:rPr>
          <w:rFonts w:ascii="Times New Roman" w:eastAsia="Times New Roman" w:hAnsi="Times New Roman"/>
          <w:sz w:val="22"/>
          <w:szCs w:val="22"/>
          <w:lang w:eastAsia="pt-BR"/>
        </w:rPr>
        <w:t>rio do CAU/RJ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efeito suspensivo até </w:t>
      </w:r>
      <w:r w:rsidRPr="00F11679">
        <w:rPr>
          <w:rFonts w:ascii="Times New Roman" w:eastAsia="Times New Roman" w:hAnsi="Times New Roman"/>
          <w:sz w:val="22"/>
          <w:szCs w:val="22"/>
          <w:lang w:eastAsia="pt-BR"/>
        </w:rPr>
        <w:t>o julgamento pelo Plenário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505603" w:rsidRPr="00CF0AE4" w:rsidRDefault="00505603" w:rsidP="00DF2A58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CF1DCC" w:rsidRDefault="00CF1DCC" w:rsidP="00CF1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Pr="002D2E19">
        <w:rPr>
          <w:rFonts w:ascii="Times New Roman" w:hAnsi="Times New Roman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D2E19">
        <w:rPr>
          <w:rFonts w:ascii="Times New Roman" w:hAnsi="Times New Roman"/>
          <w:sz w:val="22"/>
          <w:szCs w:val="22"/>
        </w:rPr>
        <w:t xml:space="preserve">Relatório e 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Voto Fundamentado</w:t>
      </w:r>
      <w:r w:rsidR="00421224"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relator, conselheir</w:t>
      </w:r>
      <w:r w:rsidR="00421224" w:rsidRPr="00D37D39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800977"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64C45">
        <w:rPr>
          <w:rFonts w:ascii="Times New Roman" w:hAnsi="Times New Roman"/>
          <w:sz w:val="22"/>
          <w:szCs w:val="22"/>
          <w:lang w:eastAsia="pt-BR"/>
        </w:rPr>
        <w:t>Ricardo Martins da Fonseca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, a</w:t>
      </w:r>
      <w:r w:rsidR="004B65EF" w:rsidRPr="00D37D39">
        <w:rPr>
          <w:rFonts w:ascii="Times New Roman" w:eastAsia="Times New Roman" w:hAnsi="Times New Roman"/>
          <w:sz w:val="22"/>
          <w:szCs w:val="22"/>
          <w:lang w:eastAsia="pt-BR"/>
        </w:rPr>
        <w:t>provado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Exercício Profissional do Conselho de Arquitetura e Urbanismo do Brasil (CEP-CAU/BR) por meio da Deliberação nº </w:t>
      </w:r>
      <w:r w:rsidR="0081793C" w:rsidRPr="00D37D39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E64C45">
        <w:rPr>
          <w:rFonts w:ascii="Times New Roman" w:eastAsia="Times New Roman" w:hAnsi="Times New Roman"/>
          <w:sz w:val="22"/>
          <w:szCs w:val="22"/>
          <w:lang w:eastAsia="pt-BR"/>
        </w:rPr>
        <w:t>39</w:t>
      </w:r>
      <w:r w:rsidR="001E5EFF" w:rsidRPr="00D37D39">
        <w:rPr>
          <w:rFonts w:ascii="Times New Roman" w:eastAsia="Times New Roman" w:hAnsi="Times New Roman"/>
          <w:sz w:val="22"/>
          <w:szCs w:val="22"/>
          <w:lang w:eastAsia="pt-BR"/>
        </w:rPr>
        <w:t>/2019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-CEP-CAU/BR.</w:t>
      </w:r>
    </w:p>
    <w:p w:rsidR="00565888" w:rsidRPr="00CF0AE4" w:rsidRDefault="00565888" w:rsidP="00565888">
      <w:pPr>
        <w:jc w:val="both"/>
        <w:rPr>
          <w:rFonts w:ascii="Times New Roman" w:hAnsi="Times New Roman"/>
          <w:b/>
          <w:sz w:val="16"/>
          <w:szCs w:val="16"/>
          <w:lang w:eastAsia="pt-BR"/>
        </w:rPr>
      </w:pPr>
    </w:p>
    <w:p w:rsidR="001C0EC6" w:rsidRDefault="001C0EC6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0432F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6658A4" w:rsidRPr="00CF0AE4" w:rsidRDefault="006658A4" w:rsidP="001C0EC6">
      <w:pPr>
        <w:jc w:val="both"/>
        <w:rPr>
          <w:rFonts w:ascii="Times New Roman" w:hAnsi="Times New Roman"/>
          <w:b/>
          <w:sz w:val="16"/>
          <w:szCs w:val="16"/>
          <w:lang w:eastAsia="pt-BR"/>
        </w:rPr>
      </w:pPr>
    </w:p>
    <w:p w:rsidR="006658A4" w:rsidRPr="008A206E" w:rsidRDefault="006658A4" w:rsidP="000A0900">
      <w:pPr>
        <w:pStyle w:val="PargrafodaLista"/>
        <w:numPr>
          <w:ilvl w:val="0"/>
          <w:numId w:val="36"/>
        </w:numPr>
        <w:spacing w:before="0.10pt" w:after="0.10pt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A206E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interposto pela interessada; </w:t>
      </w:r>
    </w:p>
    <w:p w:rsidR="0004436C" w:rsidRPr="00CF0AE4" w:rsidRDefault="0004436C" w:rsidP="000A0900">
      <w:pPr>
        <w:ind w:start="14.20pt"/>
        <w:jc w:val="both"/>
        <w:rPr>
          <w:rFonts w:ascii="Times New Roman" w:hAnsi="Times New Roman"/>
          <w:b/>
          <w:sz w:val="16"/>
          <w:szCs w:val="16"/>
          <w:lang w:eastAsia="pt-BR"/>
        </w:rPr>
      </w:pPr>
    </w:p>
    <w:p w:rsidR="00E64C45" w:rsidRPr="00FD7FC6" w:rsidRDefault="000A0900" w:rsidP="000A0900">
      <w:pPr>
        <w:numPr>
          <w:ilvl w:val="0"/>
          <w:numId w:val="36"/>
        </w:numPr>
        <w:spacing w:after="6pt"/>
        <w:ind w:start="14.2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D7FC6">
        <w:rPr>
          <w:rFonts w:ascii="Times New Roman" w:hAnsi="Times New Roman"/>
          <w:sz w:val="22"/>
          <w:szCs w:val="22"/>
          <w:lang w:eastAsia="pt-BR"/>
        </w:rPr>
        <w:t>A</w:t>
      </w:r>
      <w:r w:rsidR="00E64C45" w:rsidRPr="00FD7FC6">
        <w:rPr>
          <w:rFonts w:ascii="Times New Roman" w:hAnsi="Times New Roman"/>
          <w:sz w:val="22"/>
          <w:szCs w:val="22"/>
          <w:lang w:eastAsia="pt-BR"/>
        </w:rPr>
        <w:t xml:space="preserve">companhar </w:t>
      </w:r>
      <w:r w:rsidR="004F0D55" w:rsidRPr="00FD7FC6">
        <w:rPr>
          <w:rFonts w:ascii="Times New Roman" w:hAnsi="Times New Roman"/>
          <w:sz w:val="22"/>
          <w:szCs w:val="22"/>
          <w:lang w:eastAsia="pt-BR"/>
        </w:rPr>
        <w:t xml:space="preserve">parcialmente </w:t>
      </w:r>
      <w:r w:rsidR="00E64C45" w:rsidRPr="00FD7FC6">
        <w:rPr>
          <w:rFonts w:ascii="Times New Roman" w:hAnsi="Times New Roman"/>
          <w:sz w:val="22"/>
          <w:szCs w:val="22"/>
          <w:lang w:eastAsia="pt-BR"/>
        </w:rPr>
        <w:t>o Relatório e Voto Fundamentado do conselheiro relator no sentido de</w:t>
      </w:r>
      <w:r w:rsidRPr="00FD7FC6">
        <w:rPr>
          <w:rFonts w:ascii="Times New Roman" w:hAnsi="Times New Roman"/>
          <w:sz w:val="22"/>
          <w:szCs w:val="22"/>
          <w:lang w:eastAsia="pt-BR"/>
        </w:rPr>
        <w:t>:</w:t>
      </w:r>
      <w:r w:rsidR="00E64C45" w:rsidRPr="00FD7FC6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E64C45" w:rsidRPr="00FD7FC6" w:rsidRDefault="000A0900" w:rsidP="00DF2622">
      <w:pPr>
        <w:numPr>
          <w:ilvl w:val="0"/>
          <w:numId w:val="30"/>
        </w:numPr>
        <w:spacing w:after="6pt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D7FC6">
        <w:rPr>
          <w:rFonts w:ascii="Times New Roman" w:hAnsi="Times New Roman"/>
          <w:sz w:val="22"/>
          <w:szCs w:val="22"/>
          <w:lang w:eastAsia="pt-BR"/>
        </w:rPr>
        <w:t>NEGAR</w:t>
      </w:r>
      <w:r w:rsidR="00E64C45" w:rsidRPr="00FD7FC6">
        <w:rPr>
          <w:rFonts w:ascii="Times New Roman" w:hAnsi="Times New Roman"/>
          <w:sz w:val="22"/>
          <w:szCs w:val="22"/>
          <w:lang w:eastAsia="pt-BR"/>
        </w:rPr>
        <w:t xml:space="preserve"> PROVIMENTO ao recurso, mantendo o Auto de Infração, com redução do valor da multa para </w:t>
      </w:r>
      <w:r w:rsidR="004F0D55" w:rsidRPr="00FD7FC6">
        <w:rPr>
          <w:rFonts w:ascii="Times New Roman" w:hAnsi="Times New Roman"/>
          <w:sz w:val="22"/>
          <w:szCs w:val="22"/>
          <w:lang w:eastAsia="pt-BR"/>
        </w:rPr>
        <w:t xml:space="preserve">2 (duas) </w:t>
      </w:r>
      <w:r w:rsidR="00E64C45" w:rsidRPr="00FD7FC6">
        <w:rPr>
          <w:rFonts w:ascii="Times New Roman" w:hAnsi="Times New Roman"/>
          <w:sz w:val="22"/>
          <w:szCs w:val="22"/>
          <w:lang w:eastAsia="pt-BR"/>
        </w:rPr>
        <w:t>vezes o valor da anuidade vigente, tendo em vista que a recorrente se enquadra no disposto do inciso I do art. 36 da Resolução CAU/BR n° 22, de 2012;</w:t>
      </w:r>
    </w:p>
    <w:p w:rsidR="00E64C45" w:rsidRDefault="00E64C45" w:rsidP="00DF2622">
      <w:pPr>
        <w:numPr>
          <w:ilvl w:val="0"/>
          <w:numId w:val="30"/>
        </w:numPr>
        <w:spacing w:after="6pt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D7FC6">
        <w:rPr>
          <w:rFonts w:ascii="Times New Roman" w:hAnsi="Times New Roman"/>
          <w:sz w:val="22"/>
          <w:szCs w:val="22"/>
          <w:lang w:eastAsia="pt-BR"/>
        </w:rPr>
        <w:t>Que o CAU/RJ siga as recomendações da Nota Jurídica nº 11-AJ-CAM-2015, da Assessoria Jurídica</w:t>
      </w:r>
      <w:r w:rsidRPr="008A206E">
        <w:rPr>
          <w:rFonts w:ascii="Times New Roman" w:hAnsi="Times New Roman"/>
          <w:sz w:val="22"/>
          <w:szCs w:val="22"/>
          <w:lang w:eastAsia="pt-BR"/>
        </w:rPr>
        <w:t xml:space="preserve"> do CAU/BR e da Nota 2 contida no Fluxograma dos Ritos da Fiscalização aprovado pela Deliberação nº 43/2015-CEP-CAU/BR, quanto aos procedimentos relativos à infração de exercício ilegal por leigos, após pr</w:t>
      </w:r>
      <w:r w:rsidR="008A206E">
        <w:rPr>
          <w:rFonts w:ascii="Times New Roman" w:hAnsi="Times New Roman"/>
          <w:sz w:val="22"/>
          <w:szCs w:val="22"/>
          <w:lang w:eastAsia="pt-BR"/>
        </w:rPr>
        <w:t xml:space="preserve">ocesso transitado em julgado; </w:t>
      </w:r>
    </w:p>
    <w:p w:rsidR="00884FC9" w:rsidRPr="00FD7FC6" w:rsidRDefault="00884FC9" w:rsidP="00884FC9">
      <w:pPr>
        <w:numPr>
          <w:ilvl w:val="0"/>
          <w:numId w:val="36"/>
        </w:numPr>
        <w:spacing w:after="6pt"/>
        <w:ind w:start="14.2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D7FC6">
        <w:rPr>
          <w:rFonts w:ascii="Times New Roman" w:hAnsi="Times New Roman"/>
          <w:sz w:val="22"/>
          <w:szCs w:val="22"/>
          <w:lang w:eastAsia="pt-BR"/>
        </w:rPr>
        <w:t>Recomendar ao Conselho de Arquitetura e Urbanismo do Rio de Janeiro (CAU/RJ) que oriente a interessada sobre a possibilidade de parcelamento da multa, seguindo as regras definidas na Resolução CAU/BR nº 153/2017;</w:t>
      </w:r>
    </w:p>
    <w:p w:rsidR="009F53C6" w:rsidRDefault="000A0900" w:rsidP="00884FC9">
      <w:pPr>
        <w:pStyle w:val="PargrafodaLista"/>
        <w:numPr>
          <w:ilvl w:val="0"/>
          <w:numId w:val="36"/>
        </w:numPr>
        <w:spacing w:before="0.10pt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os autos do processo</w:t>
      </w:r>
      <w:r w:rsidR="00E64C45" w:rsidRPr="0038249E">
        <w:rPr>
          <w:rFonts w:ascii="Times New Roman" w:eastAsia="Times New Roman" w:hAnsi="Times New Roman"/>
          <w:sz w:val="22"/>
          <w:szCs w:val="22"/>
          <w:lang w:eastAsia="pt-BR"/>
        </w:rPr>
        <w:t xml:space="preserve"> ao Conselho de Arq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uitetura e Urbanismo do Rio de J</w:t>
      </w:r>
      <w:r w:rsidR="00E64C45" w:rsidRPr="0038249E">
        <w:rPr>
          <w:rFonts w:ascii="Times New Roman" w:eastAsia="Times New Roman" w:hAnsi="Times New Roman"/>
          <w:sz w:val="22"/>
          <w:szCs w:val="22"/>
          <w:lang w:eastAsia="pt-BR"/>
        </w:rPr>
        <w:t>aneiro (CAU/RJ</w:t>
      </w:r>
      <w:r w:rsidR="008A206E" w:rsidRPr="0038249E">
        <w:rPr>
          <w:rFonts w:ascii="Times New Roman" w:eastAsia="Times New Roman" w:hAnsi="Times New Roman"/>
          <w:sz w:val="22"/>
          <w:szCs w:val="22"/>
          <w:lang w:eastAsia="pt-BR"/>
        </w:rPr>
        <w:t>) para as devidas providências; e</w:t>
      </w:r>
    </w:p>
    <w:p w:rsidR="0038249E" w:rsidRPr="00CF0AE4" w:rsidRDefault="0038249E" w:rsidP="000A0900">
      <w:pPr>
        <w:pStyle w:val="PargrafodaLista"/>
        <w:spacing w:before="0.10pt" w:after="0.10pt"/>
        <w:ind w:start="14.20pt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E64C45" w:rsidRPr="0038249E" w:rsidRDefault="000A0900" w:rsidP="000A0900">
      <w:pPr>
        <w:pStyle w:val="PargrafodaLista"/>
        <w:numPr>
          <w:ilvl w:val="0"/>
          <w:numId w:val="36"/>
        </w:numPr>
        <w:spacing w:before="0.10pt" w:after="0.10pt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</w:t>
      </w:r>
      <w:r w:rsidR="008A206E" w:rsidRPr="0038249E">
        <w:rPr>
          <w:rFonts w:ascii="Times New Roman" w:eastAsia="Times New Roman" w:hAnsi="Times New Roman"/>
          <w:sz w:val="22"/>
          <w:szCs w:val="22"/>
          <w:lang w:eastAsia="pt-BR"/>
        </w:rPr>
        <w:t xml:space="preserve"> d</w:t>
      </w:r>
      <w:r w:rsidR="00E64C45" w:rsidRPr="0038249E">
        <w:rPr>
          <w:rFonts w:ascii="Times New Roman" w:eastAsia="Times New Roman" w:hAnsi="Times New Roman"/>
          <w:sz w:val="22"/>
          <w:szCs w:val="22"/>
          <w:lang w:eastAsia="pt-BR"/>
        </w:rPr>
        <w:t>esta deliberação para publicação no sítio eletrônico do CAU/BR.</w:t>
      </w:r>
    </w:p>
    <w:p w:rsidR="0004436C" w:rsidRPr="00CF0AE4" w:rsidRDefault="0004436C" w:rsidP="006658A4">
      <w:pPr>
        <w:pStyle w:val="Recuodecorpodetexto"/>
        <w:spacing w:before="0.10pt" w:after="0.10pt"/>
        <w:ind w:start="0pt"/>
        <w:jc w:val="both"/>
        <w:rPr>
          <w:rFonts w:ascii="Times New Roman" w:hAnsi="Times New Roman"/>
          <w:sz w:val="16"/>
          <w:szCs w:val="16"/>
        </w:rPr>
      </w:pPr>
    </w:p>
    <w:p w:rsidR="00E64C45" w:rsidRDefault="0004436C" w:rsidP="000443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691564" w:rsidRPr="00044DD9" w:rsidRDefault="00691564" w:rsidP="000443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C0EC6" w:rsidRPr="00044DD9" w:rsidRDefault="001C0EC6" w:rsidP="00ED5EB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D37D39">
        <w:rPr>
          <w:rFonts w:ascii="Times New Roman" w:hAnsi="Times New Roman"/>
          <w:sz w:val="22"/>
          <w:szCs w:val="22"/>
          <w:lang w:eastAsia="pt-BR"/>
        </w:rPr>
        <w:t>Brasília</w:t>
      </w:r>
      <w:r w:rsidR="00F923FC" w:rsidRPr="00D37D39">
        <w:rPr>
          <w:rFonts w:ascii="Times New Roman" w:hAnsi="Times New Roman"/>
          <w:sz w:val="22"/>
          <w:szCs w:val="22"/>
          <w:lang w:eastAsia="pt-BR"/>
        </w:rPr>
        <w:t>-</w:t>
      </w:r>
      <w:r w:rsidR="00F923FC" w:rsidRPr="00A51A20">
        <w:rPr>
          <w:rFonts w:ascii="Times New Roman" w:hAnsi="Times New Roman"/>
          <w:sz w:val="22"/>
          <w:szCs w:val="22"/>
          <w:lang w:eastAsia="pt-BR"/>
        </w:rPr>
        <w:t>DF</w:t>
      </w:r>
      <w:r w:rsidRPr="00A51A20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37D39" w:rsidRPr="00A51A20">
        <w:rPr>
          <w:rFonts w:ascii="Times New Roman" w:hAnsi="Times New Roman"/>
          <w:sz w:val="22"/>
          <w:szCs w:val="22"/>
          <w:lang w:eastAsia="pt-BR"/>
        </w:rPr>
        <w:t>2</w:t>
      </w:r>
      <w:r w:rsidR="00A51A20" w:rsidRPr="00A51A20">
        <w:rPr>
          <w:rFonts w:ascii="Times New Roman" w:hAnsi="Times New Roman"/>
          <w:sz w:val="22"/>
          <w:szCs w:val="22"/>
          <w:lang w:eastAsia="pt-BR"/>
        </w:rPr>
        <w:t>7</w:t>
      </w:r>
      <w:r w:rsidRPr="00A51A2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910A2" w:rsidRPr="00A51A20">
        <w:rPr>
          <w:rFonts w:ascii="Times New Roman" w:hAnsi="Times New Roman"/>
          <w:sz w:val="22"/>
          <w:szCs w:val="22"/>
          <w:lang w:eastAsia="pt-BR"/>
        </w:rPr>
        <w:t>junho</w:t>
      </w:r>
      <w:r w:rsidR="00601B59" w:rsidRPr="00A51A2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51A20">
        <w:rPr>
          <w:rFonts w:ascii="Times New Roman" w:hAnsi="Times New Roman"/>
          <w:sz w:val="22"/>
          <w:szCs w:val="22"/>
          <w:lang w:eastAsia="pt-BR"/>
        </w:rPr>
        <w:t>de 201</w:t>
      </w:r>
      <w:r w:rsidR="001E5EFF" w:rsidRPr="00A51A20">
        <w:rPr>
          <w:rFonts w:ascii="Times New Roman" w:hAnsi="Times New Roman"/>
          <w:sz w:val="22"/>
          <w:szCs w:val="22"/>
          <w:lang w:eastAsia="pt-BR"/>
        </w:rPr>
        <w:t>9</w:t>
      </w:r>
      <w:r w:rsidRPr="00A51A20">
        <w:rPr>
          <w:rFonts w:ascii="Times New Roman" w:hAnsi="Times New Roman"/>
          <w:sz w:val="22"/>
          <w:szCs w:val="22"/>
          <w:lang w:eastAsia="pt-BR"/>
        </w:rPr>
        <w:t>.</w:t>
      </w:r>
    </w:p>
    <w:p w:rsidR="00D702C8" w:rsidRDefault="00D702C8" w:rsidP="00601B59">
      <w:pPr>
        <w:rPr>
          <w:rFonts w:ascii="Times New Roman" w:hAnsi="Times New Roman"/>
          <w:sz w:val="22"/>
          <w:szCs w:val="22"/>
          <w:lang w:eastAsia="pt-BR"/>
        </w:rPr>
      </w:pPr>
    </w:p>
    <w:p w:rsidR="00336291" w:rsidRDefault="00336291" w:rsidP="00601B59">
      <w:pPr>
        <w:rPr>
          <w:rFonts w:ascii="Times New Roman" w:hAnsi="Times New Roman"/>
          <w:sz w:val="22"/>
          <w:szCs w:val="22"/>
          <w:lang w:eastAsia="pt-BR"/>
        </w:rPr>
      </w:pPr>
    </w:p>
    <w:p w:rsidR="001C0EC6" w:rsidRPr="00044DD9" w:rsidRDefault="004A1DF5" w:rsidP="001C0EC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Luciano Guimarães</w:t>
      </w:r>
    </w:p>
    <w:p w:rsidR="00B62A99" w:rsidRDefault="001C0EC6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  <w:r w:rsidRPr="00044DD9">
        <w:rPr>
          <w:rFonts w:ascii="Times New Roman" w:hAnsi="Times New Roman"/>
          <w:sz w:val="22"/>
          <w:szCs w:val="22"/>
        </w:rPr>
        <w:t xml:space="preserve">Presidente </w:t>
      </w:r>
      <w:r w:rsidR="008E38AB">
        <w:rPr>
          <w:rFonts w:ascii="Times New Roman" w:hAnsi="Times New Roman"/>
          <w:sz w:val="22"/>
          <w:szCs w:val="22"/>
        </w:rPr>
        <w:t>d</w:t>
      </w:r>
      <w:r w:rsidR="00B93CE9">
        <w:rPr>
          <w:rFonts w:ascii="Times New Roman" w:hAnsi="Times New Roman"/>
          <w:sz w:val="22"/>
          <w:szCs w:val="22"/>
        </w:rPr>
        <w:t>o CAU/B</w:t>
      </w:r>
      <w:r w:rsidR="008834D8">
        <w:rPr>
          <w:rFonts w:ascii="Times New Roman" w:hAnsi="Times New Roman"/>
          <w:sz w:val="22"/>
          <w:szCs w:val="22"/>
        </w:rPr>
        <w:t>R</w:t>
      </w:r>
    </w:p>
    <w:p w:rsidR="00691564" w:rsidRDefault="00691564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CF0AE4" w:rsidRPr="00906217" w:rsidRDefault="00CF0AE4" w:rsidP="00CF0AE4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91ª REUNIÃO PLENÁRIA ORDINÁRIA DO CAU/BR</w:t>
      </w:r>
    </w:p>
    <w:p w:rsidR="00CF0AE4" w:rsidRPr="00906217" w:rsidRDefault="00CF0AE4" w:rsidP="00CF0AE4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CF0AE4" w:rsidRPr="00906217" w:rsidRDefault="00CF0AE4" w:rsidP="00CF0AE4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CF0AE4" w:rsidRPr="00906217" w:rsidTr="001D79C9">
        <w:tc>
          <w:tcPr>
            <w:tcW w:w="52.15pt" w:type="dxa"/>
            <w:vMerge w:val="restart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F0AE4" w:rsidRPr="00906217" w:rsidTr="001D79C9">
        <w:tc>
          <w:tcPr>
            <w:tcW w:w="52.15pt" w:type="dxa"/>
            <w:vMerge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CF0AE4" w:rsidRPr="00906217" w:rsidRDefault="00CF0AE4" w:rsidP="001D79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CF0AE4" w:rsidRPr="00906217" w:rsidRDefault="00CF0AE4" w:rsidP="001D79C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CF0AE4" w:rsidRPr="00906217" w:rsidRDefault="00CF0AE4" w:rsidP="001D79C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CF0AE4" w:rsidRPr="00906217" w:rsidRDefault="00CF0AE4" w:rsidP="001D79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CF0AE4" w:rsidRPr="00906217" w:rsidRDefault="00CF0AE4" w:rsidP="001D79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CF0AE4" w:rsidRPr="00906217" w:rsidRDefault="00CF0AE4" w:rsidP="001D79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CF0AE4" w:rsidRPr="00906217" w:rsidRDefault="00CF0AE4" w:rsidP="001D79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F0AE4" w:rsidRPr="00906217" w:rsidTr="001D79C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CF0AE4" w:rsidRPr="00906217" w:rsidRDefault="00CF0AE4" w:rsidP="001D79C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CF0AE4" w:rsidRPr="00906217" w:rsidRDefault="00CF0AE4" w:rsidP="001D79C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CF0AE4" w:rsidRPr="00906217" w:rsidRDefault="00CF0AE4" w:rsidP="001D79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091/2019                     </w:t>
            </w:r>
          </w:p>
          <w:p w:rsidR="00CF0AE4" w:rsidRPr="00906217" w:rsidRDefault="00CF0AE4" w:rsidP="001D79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F0AE4" w:rsidRPr="00906217" w:rsidRDefault="00CF0AE4" w:rsidP="001D79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F27BB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27/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06/2019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CF0AE4" w:rsidRPr="00906217" w:rsidRDefault="00CF0AE4" w:rsidP="001D79C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CF0AE4" w:rsidRDefault="00CF0AE4" w:rsidP="001D79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6.12.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de Fiscalização nº 1000035741/2016 do CAU/RJ. Interessada: Alda Gisele Echternacth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CF0AE4" w:rsidRPr="00906217" w:rsidRDefault="00CF0AE4" w:rsidP="001D79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F0AE4" w:rsidRPr="00906217" w:rsidRDefault="00CF0AE4" w:rsidP="001D79C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CF0AE4" w:rsidRPr="00906217" w:rsidRDefault="00CF0AE4" w:rsidP="001D79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F0AE4" w:rsidRPr="00906217" w:rsidRDefault="00CF0AE4" w:rsidP="001D79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CF0AE4" w:rsidRPr="00906217" w:rsidRDefault="00CF0AE4" w:rsidP="001D79C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CF0AE4" w:rsidRPr="00906217" w:rsidRDefault="00CF0AE4" w:rsidP="001D79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CF0AE4" w:rsidRDefault="00CF0AE4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sectPr w:rsidR="00CF0AE4" w:rsidSect="00884FC9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63.50pt" w:bottom="78pt" w:left="70.90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D3A1F" w:rsidRDefault="002D3A1F">
      <w:r>
        <w:separator/>
      </w:r>
    </w:p>
  </w:endnote>
  <w:endnote w:type="continuationSeparator" w:id="0">
    <w:p w:rsidR="002D3A1F" w:rsidRDefault="002D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877D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C0EC6" w:rsidRPr="001762CE" w:rsidRDefault="001C0EC6" w:rsidP="00041961">
    <w:pPr>
      <w:pStyle w:val="Rodap"/>
      <w:framePr w:w="235.55pt" w:h="18.10pt" w:hRule="exact" w:wrap="around" w:vAnchor="text" w:hAnchor="page" w:x="195.15pt" w:y="6.70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="00BC557B" w:rsidRPr="00DF2622">
      <w:rPr>
        <w:rStyle w:val="Nmerodepgina"/>
        <w:rFonts w:ascii="Times New Roman" w:hAnsi="Times New Roman"/>
        <w:color w:val="296D7A"/>
        <w:sz w:val="18"/>
      </w:rPr>
      <w:t>00</w:t>
    </w:r>
    <w:r w:rsidR="00DF2622" w:rsidRPr="00DF2622">
      <w:rPr>
        <w:rStyle w:val="Nmerodepgina"/>
        <w:rFonts w:ascii="Times New Roman" w:hAnsi="Times New Roman"/>
        <w:color w:val="296D7A"/>
        <w:sz w:val="18"/>
      </w:rPr>
      <w:t>91</w:t>
    </w:r>
    <w:r w:rsidR="00BC557B" w:rsidRPr="00DF2622">
      <w:rPr>
        <w:rStyle w:val="Nmerodepgina"/>
        <w:rFonts w:ascii="Times New Roman" w:hAnsi="Times New Roman"/>
        <w:color w:val="296D7A"/>
        <w:sz w:val="18"/>
      </w:rPr>
      <w:t>-</w:t>
    </w:r>
    <w:r w:rsidR="00DF2622" w:rsidRPr="00DF2622">
      <w:rPr>
        <w:rStyle w:val="Nmerodepgina"/>
        <w:rFonts w:ascii="Times New Roman" w:hAnsi="Times New Roman"/>
        <w:color w:val="296D7A"/>
        <w:sz w:val="18"/>
      </w:rPr>
      <w:t>12</w:t>
    </w:r>
    <w:r w:rsidRPr="00DF2622">
      <w:rPr>
        <w:rStyle w:val="Nmerodepgina"/>
        <w:rFonts w:ascii="Times New Roman" w:hAnsi="Times New Roman"/>
        <w:color w:val="296D7A"/>
        <w:sz w:val="18"/>
      </w:rPr>
      <w:t>/201</w:t>
    </w:r>
    <w:r w:rsidR="002B66BB" w:rsidRPr="00DF2622">
      <w:rPr>
        <w:rStyle w:val="Nmerodepgina"/>
        <w:rFonts w:ascii="Times New Roman" w:hAnsi="Times New Roman"/>
        <w:color w:val="296D7A"/>
        <w:sz w:val="18"/>
      </w:rPr>
      <w:t>9</w:t>
    </w:r>
  </w:p>
  <w:p w:rsidR="00FB71B4" w:rsidRDefault="00D877DE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D3A1F" w:rsidRDefault="002D3A1F">
      <w:r>
        <w:separator/>
      </w:r>
    </w:p>
  </w:footnote>
  <w:footnote w:type="continuationSeparator" w:id="0">
    <w:p w:rsidR="002D3A1F" w:rsidRDefault="002D3A1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D877DE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D877DE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2.1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15pt" w:hanging="18pt"/>
      </w:pPr>
    </w:lvl>
    <w:lvl w:ilvl="2" w:tplc="0416001B" w:tentative="1">
      <w:start w:val="1"/>
      <w:numFmt w:val="lowerRoman"/>
      <w:lvlText w:val="%3."/>
      <w:lvlJc w:val="end"/>
      <w:pPr>
        <w:ind w:start="104.15pt" w:hanging="9pt"/>
      </w:pPr>
    </w:lvl>
    <w:lvl w:ilvl="3" w:tplc="0416000F" w:tentative="1">
      <w:start w:val="1"/>
      <w:numFmt w:val="decimal"/>
      <w:lvlText w:val="%4."/>
      <w:lvlJc w:val="start"/>
      <w:pPr>
        <w:ind w:start="140.15pt" w:hanging="18pt"/>
      </w:pPr>
    </w:lvl>
    <w:lvl w:ilvl="4" w:tplc="04160019" w:tentative="1">
      <w:start w:val="1"/>
      <w:numFmt w:val="lowerLetter"/>
      <w:lvlText w:val="%5."/>
      <w:lvlJc w:val="start"/>
      <w:pPr>
        <w:ind w:start="176.15pt" w:hanging="18pt"/>
      </w:pPr>
    </w:lvl>
    <w:lvl w:ilvl="5" w:tplc="0416001B" w:tentative="1">
      <w:start w:val="1"/>
      <w:numFmt w:val="lowerRoman"/>
      <w:lvlText w:val="%6."/>
      <w:lvlJc w:val="end"/>
      <w:pPr>
        <w:ind w:start="212.15pt" w:hanging="9pt"/>
      </w:pPr>
    </w:lvl>
    <w:lvl w:ilvl="6" w:tplc="0416000F" w:tentative="1">
      <w:start w:val="1"/>
      <w:numFmt w:val="decimal"/>
      <w:lvlText w:val="%7."/>
      <w:lvlJc w:val="start"/>
      <w:pPr>
        <w:ind w:start="248.15pt" w:hanging="18pt"/>
      </w:pPr>
    </w:lvl>
    <w:lvl w:ilvl="7" w:tplc="04160019" w:tentative="1">
      <w:start w:val="1"/>
      <w:numFmt w:val="lowerLetter"/>
      <w:lvlText w:val="%8."/>
      <w:lvlJc w:val="start"/>
      <w:pPr>
        <w:ind w:start="284.15pt" w:hanging="18pt"/>
      </w:pPr>
    </w:lvl>
    <w:lvl w:ilvl="8" w:tplc="0416001B" w:tentative="1">
      <w:start w:val="1"/>
      <w:numFmt w:val="lowerRoman"/>
      <w:lvlText w:val="%9."/>
      <w:lvlJc w:val="end"/>
      <w:pPr>
        <w:ind w:start="320.15pt" w:hanging="9pt"/>
      </w:pPr>
    </w:lvl>
  </w:abstractNum>
  <w:abstractNum w:abstractNumId="1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6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start"/>
      <w:pPr>
        <w:ind w:start="54pt" w:hanging="18pt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6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82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18.40pt" w:hanging="18pt"/>
      </w:pPr>
    </w:lvl>
    <w:lvl w:ilvl="2" w:tplc="0416001B" w:tentative="1">
      <w:start w:val="1"/>
      <w:numFmt w:val="lowerRoman"/>
      <w:lvlText w:val="%3."/>
      <w:lvlJc w:val="end"/>
      <w:pPr>
        <w:ind w:start="154.40pt" w:hanging="9pt"/>
      </w:pPr>
    </w:lvl>
    <w:lvl w:ilvl="3" w:tplc="0416000F" w:tentative="1">
      <w:start w:val="1"/>
      <w:numFmt w:val="decimal"/>
      <w:lvlText w:val="%4."/>
      <w:lvlJc w:val="start"/>
      <w:pPr>
        <w:ind w:start="190.40pt" w:hanging="18pt"/>
      </w:pPr>
    </w:lvl>
    <w:lvl w:ilvl="4" w:tplc="04160019" w:tentative="1">
      <w:start w:val="1"/>
      <w:numFmt w:val="lowerLetter"/>
      <w:lvlText w:val="%5."/>
      <w:lvlJc w:val="start"/>
      <w:pPr>
        <w:ind w:start="226.40pt" w:hanging="18pt"/>
      </w:pPr>
    </w:lvl>
    <w:lvl w:ilvl="5" w:tplc="0416001B" w:tentative="1">
      <w:start w:val="1"/>
      <w:numFmt w:val="lowerRoman"/>
      <w:lvlText w:val="%6."/>
      <w:lvlJc w:val="end"/>
      <w:pPr>
        <w:ind w:start="262.40pt" w:hanging="9pt"/>
      </w:pPr>
    </w:lvl>
    <w:lvl w:ilvl="6" w:tplc="0416000F" w:tentative="1">
      <w:start w:val="1"/>
      <w:numFmt w:val="decimal"/>
      <w:lvlText w:val="%7."/>
      <w:lvlJc w:val="start"/>
      <w:pPr>
        <w:ind w:start="298.40pt" w:hanging="18pt"/>
      </w:pPr>
    </w:lvl>
    <w:lvl w:ilvl="7" w:tplc="04160019" w:tentative="1">
      <w:start w:val="1"/>
      <w:numFmt w:val="lowerLetter"/>
      <w:lvlText w:val="%8."/>
      <w:lvlJc w:val="start"/>
      <w:pPr>
        <w:ind w:start="334.40pt" w:hanging="18pt"/>
      </w:pPr>
    </w:lvl>
    <w:lvl w:ilvl="8" w:tplc="0416001B" w:tentative="1">
      <w:start w:val="1"/>
      <w:numFmt w:val="lowerRoman"/>
      <w:lvlText w:val="%9."/>
      <w:lvlJc w:val="end"/>
      <w:pPr>
        <w:ind w:start="370.40pt" w:hanging="9pt"/>
      </w:pPr>
    </w:lvl>
  </w:abstractNum>
  <w:abstractNum w:abstractNumId="17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start"/>
      <w:pPr>
        <w:ind w:start="56.70pt" w:hanging="56.7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6.70pt" w:hanging="56.70pt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start"/>
      <w:pPr>
        <w:ind w:start="0pt" w:firstLine="0pt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start"/>
      <w:pPr>
        <w:ind w:start="0pt" w:firstLine="0pt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start"/>
      <w:pPr>
        <w:ind w:start="0pt" w:firstLine="0pt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start"/>
      <w:pPr>
        <w:ind w:start="0pt" w:firstLine="0pt"/>
      </w:pPr>
      <w:rPr>
        <w:rFonts w:hint="default"/>
        <w:b/>
      </w:rPr>
    </w:lvl>
    <w:lvl w:ilvl="6">
      <w:start w:val="1"/>
      <w:numFmt w:val="decimal"/>
      <w:lvlText w:val="%1.%2.%3.%4.%5.%6.%7."/>
      <w:lvlJc w:val="start"/>
      <w:pPr>
        <w:ind w:start="56.70pt" w:hanging="56.70pt"/>
      </w:pPr>
      <w:rPr>
        <w:rFonts w:hint="default"/>
        <w:b/>
      </w:rPr>
    </w:lvl>
    <w:lvl w:ilvl="7">
      <w:start w:val="1"/>
      <w:numFmt w:val="decimal"/>
      <w:lvlText w:val="%1.%2.%3.%4.%5.%6.%7.%8."/>
      <w:lvlJc w:val="start"/>
      <w:pPr>
        <w:ind w:start="56.70pt" w:hanging="56.7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6.70pt" w:hanging="56.70pt"/>
      </w:pPr>
      <w:rPr>
        <w:rFonts w:hint="default"/>
      </w:rPr>
    </w:lvl>
  </w:abstractNum>
  <w:abstractNum w:abstractNumId="23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6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start"/>
      <w:pPr>
        <w:ind w:start="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pt" w:hanging="18pt"/>
      </w:pPr>
    </w:lvl>
    <w:lvl w:ilvl="2" w:tplc="0416001B" w:tentative="1">
      <w:start w:val="1"/>
      <w:numFmt w:val="lowerRoman"/>
      <w:lvlText w:val="%3."/>
      <w:lvlJc w:val="end"/>
      <w:pPr>
        <w:ind w:start="92pt" w:hanging="9pt"/>
      </w:pPr>
    </w:lvl>
    <w:lvl w:ilvl="3" w:tplc="0416000F" w:tentative="1">
      <w:start w:val="1"/>
      <w:numFmt w:val="decimal"/>
      <w:lvlText w:val="%4."/>
      <w:lvlJc w:val="start"/>
      <w:pPr>
        <w:ind w:start="128pt" w:hanging="18pt"/>
      </w:pPr>
    </w:lvl>
    <w:lvl w:ilvl="4" w:tplc="04160019" w:tentative="1">
      <w:start w:val="1"/>
      <w:numFmt w:val="lowerLetter"/>
      <w:lvlText w:val="%5."/>
      <w:lvlJc w:val="start"/>
      <w:pPr>
        <w:ind w:start="164pt" w:hanging="18pt"/>
      </w:pPr>
    </w:lvl>
    <w:lvl w:ilvl="5" w:tplc="0416001B" w:tentative="1">
      <w:start w:val="1"/>
      <w:numFmt w:val="lowerRoman"/>
      <w:lvlText w:val="%6."/>
      <w:lvlJc w:val="end"/>
      <w:pPr>
        <w:ind w:start="200pt" w:hanging="9pt"/>
      </w:pPr>
    </w:lvl>
    <w:lvl w:ilvl="6" w:tplc="0416000F" w:tentative="1">
      <w:start w:val="1"/>
      <w:numFmt w:val="decimal"/>
      <w:lvlText w:val="%7."/>
      <w:lvlJc w:val="start"/>
      <w:pPr>
        <w:ind w:start="236pt" w:hanging="18pt"/>
      </w:pPr>
    </w:lvl>
    <w:lvl w:ilvl="7" w:tplc="04160019" w:tentative="1">
      <w:start w:val="1"/>
      <w:numFmt w:val="lowerLetter"/>
      <w:lvlText w:val="%8."/>
      <w:lvlJc w:val="start"/>
      <w:pPr>
        <w:ind w:start="272pt" w:hanging="18pt"/>
      </w:pPr>
    </w:lvl>
    <w:lvl w:ilvl="8" w:tplc="0416001B" w:tentative="1">
      <w:start w:val="1"/>
      <w:numFmt w:val="lowerRoman"/>
      <w:lvlText w:val="%9."/>
      <w:lvlJc w:val="end"/>
      <w:pPr>
        <w:ind w:start="308pt" w:hanging="9pt"/>
      </w:pPr>
    </w:lvl>
  </w:abstractNum>
  <w:abstractNum w:abstractNumId="27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start"/>
      <w:pPr>
        <w:ind w:start="28.40pt" w:firstLine="0pt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start"/>
      <w:pPr>
        <w:ind w:start="0pt" w:firstLine="0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28" w15:restartNumberingAfterBreak="0">
    <w:nsid w:val="6899140B"/>
    <w:multiLevelType w:val="hybridMultilevel"/>
    <w:tmpl w:val="357096FA"/>
    <w:lvl w:ilvl="0" w:tplc="04160013">
      <w:start w:val="1"/>
      <w:numFmt w:val="upperRoman"/>
      <w:lvlText w:val="%1."/>
      <w:lvlJc w:val="end"/>
      <w:pPr>
        <w:ind w:start="95.25pt" w:hanging="18pt"/>
      </w:pPr>
    </w:lvl>
    <w:lvl w:ilvl="1" w:tplc="04160019" w:tentative="1">
      <w:start w:val="1"/>
      <w:numFmt w:val="lowerLetter"/>
      <w:lvlText w:val="%2."/>
      <w:lvlJc w:val="start"/>
      <w:pPr>
        <w:ind w:start="131.25pt" w:hanging="18pt"/>
      </w:pPr>
    </w:lvl>
    <w:lvl w:ilvl="2" w:tplc="0416001B" w:tentative="1">
      <w:start w:val="1"/>
      <w:numFmt w:val="lowerRoman"/>
      <w:lvlText w:val="%3."/>
      <w:lvlJc w:val="end"/>
      <w:pPr>
        <w:ind w:start="167.25pt" w:hanging="9pt"/>
      </w:pPr>
    </w:lvl>
    <w:lvl w:ilvl="3" w:tplc="0416000F" w:tentative="1">
      <w:start w:val="1"/>
      <w:numFmt w:val="decimal"/>
      <w:lvlText w:val="%4."/>
      <w:lvlJc w:val="start"/>
      <w:pPr>
        <w:ind w:start="203.25pt" w:hanging="18pt"/>
      </w:pPr>
    </w:lvl>
    <w:lvl w:ilvl="4" w:tplc="04160019" w:tentative="1">
      <w:start w:val="1"/>
      <w:numFmt w:val="lowerLetter"/>
      <w:lvlText w:val="%5."/>
      <w:lvlJc w:val="start"/>
      <w:pPr>
        <w:ind w:start="239.25pt" w:hanging="18pt"/>
      </w:pPr>
    </w:lvl>
    <w:lvl w:ilvl="5" w:tplc="0416001B" w:tentative="1">
      <w:start w:val="1"/>
      <w:numFmt w:val="lowerRoman"/>
      <w:lvlText w:val="%6."/>
      <w:lvlJc w:val="end"/>
      <w:pPr>
        <w:ind w:start="275.25pt" w:hanging="9pt"/>
      </w:pPr>
    </w:lvl>
    <w:lvl w:ilvl="6" w:tplc="0416000F" w:tentative="1">
      <w:start w:val="1"/>
      <w:numFmt w:val="decimal"/>
      <w:lvlText w:val="%7."/>
      <w:lvlJc w:val="start"/>
      <w:pPr>
        <w:ind w:start="311.25pt" w:hanging="18pt"/>
      </w:pPr>
    </w:lvl>
    <w:lvl w:ilvl="7" w:tplc="04160019" w:tentative="1">
      <w:start w:val="1"/>
      <w:numFmt w:val="lowerLetter"/>
      <w:lvlText w:val="%8."/>
      <w:lvlJc w:val="start"/>
      <w:pPr>
        <w:ind w:start="347.25pt" w:hanging="18pt"/>
      </w:pPr>
    </w:lvl>
    <w:lvl w:ilvl="8" w:tplc="0416001B" w:tentative="1">
      <w:start w:val="1"/>
      <w:numFmt w:val="lowerRoman"/>
      <w:lvlText w:val="%9."/>
      <w:lvlJc w:val="end"/>
      <w:pPr>
        <w:ind w:start="383.25pt" w:hanging="9pt"/>
      </w:pPr>
    </w:lvl>
  </w:abstractNum>
  <w:abstractNum w:abstractNumId="29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3CC3913"/>
    <w:multiLevelType w:val="hybridMultilevel"/>
    <w:tmpl w:val="A2E23EFE"/>
    <w:lvl w:ilvl="0" w:tplc="06B8055A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6F614CF"/>
    <w:multiLevelType w:val="hybridMultilevel"/>
    <w:tmpl w:val="072803A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E2F31AB"/>
    <w:multiLevelType w:val="hybridMultilevel"/>
    <w:tmpl w:val="4BA4395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7"/>
  </w:num>
  <w:num w:numId="5">
    <w:abstractNumId w:val="8"/>
  </w:num>
  <w:num w:numId="6">
    <w:abstractNumId w:val="7"/>
  </w:num>
  <w:num w:numId="7">
    <w:abstractNumId w:val="12"/>
  </w:num>
  <w:num w:numId="8">
    <w:abstractNumId w:val="30"/>
  </w:num>
  <w:num w:numId="9">
    <w:abstractNumId w:val="26"/>
  </w:num>
  <w:num w:numId="10">
    <w:abstractNumId w:val="14"/>
  </w:num>
  <w:num w:numId="11">
    <w:abstractNumId w:val="4"/>
  </w:num>
  <w:num w:numId="12">
    <w:abstractNumId w:val="33"/>
  </w:num>
  <w:num w:numId="13">
    <w:abstractNumId w:val="15"/>
  </w:num>
  <w:num w:numId="14">
    <w:abstractNumId w:val="23"/>
  </w:num>
  <w:num w:numId="15">
    <w:abstractNumId w:val="22"/>
  </w:num>
  <w:num w:numId="16">
    <w:abstractNumId w:val="9"/>
  </w:num>
  <w:num w:numId="17">
    <w:abstractNumId w:val="27"/>
  </w:num>
  <w:num w:numId="18">
    <w:abstractNumId w:val="6"/>
  </w:num>
  <w:num w:numId="19">
    <w:abstractNumId w:val="1"/>
  </w:num>
  <w:num w:numId="20">
    <w:abstractNumId w:val="11"/>
  </w:num>
  <w:num w:numId="21">
    <w:abstractNumId w:val="29"/>
  </w:num>
  <w:num w:numId="22">
    <w:abstractNumId w:val="10"/>
  </w:num>
  <w:num w:numId="23">
    <w:abstractNumId w:val="5"/>
  </w:num>
  <w:num w:numId="24">
    <w:abstractNumId w:val="25"/>
  </w:num>
  <w:num w:numId="25">
    <w:abstractNumId w:val="24"/>
  </w:num>
  <w:num w:numId="26">
    <w:abstractNumId w:val="21"/>
  </w:num>
  <w:num w:numId="27">
    <w:abstractNumId w:val="18"/>
  </w:num>
  <w:num w:numId="28">
    <w:abstractNumId w:val="0"/>
  </w:num>
  <w:num w:numId="29">
    <w:abstractNumId w:val="19"/>
  </w:num>
  <w:num w:numId="30">
    <w:abstractNumId w:val="16"/>
  </w:num>
  <w:num w:numId="31">
    <w:abstractNumId w:val="2"/>
  </w:num>
  <w:num w:numId="32">
    <w:abstractNumId w:val="31"/>
  </w:num>
  <w:num w:numId="33">
    <w:abstractNumId w:val="34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9E6"/>
    <w:rsid w:val="00010C78"/>
    <w:rsid w:val="00013560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F13"/>
    <w:rsid w:val="00052F05"/>
    <w:rsid w:val="000550C7"/>
    <w:rsid w:val="000600DF"/>
    <w:rsid w:val="000662B4"/>
    <w:rsid w:val="00077F16"/>
    <w:rsid w:val="00080BA8"/>
    <w:rsid w:val="00082485"/>
    <w:rsid w:val="000939FE"/>
    <w:rsid w:val="000A0900"/>
    <w:rsid w:val="000A4477"/>
    <w:rsid w:val="000A530E"/>
    <w:rsid w:val="000B1028"/>
    <w:rsid w:val="000B4834"/>
    <w:rsid w:val="000C122F"/>
    <w:rsid w:val="000C27AD"/>
    <w:rsid w:val="000C5A3B"/>
    <w:rsid w:val="000D6522"/>
    <w:rsid w:val="000D6A80"/>
    <w:rsid w:val="000D6C87"/>
    <w:rsid w:val="000F1001"/>
    <w:rsid w:val="000F5A50"/>
    <w:rsid w:val="0010398C"/>
    <w:rsid w:val="00104475"/>
    <w:rsid w:val="00107BFA"/>
    <w:rsid w:val="00112B3D"/>
    <w:rsid w:val="00117E85"/>
    <w:rsid w:val="001316EF"/>
    <w:rsid w:val="001344FF"/>
    <w:rsid w:val="00134EAA"/>
    <w:rsid w:val="00157D55"/>
    <w:rsid w:val="0018258C"/>
    <w:rsid w:val="001950F4"/>
    <w:rsid w:val="001973D3"/>
    <w:rsid w:val="001C0EC6"/>
    <w:rsid w:val="001C3362"/>
    <w:rsid w:val="001D79C9"/>
    <w:rsid w:val="001E5EFF"/>
    <w:rsid w:val="002241EE"/>
    <w:rsid w:val="002255C0"/>
    <w:rsid w:val="0023304A"/>
    <w:rsid w:val="002373F6"/>
    <w:rsid w:val="00244C11"/>
    <w:rsid w:val="0025261B"/>
    <w:rsid w:val="00254205"/>
    <w:rsid w:val="00257B73"/>
    <w:rsid w:val="00263BF5"/>
    <w:rsid w:val="002711F6"/>
    <w:rsid w:val="002747BA"/>
    <w:rsid w:val="002828A9"/>
    <w:rsid w:val="00285AF6"/>
    <w:rsid w:val="002A76EE"/>
    <w:rsid w:val="002B18FF"/>
    <w:rsid w:val="002B66BB"/>
    <w:rsid w:val="002D3A1F"/>
    <w:rsid w:val="002E1154"/>
    <w:rsid w:val="002E6124"/>
    <w:rsid w:val="002F02B4"/>
    <w:rsid w:val="002F0582"/>
    <w:rsid w:val="0033063F"/>
    <w:rsid w:val="00336291"/>
    <w:rsid w:val="00346578"/>
    <w:rsid w:val="00356E8B"/>
    <w:rsid w:val="0036213E"/>
    <w:rsid w:val="00373783"/>
    <w:rsid w:val="00375CB5"/>
    <w:rsid w:val="0038249E"/>
    <w:rsid w:val="00384D75"/>
    <w:rsid w:val="00385C0A"/>
    <w:rsid w:val="003A683E"/>
    <w:rsid w:val="003B7E90"/>
    <w:rsid w:val="003C0AC4"/>
    <w:rsid w:val="003E00CD"/>
    <w:rsid w:val="003E052F"/>
    <w:rsid w:val="00411941"/>
    <w:rsid w:val="004122C9"/>
    <w:rsid w:val="00421224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91CCD"/>
    <w:rsid w:val="004A1DF5"/>
    <w:rsid w:val="004A4F61"/>
    <w:rsid w:val="004A768D"/>
    <w:rsid w:val="004A7F36"/>
    <w:rsid w:val="004B3ABF"/>
    <w:rsid w:val="004B65EF"/>
    <w:rsid w:val="004B75F5"/>
    <w:rsid w:val="004E0506"/>
    <w:rsid w:val="004E1BB6"/>
    <w:rsid w:val="004E5474"/>
    <w:rsid w:val="004E7188"/>
    <w:rsid w:val="004F0D55"/>
    <w:rsid w:val="004F7E18"/>
    <w:rsid w:val="005031DD"/>
    <w:rsid w:val="005051D3"/>
    <w:rsid w:val="00505603"/>
    <w:rsid w:val="005165F4"/>
    <w:rsid w:val="00527113"/>
    <w:rsid w:val="00530E46"/>
    <w:rsid w:val="00533CD2"/>
    <w:rsid w:val="005362B6"/>
    <w:rsid w:val="00543A7D"/>
    <w:rsid w:val="005472A3"/>
    <w:rsid w:val="00552C78"/>
    <w:rsid w:val="00565888"/>
    <w:rsid w:val="00583235"/>
    <w:rsid w:val="0059341E"/>
    <w:rsid w:val="005959E3"/>
    <w:rsid w:val="005A14C3"/>
    <w:rsid w:val="005C4CB6"/>
    <w:rsid w:val="005C717A"/>
    <w:rsid w:val="005D032E"/>
    <w:rsid w:val="005D45A2"/>
    <w:rsid w:val="005D6C3F"/>
    <w:rsid w:val="005E03E4"/>
    <w:rsid w:val="005F386D"/>
    <w:rsid w:val="00601B59"/>
    <w:rsid w:val="00604E2B"/>
    <w:rsid w:val="00605C4C"/>
    <w:rsid w:val="00611B0E"/>
    <w:rsid w:val="00620680"/>
    <w:rsid w:val="006208FD"/>
    <w:rsid w:val="00631DA2"/>
    <w:rsid w:val="00634767"/>
    <w:rsid w:val="0064698B"/>
    <w:rsid w:val="0066073F"/>
    <w:rsid w:val="006658A4"/>
    <w:rsid w:val="006804BC"/>
    <w:rsid w:val="00687F40"/>
    <w:rsid w:val="00691564"/>
    <w:rsid w:val="006A1FCC"/>
    <w:rsid w:val="006A34E5"/>
    <w:rsid w:val="006A4172"/>
    <w:rsid w:val="006A630B"/>
    <w:rsid w:val="006B35D7"/>
    <w:rsid w:val="006C49E8"/>
    <w:rsid w:val="006C7750"/>
    <w:rsid w:val="006D1491"/>
    <w:rsid w:val="006D6A6E"/>
    <w:rsid w:val="006E2FE1"/>
    <w:rsid w:val="006E3B34"/>
    <w:rsid w:val="006E7519"/>
    <w:rsid w:val="006F01AE"/>
    <w:rsid w:val="006F0BA8"/>
    <w:rsid w:val="006F76EE"/>
    <w:rsid w:val="00702C2B"/>
    <w:rsid w:val="00707075"/>
    <w:rsid w:val="00726254"/>
    <w:rsid w:val="00731434"/>
    <w:rsid w:val="0074160F"/>
    <w:rsid w:val="00741DB4"/>
    <w:rsid w:val="00754436"/>
    <w:rsid w:val="007753CE"/>
    <w:rsid w:val="00783B40"/>
    <w:rsid w:val="007A2C0A"/>
    <w:rsid w:val="007B57C9"/>
    <w:rsid w:val="007C060C"/>
    <w:rsid w:val="007C7802"/>
    <w:rsid w:val="007D1B4F"/>
    <w:rsid w:val="007D4F5B"/>
    <w:rsid w:val="007E0BA3"/>
    <w:rsid w:val="007E21A7"/>
    <w:rsid w:val="00800977"/>
    <w:rsid w:val="00805A81"/>
    <w:rsid w:val="0080621A"/>
    <w:rsid w:val="0081793C"/>
    <w:rsid w:val="008249D0"/>
    <w:rsid w:val="008350E8"/>
    <w:rsid w:val="00845073"/>
    <w:rsid w:val="008526AD"/>
    <w:rsid w:val="00860339"/>
    <w:rsid w:val="00861D58"/>
    <w:rsid w:val="00863BB5"/>
    <w:rsid w:val="00873E64"/>
    <w:rsid w:val="00880089"/>
    <w:rsid w:val="008834D8"/>
    <w:rsid w:val="00884FC9"/>
    <w:rsid w:val="008862C4"/>
    <w:rsid w:val="008910A2"/>
    <w:rsid w:val="008A206E"/>
    <w:rsid w:val="008B4476"/>
    <w:rsid w:val="008E0C17"/>
    <w:rsid w:val="008E38AB"/>
    <w:rsid w:val="008F00B6"/>
    <w:rsid w:val="0090203F"/>
    <w:rsid w:val="009058B5"/>
    <w:rsid w:val="00906B21"/>
    <w:rsid w:val="009142C0"/>
    <w:rsid w:val="009235FC"/>
    <w:rsid w:val="00927EC3"/>
    <w:rsid w:val="009328D1"/>
    <w:rsid w:val="00935AF4"/>
    <w:rsid w:val="00940E7B"/>
    <w:rsid w:val="00960045"/>
    <w:rsid w:val="009710BF"/>
    <w:rsid w:val="00971C37"/>
    <w:rsid w:val="00981D4F"/>
    <w:rsid w:val="00991C76"/>
    <w:rsid w:val="00996312"/>
    <w:rsid w:val="009A0717"/>
    <w:rsid w:val="009B1771"/>
    <w:rsid w:val="009C7B22"/>
    <w:rsid w:val="009C7DF1"/>
    <w:rsid w:val="009D4ABB"/>
    <w:rsid w:val="009E3DDB"/>
    <w:rsid w:val="009E681E"/>
    <w:rsid w:val="009F0F81"/>
    <w:rsid w:val="009F53C6"/>
    <w:rsid w:val="009F7F3B"/>
    <w:rsid w:val="00A00165"/>
    <w:rsid w:val="00A04A43"/>
    <w:rsid w:val="00A060A8"/>
    <w:rsid w:val="00A2222A"/>
    <w:rsid w:val="00A25D15"/>
    <w:rsid w:val="00A340F0"/>
    <w:rsid w:val="00A35CB1"/>
    <w:rsid w:val="00A51A20"/>
    <w:rsid w:val="00A63EC4"/>
    <w:rsid w:val="00A66CB6"/>
    <w:rsid w:val="00A672ED"/>
    <w:rsid w:val="00A72E01"/>
    <w:rsid w:val="00A75680"/>
    <w:rsid w:val="00A771B1"/>
    <w:rsid w:val="00A81F34"/>
    <w:rsid w:val="00A96AAB"/>
    <w:rsid w:val="00AA2673"/>
    <w:rsid w:val="00AA5120"/>
    <w:rsid w:val="00AB010F"/>
    <w:rsid w:val="00AC68B2"/>
    <w:rsid w:val="00AD1AAF"/>
    <w:rsid w:val="00AF0FF4"/>
    <w:rsid w:val="00AF36B9"/>
    <w:rsid w:val="00B023EF"/>
    <w:rsid w:val="00B12D5F"/>
    <w:rsid w:val="00B13F3F"/>
    <w:rsid w:val="00B23972"/>
    <w:rsid w:val="00B24D65"/>
    <w:rsid w:val="00B335B1"/>
    <w:rsid w:val="00B43C0B"/>
    <w:rsid w:val="00B43ED7"/>
    <w:rsid w:val="00B502DD"/>
    <w:rsid w:val="00B51B57"/>
    <w:rsid w:val="00B52974"/>
    <w:rsid w:val="00B5347F"/>
    <w:rsid w:val="00B57533"/>
    <w:rsid w:val="00B62A99"/>
    <w:rsid w:val="00B6421E"/>
    <w:rsid w:val="00B66624"/>
    <w:rsid w:val="00B70B6D"/>
    <w:rsid w:val="00B74FCE"/>
    <w:rsid w:val="00B86F17"/>
    <w:rsid w:val="00B87FCA"/>
    <w:rsid w:val="00B9135F"/>
    <w:rsid w:val="00B93CE9"/>
    <w:rsid w:val="00BA5BC3"/>
    <w:rsid w:val="00BC142B"/>
    <w:rsid w:val="00BC557B"/>
    <w:rsid w:val="00BD187E"/>
    <w:rsid w:val="00BE26E6"/>
    <w:rsid w:val="00BE3384"/>
    <w:rsid w:val="00BF54ED"/>
    <w:rsid w:val="00C01252"/>
    <w:rsid w:val="00C25FB7"/>
    <w:rsid w:val="00C3496D"/>
    <w:rsid w:val="00C435F4"/>
    <w:rsid w:val="00C502EE"/>
    <w:rsid w:val="00C50425"/>
    <w:rsid w:val="00C522E0"/>
    <w:rsid w:val="00C567F5"/>
    <w:rsid w:val="00C65E52"/>
    <w:rsid w:val="00C663EC"/>
    <w:rsid w:val="00C8609C"/>
    <w:rsid w:val="00C87C49"/>
    <w:rsid w:val="00CB131A"/>
    <w:rsid w:val="00CB75DA"/>
    <w:rsid w:val="00CC2925"/>
    <w:rsid w:val="00CD10D9"/>
    <w:rsid w:val="00CE4DD0"/>
    <w:rsid w:val="00CE5AB0"/>
    <w:rsid w:val="00CF0AE4"/>
    <w:rsid w:val="00CF1DCC"/>
    <w:rsid w:val="00CF20CA"/>
    <w:rsid w:val="00CF5192"/>
    <w:rsid w:val="00D044B1"/>
    <w:rsid w:val="00D1173C"/>
    <w:rsid w:val="00D27566"/>
    <w:rsid w:val="00D337FF"/>
    <w:rsid w:val="00D3762F"/>
    <w:rsid w:val="00D37D39"/>
    <w:rsid w:val="00D56D7E"/>
    <w:rsid w:val="00D61441"/>
    <w:rsid w:val="00D62077"/>
    <w:rsid w:val="00D702C8"/>
    <w:rsid w:val="00D75033"/>
    <w:rsid w:val="00D7674A"/>
    <w:rsid w:val="00D83543"/>
    <w:rsid w:val="00D83D81"/>
    <w:rsid w:val="00D877DE"/>
    <w:rsid w:val="00D93DB6"/>
    <w:rsid w:val="00D95818"/>
    <w:rsid w:val="00DB135B"/>
    <w:rsid w:val="00DC35B0"/>
    <w:rsid w:val="00DE4B62"/>
    <w:rsid w:val="00DE7543"/>
    <w:rsid w:val="00DF2622"/>
    <w:rsid w:val="00DF2A58"/>
    <w:rsid w:val="00E03A2F"/>
    <w:rsid w:val="00E0432F"/>
    <w:rsid w:val="00E144C4"/>
    <w:rsid w:val="00E161C6"/>
    <w:rsid w:val="00E30814"/>
    <w:rsid w:val="00E34D9C"/>
    <w:rsid w:val="00E351E6"/>
    <w:rsid w:val="00E43C72"/>
    <w:rsid w:val="00E61B6E"/>
    <w:rsid w:val="00E64C45"/>
    <w:rsid w:val="00E7117C"/>
    <w:rsid w:val="00E80256"/>
    <w:rsid w:val="00E869AF"/>
    <w:rsid w:val="00EC0850"/>
    <w:rsid w:val="00EC383D"/>
    <w:rsid w:val="00EC51C7"/>
    <w:rsid w:val="00ED18A6"/>
    <w:rsid w:val="00ED1E2C"/>
    <w:rsid w:val="00ED5EBF"/>
    <w:rsid w:val="00ED724E"/>
    <w:rsid w:val="00EE41B0"/>
    <w:rsid w:val="00EF3F42"/>
    <w:rsid w:val="00EF449E"/>
    <w:rsid w:val="00F00475"/>
    <w:rsid w:val="00F008ED"/>
    <w:rsid w:val="00F02D62"/>
    <w:rsid w:val="00F14848"/>
    <w:rsid w:val="00F154B2"/>
    <w:rsid w:val="00F31873"/>
    <w:rsid w:val="00F33547"/>
    <w:rsid w:val="00F34F08"/>
    <w:rsid w:val="00F40D12"/>
    <w:rsid w:val="00F923FC"/>
    <w:rsid w:val="00FA40BD"/>
    <w:rsid w:val="00FB43D6"/>
    <w:rsid w:val="00FB4919"/>
    <w:rsid w:val="00FB71B4"/>
    <w:rsid w:val="00FC6404"/>
    <w:rsid w:val="00FD2D93"/>
    <w:rsid w:val="00FD3E10"/>
    <w:rsid w:val="00FD7FC6"/>
    <w:rsid w:val="00FE5E1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830C674-151F-410B-B8D0-7F9D4550F56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12pt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12pt" w:after="3p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12pt" w:after="3pt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F5A50"/>
    <w:pPr>
      <w:ind w:start="35.40pt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12pt" w:after="3pt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12pt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start" w:pos="35.45pt"/>
      </w:tabs>
      <w:spacing w:before="12pt" w:after="3pt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12pt" w:after="6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12pt" w:after="3pt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18pt" w:after="18pt"/>
      <w:ind w:start="43.20pt" w:end="43.20pt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12.95pt" w:lineRule="auto"/>
      <w:jc w:val="star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12pt" w:after="3pt"/>
      <w:ind w:start="11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12pt" w:after="3pt"/>
      <w:ind w:start="22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6pt"/>
      <w:ind w:start="14.15pt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7552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8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32C2762-CB2D-472F-BE73-8DD964E2883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710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2019-06-26T18:26:00Z</cp:lastPrinted>
  <dcterms:created xsi:type="dcterms:W3CDTF">2019-07-08T20:59:00Z</dcterms:created>
  <dcterms:modified xsi:type="dcterms:W3CDTF">2019-07-08T20:59:00Z</dcterms:modified>
</cp:coreProperties>
</file>