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32D9B" w:rsidRDefault="00F32D9B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tbl>
      <w:tblPr>
        <w:tblW w:w="467.2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371"/>
      </w:tblGrid>
      <w:tr w:rsidR="00F32D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CA2A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8.5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F32D9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32D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CA2A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8.5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CA2A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F32D9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CA2A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8.5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2D9B" w:rsidRDefault="00F32D9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  <w:p w:rsidR="00F32D9B" w:rsidRDefault="00CA2A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DA COORD. DA SECRETARIA DE HABITAÇÃO DE CAMPINAS/SP E DA COORD.  DA ARTEMÍSIA - PROJETOS DE IMPACTO SOCIAL/SP PARA PARTICIPAÇÃO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NA 63ª REUNIÃO ORDINÁRIA DA CPP-CAU/BR.</w:t>
            </w:r>
          </w:p>
          <w:p w:rsidR="00F32D9B" w:rsidRDefault="00F32D9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</w:tbl>
    <w:p w:rsidR="00F32D9B" w:rsidRDefault="00CA2AC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003/2018 – (CPP – CAU/BR)</w:t>
      </w:r>
    </w:p>
    <w:p w:rsidR="00F32D9B" w:rsidRDefault="00F32D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2D9B" w:rsidRDefault="00CA2ACC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CPP-CAU/BR, reunida ordinariamente em Brasília-DF, na sede do CAU/BR, no dia 07 de março de 2018, no uso das competências que lhe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conferem o art. 104 do Regimento Interno do CAU/BR, após análise do assunto em epígrafe, e</w:t>
      </w:r>
    </w:p>
    <w:p w:rsidR="00F32D9B" w:rsidRDefault="00CA2ACC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32D9B" w:rsidRDefault="00CA2ACC">
      <w:pPr>
        <w:spacing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diretrizes para implementação e difusão de ações visando à valorização profissional;</w:t>
      </w:r>
    </w:p>
    <w:p w:rsidR="00F32D9B" w:rsidRDefault="00CA2ACC">
      <w:pPr>
        <w:pStyle w:val="NormalWeb"/>
        <w:shd w:val="clear" w:color="auto" w:fill="FFFFFF"/>
        <w:spacing w:before="0.10pt" w:after="0.10pt" w:line="13.80pt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32D9B" w:rsidRDefault="00CA2ACC">
      <w:pPr>
        <w:spacing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F32D9B" w:rsidRDefault="00CA2ACC">
      <w:pPr>
        <w:pStyle w:val="NormalWeb"/>
        <w:shd w:val="clear" w:color="auto" w:fill="FFFFFF"/>
        <w:spacing w:before="0.10pt" w:after="0.10pt" w:line="13.80pt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32D9B" w:rsidRDefault="00CA2ACC">
      <w:pPr>
        <w:pStyle w:val="NormalWeb"/>
        <w:shd w:val="clear" w:color="auto" w:fill="FFFFFF"/>
        <w:spacing w:before="0.10pt" w:after="0.10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</w:t>
      </w:r>
      <w:r>
        <w:rPr>
          <w:rFonts w:ascii="Times New Roman" w:hAnsi="Times New Roman"/>
          <w:color w:val="000000"/>
          <w:sz w:val="22"/>
          <w:szCs w:val="22"/>
        </w:rPr>
        <w:t xml:space="preserve">IX – apreciar e deliberar sobre propostas de concessão de apoio </w:t>
      </w:r>
      <w:r>
        <w:rPr>
          <w:rFonts w:ascii="Times New Roman" w:hAnsi="Times New Roman"/>
          <w:color w:val="000000"/>
          <w:sz w:val="22"/>
          <w:szCs w:val="22"/>
        </w:rPr>
        <w:t>institucional a atividades de Assistência Técnica para Habitação de Interesse Social, conforme as diretrizes do Planejamento Estratégico do CAU; e</w:t>
      </w:r>
    </w:p>
    <w:p w:rsidR="00F32D9B" w:rsidRDefault="00CA2ACC">
      <w:pPr>
        <w:pStyle w:val="NormalWeb"/>
        <w:shd w:val="clear" w:color="auto" w:fill="FFFFFF"/>
        <w:spacing w:before="0.10pt" w:after="0.10pt" w:line="13.80pt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32D9B" w:rsidRDefault="00CA2ACC">
      <w:pPr>
        <w:pStyle w:val="NormalWeb"/>
        <w:shd w:val="clear" w:color="auto" w:fill="FFFFFF"/>
        <w:spacing w:before="0.10pt" w:after="0.10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</w:t>
      </w:r>
      <w:r>
        <w:rPr>
          <w:rFonts w:ascii="Times New Roman" w:hAnsi="Times New Roman"/>
          <w:color w:val="000000"/>
          <w:sz w:val="22"/>
          <w:szCs w:val="22"/>
        </w:rPr>
        <w:t>lacionados às suas atividades específicas.</w:t>
      </w:r>
    </w:p>
    <w:p w:rsidR="00F32D9B" w:rsidRDefault="00F32D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2D9B" w:rsidRDefault="00F32D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2D9B" w:rsidRDefault="00CA2AC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32D9B" w:rsidRDefault="00F32D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2D9B" w:rsidRDefault="00F32D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2D9B" w:rsidRDefault="00CA2ACC">
      <w:pPr>
        <w:spacing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a convocação </w:t>
      </w:r>
      <w:r>
        <w:rPr>
          <w:rFonts w:ascii="Times New Roman" w:hAnsi="Times New Roman"/>
          <w:sz w:val="22"/>
          <w:szCs w:val="22"/>
        </w:rPr>
        <w:t>da coordenadora setorial de Planejamento Físico Habitacional da Secretaria Municipal de Habitação de Campinas/SP, arquiteta Taís Sineiro Herig, para</w:t>
      </w:r>
      <w:r>
        <w:rPr>
          <w:rFonts w:ascii="Times New Roman" w:hAnsi="Times New Roman"/>
          <w:sz w:val="22"/>
          <w:szCs w:val="22"/>
        </w:rPr>
        <w:t xml:space="preserve"> explanar durante a 63ª Reunião Ordinária da CPP-CAU/BR, no dia 11 de abril de 2018, sobre o Projeto Piloto de Assistência Técnica em Habitação de Interesse Social (ATHIS), que atenderá inicialmente 20 famílias nos núcleos residenciais da região do Distrit</w:t>
      </w:r>
      <w:r>
        <w:rPr>
          <w:rFonts w:ascii="Times New Roman" w:hAnsi="Times New Roman"/>
          <w:sz w:val="22"/>
          <w:szCs w:val="22"/>
        </w:rPr>
        <w:t xml:space="preserve">o do Ouro Verde e do Bairro da Conquista, na cidade de Campinas. </w:t>
      </w: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CA2ACC">
      <w:pPr>
        <w:spacing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à presidência do CAU/BR a convocação </w:t>
      </w:r>
      <w:r>
        <w:rPr>
          <w:rFonts w:ascii="Times New Roman" w:hAnsi="Times New Roman"/>
          <w:sz w:val="22"/>
          <w:szCs w:val="22"/>
        </w:rPr>
        <w:t xml:space="preserve">da coordenadora da ARTEMÍSIA - Projetos de Impacto Sociais, Maure Pessanha, para explanar durante a 63ª Reunião Ordinária da CPP-CAU/BR, </w:t>
      </w:r>
      <w:r>
        <w:rPr>
          <w:rFonts w:ascii="Times New Roman" w:hAnsi="Times New Roman"/>
          <w:sz w:val="22"/>
          <w:szCs w:val="22"/>
        </w:rPr>
        <w:t>no dia 11 de abril de 2018, sobre a aquela</w:t>
      </w:r>
      <w:r>
        <w:rPr>
          <w:rFonts w:ascii="ubuntulight" w:hAnsi="ubuntulight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Hyperlink"/>
            <w:rFonts w:ascii="inherit" w:hAnsi="inherit"/>
            <w:color w:val="auto"/>
            <w:sz w:val="23"/>
            <w:szCs w:val="23"/>
            <w:u w:val="none"/>
            <w:shd w:val="clear" w:color="auto" w:fill="FFFFFF"/>
          </w:rPr>
          <w:t>organização sem fins lucrativos</w:t>
        </w:r>
      </w:hyperlink>
      <w:r>
        <w:rPr>
          <w:rFonts w:ascii="ubuntulight" w:hAnsi="ubuntulight"/>
          <w:sz w:val="23"/>
          <w:szCs w:val="23"/>
          <w:shd w:val="clear" w:color="auto" w:fill="FFFFFF"/>
        </w:rPr>
        <w:t xml:space="preserve">, pioneira na disseminação e no fomento de negócios de impacto social no Brasil, com a missão de </w:t>
      </w:r>
      <w:r>
        <w:rPr>
          <w:rFonts w:ascii="ubuntulight" w:hAnsi="ubuntulight"/>
          <w:sz w:val="23"/>
          <w:szCs w:val="23"/>
          <w:shd w:val="clear" w:color="auto" w:fill="FFFFFF"/>
        </w:rPr>
        <w:t xml:space="preserve">inspirar, capacitar e potencializar talentos e empreendedores, criando uma nova geração de negócios que rompam com os padrões precedentes e (re)signifiquem o verdadeiro papel que os negócios podem ter na construção de um país com iguais oportunidades para </w:t>
      </w:r>
      <w:r>
        <w:rPr>
          <w:rFonts w:ascii="ubuntulight" w:hAnsi="ubuntulight"/>
          <w:sz w:val="23"/>
          <w:szCs w:val="23"/>
          <w:shd w:val="clear" w:color="auto" w:fill="FFFFFF"/>
        </w:rPr>
        <w:t>todos.</w:t>
      </w: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F32D9B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F32D9B" w:rsidRDefault="00CA2A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F32D9B" w:rsidRDefault="00F32D9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D9B" w:rsidRDefault="00F32D9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D9B" w:rsidRDefault="00F32D9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D9B" w:rsidRDefault="00F32D9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2D9B" w:rsidRDefault="00CA2A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</w:t>
      </w:r>
    </w:p>
    <w:p w:rsidR="00F32D9B" w:rsidRDefault="00CA2ACC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32D9B" w:rsidRDefault="00CA2AC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2D9B" w:rsidRDefault="00CA2AC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F32D9B" w:rsidRDefault="00F32D9B">
      <w:pPr>
        <w:tabs>
          <w:tab w:val="start" w:pos="232.55pt"/>
        </w:tabs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32D9B" w:rsidRDefault="00CA2AC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TÂNIA MARINHO DE GUSMÃO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2D9B" w:rsidRDefault="00CA2ACC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32D9B" w:rsidRDefault="00F32D9B">
      <w:pPr>
        <w:tabs>
          <w:tab w:val="start" w:pos="232.55pt"/>
        </w:tabs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F32D9B" w:rsidRDefault="00CA2AC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2D9B" w:rsidRDefault="00CA2AC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32D9B" w:rsidRDefault="00CA2ACC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2D9B" w:rsidRDefault="00CA2AC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2D9B" w:rsidRDefault="00CA2AC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32D9B" w:rsidRDefault="00CA2ACC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32D9B" w:rsidRDefault="00CA2AC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32D9B" w:rsidRDefault="00CA2ACC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32D9B" w:rsidRDefault="00F32D9B">
      <w:pPr>
        <w:tabs>
          <w:tab w:val="start" w:pos="232.55pt"/>
        </w:tabs>
      </w:pPr>
    </w:p>
    <w:sectPr w:rsidR="00F32D9B">
      <w:headerReference w:type="default" r:id="rId7"/>
      <w:footerReference w:type="default" r:id="rId8"/>
      <w:pgSz w:w="595pt" w:h="842pt"/>
      <w:pgMar w:top="85.0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A2ACC" w:rsidRDefault="00CA2ACC">
      <w:r>
        <w:separator/>
      </w:r>
    </w:p>
  </w:endnote>
  <w:endnote w:type="continuationSeparator" w:id="0">
    <w:p w:rsidR="00CA2ACC" w:rsidRDefault="00CA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ubuntulight">
    <w:altName w:val="Times New Roman"/>
    <w:charset w:characterSet="iso-8859-1"/>
    <w:family w:val="roman"/>
    <w:pitch w:val="default"/>
  </w:font>
  <w:font w:name="inherit">
    <w:altName w:val="Times New Roman"/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7203" w:rsidRDefault="00CA2AC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47203" w:rsidRDefault="00CA2AC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A1D1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A2ACC" w:rsidRDefault="00CA2ACC">
      <w:r>
        <w:rPr>
          <w:color w:val="000000"/>
        </w:rPr>
        <w:separator/>
      </w:r>
    </w:p>
  </w:footnote>
  <w:footnote w:type="continuationSeparator" w:id="0">
    <w:p w:rsidR="00CA2ACC" w:rsidRDefault="00CA2AC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7203" w:rsidRDefault="00CA2AC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2D9B"/>
    <w:rsid w:val="00BA1D17"/>
    <w:rsid w:val="00CA2ACC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B9EFB0-16B1-4A21-A0A2-F68C613B48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://www.artemisia.org.br/arquivos/estatuto-social-artemisia.pdf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2018-03-12T14:11:00Z</cp:lastPrinted>
  <dcterms:created xsi:type="dcterms:W3CDTF">2019-08-09T18:12:00Z</dcterms:created>
  <dcterms:modified xsi:type="dcterms:W3CDTF">2019-08-09T18:12:00Z</dcterms:modified>
</cp:coreProperties>
</file>