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A41B3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41B3B" w:rsidRDefault="00405C8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41B3B" w:rsidRDefault="00A41B3B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A41B3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41B3B" w:rsidRDefault="00405C8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41B3B" w:rsidRDefault="00405C86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CPP-CAU/BR</w:t>
            </w:r>
          </w:p>
        </w:tc>
      </w:tr>
      <w:tr w:rsidR="00A41B3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41B3B" w:rsidRDefault="00405C8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41B3B" w:rsidRDefault="00405C86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CONVOCAÇÕES PARA PARTICIPAÇÃO NO “SEMINÁRIO – ARQUITETURA E URBANISMO DA FORMAÇÃO À ATRIBUIÇÃO PPROFISSIONAL” EM SÃO PAULO/SP NOS DIAS 5 E 6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 SETEMBRO DE 2018.</w:t>
            </w:r>
          </w:p>
        </w:tc>
      </w:tr>
    </w:tbl>
    <w:p w:rsidR="00A41B3B" w:rsidRDefault="00405C86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DELIBERAÇÃO Nº 022-2018 – CPP-CAU/BR</w:t>
      </w:r>
    </w:p>
    <w:p w:rsidR="00A41B3B" w:rsidRDefault="00405C8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POLÍTICA PROFISSIONAL – CPP-CAU/BR, reunida ordinariamente em Brasília/DF, na sede do CAU/BR, no dia 14 de agosto de 2018, no uso das competências que lhe conferem o art. 104 do Regi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mento Interno do CAU/BR, após análise do assunto em epígrafe, e</w:t>
      </w:r>
    </w:p>
    <w:p w:rsidR="00A41B3B" w:rsidRDefault="00A41B3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41B3B" w:rsidRDefault="00405C86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>
        <w:rPr>
          <w:rFonts w:ascii="Times New Roman" w:hAnsi="Times New Roman"/>
          <w:color w:val="000000"/>
          <w:sz w:val="22"/>
          <w:szCs w:val="22"/>
        </w:rPr>
        <w:t xml:space="preserve">II – propor a participação do CAU/BR em eventos, em forma de missão, no âmbito de sua competência, quando constantes em seus </w:t>
      </w:r>
      <w:r>
        <w:rPr>
          <w:rFonts w:ascii="Times New Roman" w:hAnsi="Times New Roman"/>
          <w:color w:val="000000"/>
          <w:sz w:val="22"/>
          <w:szCs w:val="22"/>
        </w:rPr>
        <w:t>planos de ação;</w:t>
      </w:r>
    </w:p>
    <w:p w:rsidR="00A41B3B" w:rsidRDefault="00405C86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 </w:t>
      </w:r>
    </w:p>
    <w:p w:rsidR="00A41B3B" w:rsidRDefault="00405C86">
      <w:pPr>
        <w:pStyle w:val="NormalWeb"/>
        <w:shd w:val="clear" w:color="auto" w:fill="FFFFFF"/>
        <w:spacing w:before="0.10pt" w:after="0.1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>
        <w:rPr>
          <w:rFonts w:ascii="Times New Roman" w:hAnsi="Times New Roman"/>
          <w:color w:val="000000"/>
          <w:sz w:val="22"/>
          <w:szCs w:val="22"/>
        </w:rPr>
        <w:t>IX – apreciar e deliberar sobre propostas de concessão de apoio institucional a atividades de Assistência Técnica para Habitação de Interesse Social, conforme as diretrizes</w:t>
      </w:r>
      <w:r>
        <w:rPr>
          <w:rFonts w:ascii="Times New Roman" w:hAnsi="Times New Roman"/>
          <w:color w:val="000000"/>
          <w:sz w:val="22"/>
          <w:szCs w:val="22"/>
        </w:rPr>
        <w:t xml:space="preserve"> do Planejamento Estratégico do CAU; e</w:t>
      </w:r>
    </w:p>
    <w:p w:rsidR="00A41B3B" w:rsidRDefault="00405C86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 </w:t>
      </w:r>
    </w:p>
    <w:p w:rsidR="00A41B3B" w:rsidRDefault="00405C86">
      <w:pPr>
        <w:pStyle w:val="NormalWeb"/>
        <w:shd w:val="clear" w:color="auto" w:fill="FFFFFF"/>
        <w:spacing w:before="0.10pt" w:after="0.1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>
        <w:rPr>
          <w:rFonts w:ascii="Times New Roman" w:hAnsi="Times New Roman"/>
          <w:color w:val="000000"/>
          <w:sz w:val="22"/>
          <w:szCs w:val="22"/>
        </w:rPr>
        <w:t>XI – acompanhar o desenvolvimento dos projetos do Planejamento Estratégico do CAU, relacionados às suas atividades específicas.</w:t>
      </w:r>
    </w:p>
    <w:p w:rsidR="00A41B3B" w:rsidRDefault="00A41B3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41B3B" w:rsidRDefault="00405C86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A41B3B" w:rsidRDefault="00A41B3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41B3B" w:rsidRDefault="00405C86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1 – 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olicitar à presidência do CAU/BR a convocação do conselheiro federal Guivaldo D´Alexandria Baptista</w:t>
      </w:r>
      <w:r>
        <w:rPr>
          <w:rFonts w:ascii="Times New Roman" w:hAnsi="Times New Roman"/>
          <w:sz w:val="22"/>
          <w:szCs w:val="22"/>
        </w:rPr>
        <w:t xml:space="preserve">, para representar, conforme solicitação do CEAU-CAU/BR no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“SEMINÁRIO – ARQUITETURA E URBANISMO DA FORMAÇÃO À ATRIBUIÇÃO PPROFISSIONAL” EM SÃO PAULO/SP NOS D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IAS 5 E 6 DE SETEMBRO DE 2018.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no</w:t>
      </w:r>
      <w:proofErr w:type="gramEnd"/>
      <w:r>
        <w:rPr>
          <w:rFonts w:ascii="Times New Roman" w:hAnsi="Times New Roman"/>
          <w:sz w:val="22"/>
          <w:szCs w:val="22"/>
        </w:rPr>
        <w:t xml:space="preserve"> horário de 09:00h às 18:00h,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sob o centro de custo </w:t>
      </w:r>
      <w:r>
        <w:rPr>
          <w:rFonts w:ascii="Times New Roman" w:hAnsi="Times New Roman"/>
          <w:sz w:val="22"/>
          <w:szCs w:val="22"/>
        </w:rPr>
        <w:t>2.01.03.003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;  </w:t>
      </w:r>
    </w:p>
    <w:p w:rsidR="00A41B3B" w:rsidRDefault="00405C8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               </w:t>
      </w:r>
    </w:p>
    <w:p w:rsidR="00A41B3B" w:rsidRDefault="00405C8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                                                                       </w:t>
      </w:r>
    </w:p>
    <w:p w:rsidR="00A41B3B" w:rsidRDefault="00405C8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Brasília/DF, 14 de agosto de 2018.</w:t>
      </w:r>
    </w:p>
    <w:p w:rsidR="00A41B3B" w:rsidRDefault="00A41B3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41B3B" w:rsidRDefault="00A41B3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41B3B" w:rsidRDefault="00A41B3B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p w:rsidR="00A41B3B" w:rsidRDefault="00405C86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>JOSEMÉE GOMES DE LIMA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  <w:t>___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>_________________________________</w:t>
      </w:r>
    </w:p>
    <w:p w:rsidR="00A41B3B" w:rsidRDefault="00405C86">
      <w:pPr>
        <w:autoSpaceDE w:val="0"/>
      </w:pPr>
      <w:r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Coordenadora</w:t>
      </w:r>
    </w:p>
    <w:p w:rsidR="00A41B3B" w:rsidRDefault="00A41B3B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p w:rsidR="00A41B3B" w:rsidRDefault="00A41B3B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p w:rsidR="00A41B3B" w:rsidRDefault="00405C86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>EMERSON DO NASCIMENTO FRAGA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A41B3B" w:rsidRDefault="00405C86">
      <w:pPr>
        <w:autoSpaceDE w:val="0"/>
      </w:pPr>
      <w:r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Coordenador Adjunto</w:t>
      </w:r>
    </w:p>
    <w:p w:rsidR="00A41B3B" w:rsidRDefault="00405C86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</w:p>
    <w:p w:rsidR="00A41B3B" w:rsidRDefault="00A41B3B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p w:rsidR="00A41B3B" w:rsidRDefault="00405C86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EDUARDO FAJARDO SOARES       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A41B3B" w:rsidRDefault="00405C86">
      <w:pPr>
        <w:autoSpaceDE w:val="0"/>
      </w:pPr>
      <w:r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Membro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A41B3B" w:rsidRDefault="00A41B3B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p w:rsidR="00A41B3B" w:rsidRDefault="00A41B3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41B3B" w:rsidRDefault="00405C86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GUIVALDO D’ALEXANDRIA BAPTISTA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>____________________________________</w:t>
      </w:r>
    </w:p>
    <w:p w:rsidR="00A41B3B" w:rsidRDefault="00405C86">
      <w:pPr>
        <w:jc w:val="both"/>
      </w:pPr>
      <w:r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Membro</w:t>
      </w:r>
    </w:p>
    <w:sectPr w:rsidR="00A41B3B">
      <w:headerReference w:type="default" r:id="rId6"/>
      <w:footerReference w:type="default" r:id="rId7"/>
      <w:pgSz w:w="595pt" w:h="842pt"/>
      <w:pgMar w:top="92.15pt" w:right="49.25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405C86">
      <w:r>
        <w:separator/>
      </w:r>
    </w:p>
  </w:endnote>
  <w:endnote w:type="continuationSeparator" w:id="0">
    <w:p w:rsidR="00000000" w:rsidRDefault="0040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4B25BD" w:rsidRDefault="00405C86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4B25BD" w:rsidRDefault="00405C86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405C86">
      <w:r>
        <w:rPr>
          <w:color w:val="000000"/>
        </w:rPr>
        <w:separator/>
      </w:r>
    </w:p>
  </w:footnote>
  <w:footnote w:type="continuationSeparator" w:id="0">
    <w:p w:rsidR="00000000" w:rsidRDefault="00405C86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4B25BD" w:rsidRDefault="00405C86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-997582</wp:posOffset>
          </wp:positionH>
          <wp:positionV relativeFrom="paragraph">
            <wp:posOffset>-847721</wp:posOffset>
          </wp:positionV>
          <wp:extent cx="7566029" cy="1078863"/>
          <wp:effectExtent l="0" t="0" r="0" b="6987"/>
          <wp:wrapNone/>
          <wp:docPr id="1" name="Imagem 1" descr="CAU-BR-timbrado2015-edit-20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6029" cy="107886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41B3B"/>
    <w:rsid w:val="00405C86"/>
    <w:rsid w:val="00A4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32FBFCD-9D7B-4633-9835-C691E8E1B88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314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Pedro Martins Silva</cp:lastModifiedBy>
  <cp:revision>2</cp:revision>
  <cp:lastPrinted>2018-04-16T17:37:00Z</cp:lastPrinted>
  <dcterms:created xsi:type="dcterms:W3CDTF">2019-08-09T13:32:00Z</dcterms:created>
  <dcterms:modified xsi:type="dcterms:W3CDTF">2019-08-09T13:32:00Z</dcterms:modified>
</cp:coreProperties>
</file>