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C170E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70E4" w:rsidRDefault="002E499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70E4" w:rsidRDefault="00C170E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C170E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70E4" w:rsidRDefault="002E499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70E4" w:rsidRDefault="002E499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C170E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70E4" w:rsidRDefault="002E499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70E4" w:rsidRDefault="002E499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PROVIDÊNCIAS PARA O III SEMINÁRIO NACIONAL DE EMPREENDEDORISMO EM ARQUITETURA URBANISMO, COM A PARCERIA COM O CAU/RO.</w:t>
            </w:r>
          </w:p>
        </w:tc>
      </w:tr>
    </w:tbl>
    <w:p w:rsidR="00C170E4" w:rsidRDefault="002E499C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DELIBERAÇÃO Nº 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001/61-2018 – CPP-CAU/BR</w:t>
      </w:r>
    </w:p>
    <w:p w:rsidR="00C170E4" w:rsidRDefault="002E499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POLÍTICA PROFISSIONAL – CPP-CAU/BR, reunida ordinariamente em Brasília-DF, na sede do CAU/BR, no dia 31 de janeiro de 2018, no uso das competências que lhe conferem o art. 104 do Regimento Interno do CAU/BR, após anál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ise do assunto em epígrafe, e</w:t>
      </w:r>
    </w:p>
    <w:p w:rsidR="00C170E4" w:rsidRDefault="00C170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170E4" w:rsidRDefault="002E499C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II – propor a participação do CAU/BR em eventos, em forma de missão, no âmbito de sua competência, quando constantes em seus planos de ação;</w:t>
      </w:r>
    </w:p>
    <w:p w:rsidR="00C170E4" w:rsidRDefault="002E499C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C170E4" w:rsidRDefault="002E499C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IV – propor, apreciar e deliberar sobre diretrizes para implementação e difusão de ações visando à valorização profissional;</w:t>
      </w:r>
    </w:p>
    <w:p w:rsidR="00C170E4" w:rsidRDefault="002E499C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C170E4" w:rsidRDefault="002E499C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 xml:space="preserve">V – propor, </w:t>
      </w:r>
      <w:r>
        <w:rPr>
          <w:rFonts w:ascii="Times New Roman" w:hAnsi="Times New Roman"/>
          <w:color w:val="000000"/>
          <w:sz w:val="22"/>
          <w:szCs w:val="22"/>
        </w:rPr>
        <w:t>apreciar e deliberar sobre ações articuladas de política profissional entre os CAU/UF e o CAU/BR;</w:t>
      </w:r>
    </w:p>
    <w:p w:rsidR="00C170E4" w:rsidRDefault="002E499C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C170E4" w:rsidRDefault="002E499C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VIII – propor, apreciar e deliberar sobre critérios de uniformização de ações e procedimen</w:t>
      </w:r>
      <w:r>
        <w:rPr>
          <w:rFonts w:ascii="Times New Roman" w:hAnsi="Times New Roman"/>
          <w:color w:val="000000"/>
          <w:sz w:val="22"/>
          <w:szCs w:val="22"/>
        </w:rPr>
        <w:t>tos voltados à Assistência Técnica para Habitação de Interesse Social;</w:t>
      </w:r>
    </w:p>
    <w:p w:rsidR="00C170E4" w:rsidRDefault="002E499C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C170E4" w:rsidRDefault="002E499C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IX – apreciar e deliberar sobre propostas de concessão de apoio institucional a atividades de Assistência Técnica par</w:t>
      </w:r>
      <w:r>
        <w:rPr>
          <w:rFonts w:ascii="Times New Roman" w:hAnsi="Times New Roman"/>
          <w:color w:val="000000"/>
          <w:sz w:val="22"/>
          <w:szCs w:val="22"/>
        </w:rPr>
        <w:t>a Habitação de Interesse Social, conforme as diretrizes do Planejamento Estratégico do CAU; e</w:t>
      </w:r>
    </w:p>
    <w:p w:rsidR="00C170E4" w:rsidRDefault="002E499C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C170E4" w:rsidRDefault="002E499C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XI – acompanhar o desenvolvimento dos projetos do Planejamento Estratégico do CAU, relacionado</w:t>
      </w:r>
      <w:r>
        <w:rPr>
          <w:rFonts w:ascii="Times New Roman" w:hAnsi="Times New Roman"/>
          <w:color w:val="000000"/>
          <w:sz w:val="22"/>
          <w:szCs w:val="22"/>
        </w:rPr>
        <w:t>s às suas atividades específicas.</w:t>
      </w:r>
    </w:p>
    <w:p w:rsidR="00C170E4" w:rsidRDefault="00C170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170E4" w:rsidRDefault="002E499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C170E4" w:rsidRDefault="00C170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170E4" w:rsidRDefault="002E499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Solicitar à presidência do CAU/BR para que confirme à presidência do CAU/RO, a parceria na realização do III Seminário de Empreendedorismo em Arquitetura e Urbanismo, a ser realizado nos dias 19 e 20 de ma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rço de 2018, em Porto Velho/RO e Ji Paraná/RO, respectivamente, conforme solicitação da presidência do referido CAU/UF à CPP-CAU/BR e programação abaixo.</w:t>
      </w:r>
    </w:p>
    <w:p w:rsidR="00C170E4" w:rsidRDefault="00C170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170E4" w:rsidRDefault="002E499C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Solicitar à presidência do CAU/BR a convocação dos conselheiros e assessor da Comissão de Polític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Profissional (CPP-CAU/BR) para a participação no III Seminário Nacional de Empreendedorismo em Arquitetura e Urbanismo, em parceria com o CAU/RO, a ser realizado nos dias 19 e 20 de março de 2018, em Porto Velho/RO e Ji Paraná/RO, respectivamente, e prog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ramação abaixo, sob o centro de custo </w:t>
      </w:r>
      <w:r>
        <w:rPr>
          <w:rFonts w:ascii="Times New Roman" w:hAnsi="Times New Roman"/>
          <w:sz w:val="22"/>
          <w:szCs w:val="22"/>
        </w:rPr>
        <w:t>2.01.03.003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C170E4" w:rsidRDefault="00C170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170E4" w:rsidRDefault="002E499C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Solicitar à presidência do CAU/BR a convocação dos palestrantes Fernando Assad e Mariana Estevão para a participação no III Seminário Nacional de Empreendedorismo em Arquitetura e Urbanismo, em parcer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ia com o CAU/RO, a ser realizado nos dias 19 e 20 de março de 2018, em Porto Velho/RO e Ji Paraná/RO, respectivamente, conforme programação abaixo, e sob o centro de custo </w:t>
      </w:r>
      <w:r>
        <w:rPr>
          <w:rFonts w:ascii="Times New Roman" w:hAnsi="Times New Roman"/>
          <w:sz w:val="22"/>
          <w:szCs w:val="22"/>
        </w:rPr>
        <w:t>2.01.03.003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C170E4" w:rsidRDefault="00C170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170E4" w:rsidRDefault="002E499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4 - Solicitar à presidência do CAU/BR que convide a senhora president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do CAU/RO, Ana Cristina Barreiros, para participar, juntamente com os conselheiros estaduais, do III Seminário de Empreendedorismo em Arquitetura e Urbanismo, em parceria com o CAU/RO, a ser realizado nos dias 19 e 20 de março de 2018, em Porto Velho/RO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Ji Paraná/RO, respectivamente, conforme programação abaixo; e</w:t>
      </w:r>
    </w:p>
    <w:p w:rsidR="00C170E4" w:rsidRDefault="00C170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170E4" w:rsidRDefault="002E499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5 – Solicitar à presidência do CAU/BR que convide os conselheiros federais do CAU/BR, representantes das entidades formadoras do CEAU e todos os presidentes dos CAU/UF para participar do III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Seminário de Empreendedorismo em Arquitetura e Urbanismo, em parceria com o CAU/RO, a ser realizado nos dias 19 e 20 de março de 2018, em Porto Velho/RO e Ji Paraná/RO, respectivamente, conforme programação abaixo.</w:t>
      </w:r>
    </w:p>
    <w:p w:rsidR="00C170E4" w:rsidRDefault="002E499C">
      <w:pPr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/>
          <w:bCs/>
          <w:sz w:val="20"/>
          <w:szCs w:val="20"/>
        </w:rPr>
        <w:t xml:space="preserve"> FORMATAÇÃO DA IDA DA CPP-CAU/BR AO</w:t>
      </w:r>
    </w:p>
    <w:p w:rsidR="00C170E4" w:rsidRDefault="002E499C">
      <w:pPr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/>
          <w:bCs/>
          <w:sz w:val="20"/>
          <w:szCs w:val="20"/>
        </w:rPr>
        <w:t>SEMINÁRIO DE EMPREENDEDORISMO/ATHIS (PARCERIA DO CAU-RO).</w:t>
      </w:r>
    </w:p>
    <w:p w:rsidR="00C170E4" w:rsidRDefault="00C170E4">
      <w:pPr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C170E4" w:rsidRDefault="002E499C">
      <w:pPr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19/03 (segunda) 09:00h - Reunião Técnica de preparação do Seminário (CAU/RO com a CPP-CAU/BR)</w:t>
      </w:r>
    </w:p>
    <w:p w:rsidR="00C170E4" w:rsidRDefault="002E499C">
      <w:pPr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                           14:00h - Visita Técnica em Área de Expansão de Porto Velho - ATHIS</w:t>
      </w:r>
    </w:p>
    <w:p w:rsidR="00C170E4" w:rsidRDefault="002E499C">
      <w:pPr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                           17:30h - Primeira parte do Seminário de Empreendedorismo - Porto Velho/RO</w:t>
      </w:r>
    </w:p>
    <w:p w:rsidR="00C170E4" w:rsidRDefault="00C170E4">
      <w:pPr>
        <w:rPr>
          <w:rFonts w:ascii="Times New Roman" w:eastAsia="Calibri" w:hAnsi="Times New Roman"/>
          <w:bCs/>
          <w:sz w:val="20"/>
          <w:szCs w:val="20"/>
        </w:rPr>
      </w:pPr>
    </w:p>
    <w:p w:rsidR="00C170E4" w:rsidRDefault="002E499C">
      <w:pPr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20/03 (terça)       09:00h - Viagem de Porto Velho/RO para Ji Paraná/RO de VAN </w:t>
      </w:r>
    </w:p>
    <w:p w:rsidR="00C170E4" w:rsidRDefault="002E499C">
      <w:pPr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ab/>
      </w:r>
      <w:r>
        <w:rPr>
          <w:rFonts w:ascii="Times New Roman" w:eastAsia="Calibri" w:hAnsi="Times New Roman"/>
          <w:bCs/>
          <w:sz w:val="20"/>
          <w:szCs w:val="20"/>
        </w:rPr>
        <w:tab/>
      </w:r>
      <w:r>
        <w:rPr>
          <w:rFonts w:ascii="Times New Roman" w:eastAsia="Calibri" w:hAnsi="Times New Roman"/>
          <w:bCs/>
          <w:sz w:val="20"/>
          <w:szCs w:val="20"/>
        </w:rPr>
        <w:tab/>
        <w:t xml:space="preserve">   (transporte viabilizado pelo CAU/RO) </w:t>
      </w:r>
    </w:p>
    <w:p w:rsidR="00C170E4" w:rsidRDefault="002E499C">
      <w:pPr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                           17:</w:t>
      </w:r>
      <w:r>
        <w:rPr>
          <w:rFonts w:ascii="Times New Roman" w:eastAsia="Calibri" w:hAnsi="Times New Roman"/>
          <w:bCs/>
          <w:sz w:val="20"/>
          <w:szCs w:val="20"/>
        </w:rPr>
        <w:t>30h - Segunda parte do Seminário de Empreendedorismo – Ji Paraná/RO</w:t>
      </w:r>
    </w:p>
    <w:p w:rsidR="00C170E4" w:rsidRDefault="00C170E4">
      <w:pPr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C170E4" w:rsidRDefault="002E499C">
      <w:pPr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/>
          <w:bCs/>
          <w:sz w:val="20"/>
          <w:szCs w:val="20"/>
        </w:rPr>
        <w:t>FORMATAÇÃO DO SEMINÁRIO DE EMPREENDEDORISMO/ATHIS DO CAU-RO</w:t>
      </w:r>
    </w:p>
    <w:p w:rsidR="00C170E4" w:rsidRDefault="002E499C">
      <w:pPr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/>
          <w:bCs/>
          <w:sz w:val="20"/>
          <w:szCs w:val="20"/>
        </w:rPr>
        <w:t>PARTE I E II (19/03 - PORTO VELHO/RO E 20/03 – JI PARANÁ/RO)</w:t>
      </w:r>
    </w:p>
    <w:p w:rsidR="00C170E4" w:rsidRDefault="00C170E4">
      <w:pPr>
        <w:spacing w:line="18pt" w:lineRule="auto"/>
        <w:rPr>
          <w:rFonts w:ascii="Times New Roman" w:eastAsia="Calibri" w:hAnsi="Times New Roman"/>
          <w:sz w:val="20"/>
          <w:szCs w:val="20"/>
        </w:rPr>
      </w:pPr>
    </w:p>
    <w:p w:rsidR="00C170E4" w:rsidRDefault="002E499C">
      <w:pPr>
        <w:spacing w:line="18pt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17:30H – CREDENCIAMENTO</w:t>
      </w:r>
    </w:p>
    <w:p w:rsidR="00C170E4" w:rsidRDefault="002E499C">
      <w:pPr>
        <w:spacing w:line="18pt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18:30H – FORMAÇÃO DA MESA DIRETORA (CAU/B</w:t>
      </w:r>
      <w:r>
        <w:rPr>
          <w:rFonts w:ascii="Times New Roman" w:eastAsia="Calibri" w:hAnsi="Times New Roman"/>
          <w:sz w:val="20"/>
          <w:szCs w:val="20"/>
        </w:rPr>
        <w:t>R, CAU/RO, GOVERNO, IES E CEAU)</w:t>
      </w:r>
    </w:p>
    <w:p w:rsidR="00C170E4" w:rsidRDefault="002E499C">
      <w:pPr>
        <w:spacing w:line="18pt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19:00H – PALESTRA ATHIS E O CAU/BR (Cons. Fed. Josemée Lima – Coordenadora da CPP-CAU/BR)</w:t>
      </w:r>
    </w:p>
    <w:p w:rsidR="00C170E4" w:rsidRDefault="002E499C">
      <w:pPr>
        <w:spacing w:line="18pt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19:30H – PALESTRA ATHIS E FORMAS DE ATUAÇÃO DO ARQUITETO E URBANISTA </w:t>
      </w:r>
    </w:p>
    <w:p w:rsidR="00C170E4" w:rsidRDefault="002E499C">
      <w:pPr>
        <w:spacing w:line="18pt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(Arq. Mariana Estevão – ONG SOLUÇÕES URBANAS)</w:t>
      </w:r>
    </w:p>
    <w:p w:rsidR="00C170E4" w:rsidRDefault="002E499C">
      <w:pPr>
        <w:spacing w:line="18pt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20:15H – PALESTRA EMPREENDEDORISMO NA ARQUITETURA (SEBRAE/RO)</w:t>
      </w:r>
    </w:p>
    <w:p w:rsidR="00C170E4" w:rsidRDefault="002E499C">
      <w:pPr>
        <w:spacing w:line="18pt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20:45H – PALESTRA ATHIS E O EMPREENDEDORISMO NA ARQUITETURA (Fernando Assad -VIVENDA)</w:t>
      </w:r>
    </w:p>
    <w:p w:rsidR="00C170E4" w:rsidRDefault="002E499C">
      <w:pPr>
        <w:spacing w:line="18pt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21:30H – DEBATE ( Pres. Ana Cristina Barreiros - CAU/RO)</w:t>
      </w:r>
    </w:p>
    <w:p w:rsidR="00C170E4" w:rsidRDefault="002E499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</w:t>
      </w:r>
    </w:p>
    <w:p w:rsidR="00C170E4" w:rsidRDefault="002E499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Brasília – DF, 31 de janeiro de 2018.</w:t>
      </w:r>
    </w:p>
    <w:p w:rsidR="00C170E4" w:rsidRDefault="00C170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170E4" w:rsidRDefault="00C170E4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C170E4" w:rsidRDefault="002E499C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JOSEMÉE GOMES DE LIMA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170E4" w:rsidRDefault="002E499C">
      <w:pPr>
        <w:tabs>
          <w:tab w:val="start" w:pos="232.55pt"/>
        </w:tabs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C170E4" w:rsidRDefault="002E499C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C170E4" w:rsidRDefault="002E499C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170E4" w:rsidRDefault="002E499C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C170E4" w:rsidRDefault="002E499C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170E4" w:rsidRDefault="002E499C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GUIVALDO D’ALEXANDRIA BAPTISTA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170E4" w:rsidRDefault="002E499C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C170E4" w:rsidRDefault="002E499C">
      <w:pPr>
        <w:tabs>
          <w:tab w:val="start" w:pos="232.55pt"/>
        </w:tabs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170E4" w:rsidRDefault="002E499C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RICARDO MARTINS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170E4" w:rsidRDefault="002E499C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C170E4" w:rsidRDefault="002E499C">
      <w:pPr>
        <w:tabs>
          <w:tab w:val="start" w:pos="232.55pt"/>
        </w:tabs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170E4" w:rsidRDefault="002E499C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EDUARDO FAJARDO SOARES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170E4" w:rsidRDefault="002E499C">
      <w:pPr>
        <w:tabs>
          <w:tab w:val="start" w:pos="232.55pt"/>
        </w:tabs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C170E4">
      <w:headerReference w:type="default" r:id="rId6"/>
      <w:footerReference w:type="default" r:id="rId7"/>
      <w:pgSz w:w="595pt" w:h="842pt"/>
      <w:pgMar w:top="92.15pt" w:right="49.25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2E499C">
      <w:r>
        <w:separator/>
      </w:r>
    </w:p>
  </w:endnote>
  <w:endnote w:type="continuationSeparator" w:id="0">
    <w:p w:rsidR="00000000" w:rsidRDefault="002E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23A92" w:rsidRDefault="002E499C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23A92" w:rsidRDefault="002E499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2E499C">
      <w:r>
        <w:rPr>
          <w:color w:val="000000"/>
        </w:rPr>
        <w:separator/>
      </w:r>
    </w:p>
  </w:footnote>
  <w:footnote w:type="continuationSeparator" w:id="0">
    <w:p w:rsidR="00000000" w:rsidRDefault="002E499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23A92" w:rsidRDefault="002E499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-997582</wp:posOffset>
          </wp:positionH>
          <wp:positionV relativeFrom="paragraph">
            <wp:posOffset>-847721</wp:posOffset>
          </wp:positionV>
          <wp:extent cx="7566029" cy="1078863"/>
          <wp:effectExtent l="0" t="0" r="0" b="6987"/>
          <wp:wrapNone/>
          <wp:docPr id="1" name="Imagem 1" descr="CAU-BR-timbrado2015-edit-20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6029" cy="10788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170E4"/>
    <w:rsid w:val="002E499C"/>
    <w:rsid w:val="00C1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B54B452-F362-4DD1-878C-AAE17511937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860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2018-02-23T12:03:00Z</cp:lastPrinted>
  <dcterms:created xsi:type="dcterms:W3CDTF">2019-08-09T14:30:00Z</dcterms:created>
  <dcterms:modified xsi:type="dcterms:W3CDTF">2019-08-09T14:30:00Z</dcterms:modified>
</cp:coreProperties>
</file>