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553"/>
        <w:gridCol w:w="7649"/>
      </w:tblGrid>
      <w:tr w:rsidR="00F461E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77.65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461E6" w:rsidRDefault="000326F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82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461E6" w:rsidRDefault="00F461E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461E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77.65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461E6" w:rsidRDefault="000326F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82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461E6" w:rsidRDefault="000326F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F461E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77.65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461E6" w:rsidRDefault="000326F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82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461E6" w:rsidRDefault="000326F2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SOLICITAÇÃO DE PONTO DE PAUTA NA REUNIÃO DO FORUM DE PRESIDENTES DOS CAU/UF, 16 DE AGOSTO DE 2018, PARA TRATAR DE UM PROJETO ÚNICO DE ATHIS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SISTEMA CAU PARA O ANO 2019.</w:t>
            </w:r>
          </w:p>
        </w:tc>
      </w:tr>
    </w:tbl>
    <w:p w:rsidR="00F461E6" w:rsidRDefault="000326F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DELIBERAÇÃO Nº 013-2018 – CPP-CAU/BR</w:t>
      </w:r>
    </w:p>
    <w:p w:rsidR="00F461E6" w:rsidRDefault="000326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POLÍTICA PROFISSIONAL – CPP-CAU/BR, reunida ordinariamente em Brasília-DF, na sede do CAU/BR, no dia 05 de junho de 2018, no uso das competências que lhe conferem o art. 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04 do Regimento Interno do CAU/BR, após análise do assunto em epígrafe, e</w:t>
      </w:r>
    </w:p>
    <w:p w:rsidR="00F461E6" w:rsidRDefault="00F461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61E6" w:rsidRDefault="000326F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II – propor a participação do CAU/BR em eventos, em forma de missão, no âmbito de sua competência, quando constante</w:t>
      </w:r>
      <w:r>
        <w:rPr>
          <w:rFonts w:ascii="Times New Roman" w:hAnsi="Times New Roman"/>
          <w:color w:val="000000"/>
          <w:sz w:val="22"/>
          <w:szCs w:val="22"/>
        </w:rPr>
        <w:t>s em seus planos de ação;</w:t>
      </w:r>
    </w:p>
    <w:p w:rsidR="00F461E6" w:rsidRDefault="000326F2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F461E6" w:rsidRDefault="000326F2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F461E6" w:rsidRDefault="000326F2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F461E6" w:rsidRDefault="000326F2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 os CAU/UF e o CAU/BR; e</w:t>
      </w:r>
    </w:p>
    <w:p w:rsidR="00F461E6" w:rsidRDefault="000326F2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F461E6" w:rsidRDefault="000326F2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XI – acompanhar o desenvolvimento dos</w:t>
      </w:r>
      <w:r>
        <w:rPr>
          <w:rFonts w:ascii="Times New Roman" w:hAnsi="Times New Roman"/>
          <w:color w:val="000000"/>
          <w:sz w:val="22"/>
          <w:szCs w:val="22"/>
        </w:rPr>
        <w:t xml:space="preserve"> projetos do Planejamento Estratégico do CAU, relacionados às suas atividades específicas.</w:t>
      </w:r>
    </w:p>
    <w:p w:rsidR="00F461E6" w:rsidRDefault="00F461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61E6" w:rsidRDefault="000326F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F461E6" w:rsidRDefault="00F461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61E6" w:rsidRDefault="000326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Solicitar à presidência do CAU/BR para que, pela relevância do tema, que peça à coordenação do Fórum dos Presidentes dos CAU/UF um espaço para que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CPP-CAU/BR possa tratar de uma proposta de um “projeto único” em ATHIS do Sistema CAU para o ano de 2019, com a finalidade do mesmo ser apresentado no Congresso Mundial de Arquitetura e Urbanismo Rio/2020.</w:t>
      </w:r>
    </w:p>
    <w:p w:rsidR="00F461E6" w:rsidRDefault="000326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F461E6" w:rsidRDefault="000326F2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Macapá/AP, 05 de junho de 2018.</w:t>
      </w:r>
    </w:p>
    <w:p w:rsidR="00F461E6" w:rsidRDefault="00F461E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61E6" w:rsidRDefault="000326F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F461E6" w:rsidRDefault="000326F2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Coordenadora</w:t>
      </w:r>
    </w:p>
    <w:p w:rsidR="00F461E6" w:rsidRDefault="00F461E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F461E6" w:rsidRDefault="000326F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F461E6" w:rsidRDefault="000326F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F461E6" w:rsidRDefault="000326F2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F461E6" w:rsidRDefault="000326F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F461E6" w:rsidRDefault="000326F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F461E6" w:rsidRDefault="000326F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RICARDO MARTINS FONSECA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____________________________________</w:t>
      </w:r>
    </w:p>
    <w:p w:rsidR="00F461E6" w:rsidRDefault="000326F2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F461E6" w:rsidRDefault="00F461E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F461E6" w:rsidRDefault="000326F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F461E6" w:rsidRDefault="000326F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SOARES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F461E6" w:rsidRDefault="000326F2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F461E6" w:rsidRDefault="00F461E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F461E6" w:rsidRDefault="00F461E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F461E6" w:rsidRDefault="000326F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GUIVALDO D’ALEXANDRIA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F461E6" w:rsidRDefault="000326F2">
      <w:pPr>
        <w:jc w:val="both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F461E6">
      <w:headerReference w:type="default" r:id="rId6"/>
      <w:footerReference w:type="default" r:id="rId7"/>
      <w:pgSz w:w="595pt" w:h="842pt"/>
      <w:pgMar w:top="92.15pt" w:right="42.15pt" w:bottom="49.6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326F2">
      <w:r>
        <w:separator/>
      </w:r>
    </w:p>
  </w:endnote>
  <w:endnote w:type="continuationSeparator" w:id="0">
    <w:p w:rsidR="00000000" w:rsidRDefault="0003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641D5" w:rsidRDefault="000326F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641D5" w:rsidRDefault="000326F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326F2">
      <w:r>
        <w:rPr>
          <w:color w:val="000000"/>
        </w:rPr>
        <w:separator/>
      </w:r>
    </w:p>
  </w:footnote>
  <w:footnote w:type="continuationSeparator" w:id="0">
    <w:p w:rsidR="00000000" w:rsidRDefault="000326F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641D5" w:rsidRDefault="000326F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461E6"/>
    <w:rsid w:val="000326F2"/>
    <w:rsid w:val="00F4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1C9D94D-856A-4A6B-87D8-796BDFE2070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2018-05-02T18:38:00Z</cp:lastPrinted>
  <dcterms:created xsi:type="dcterms:W3CDTF">2019-08-09T14:11:00Z</dcterms:created>
  <dcterms:modified xsi:type="dcterms:W3CDTF">2019-08-09T14:11:00Z</dcterms:modified>
</cp:coreProperties>
</file>