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1C1717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C1717" w:rsidRDefault="00275D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C1717" w:rsidRDefault="00275DB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1C1717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C1717" w:rsidRDefault="00275D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C1717" w:rsidRDefault="00275DB4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1C1717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C1717" w:rsidRDefault="00275D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C1717" w:rsidRDefault="00275DB4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Convite para participação de Reunião objetivando a discussão da proposta de revisão das Diretrizes Curriculares Nacionais para os cursos de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Graduação em Arquitetura e Urbanismo </w:t>
            </w:r>
          </w:p>
        </w:tc>
      </w:tr>
    </w:tbl>
    <w:p w:rsidR="001C1717" w:rsidRDefault="00275DB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102/2018 – CEF-CAU/BR</w:t>
      </w:r>
    </w:p>
    <w:p w:rsidR="001C1717" w:rsidRDefault="00275D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08 e 09 de novembro de 2018, no uso das competências que lhe confe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rem o art. 99 do Regimento Interno do CAU/BR, após análise do assunto em epígrafe, e</w:t>
      </w:r>
    </w:p>
    <w:p w:rsidR="001C1717" w:rsidRDefault="001C171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C1717" w:rsidRDefault="00275D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064/2018 CEF-CAU/BR, que manifesta apoio da CEF-CAU/BR a realização de eventos voltados a Discussão das Diretrizes Curriculares Nacionais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(DCNs) em conjunto com a ABEA;</w:t>
      </w:r>
    </w:p>
    <w:p w:rsidR="001C1717" w:rsidRDefault="001C171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C1717" w:rsidRDefault="00275DB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as DCNs são essenciais para a elaboração das Manifestações Técnicas acerca dos atos de autorização, reconhecimento e renovação de reconhecimento de cursos de graduação em Arquitetura e Urbanismo, no âmbito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Projeto da CEF-CAU/BR, que tem como objetivo estratégico influenciar as diretrizes do ensino de Arquitetura e Urbanismo e sua formação continuada;</w:t>
      </w:r>
    </w:p>
    <w:p w:rsidR="001C1717" w:rsidRDefault="001C1717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1C1717" w:rsidRDefault="00275DB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contribuições da Arquiteta e Urbanista Maria Elisa Baptista para a elaboração da proposta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revisão das Diretrizes Curriculares Nacionais para os cursos de graduação em Arquitetura e Urbanismo, a necessidade de compilação do material colhido nos seminários realizados e sua disponibilidade </w:t>
      </w:r>
      <w:r>
        <w:rPr>
          <w:rFonts w:ascii="Times New Roman" w:hAnsi="Times New Roman"/>
          <w:sz w:val="22"/>
          <w:szCs w:val="22"/>
        </w:rPr>
        <w:t xml:space="preserve">e seu amplo conhecimento do tema; </w:t>
      </w:r>
    </w:p>
    <w:p w:rsidR="001C1717" w:rsidRDefault="001C1717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1C17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7" w:rsidRDefault="00275DB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1C1717" w:rsidRDefault="001C1717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1C1717" w:rsidRDefault="00275DB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seguinte convocação para a Reunião Ordinária da CEF-CAU/BR, objetivando o aprofundamento da revisão da proposta das Diretrizes Curriculares Nacionais para os cursos de graduação em Arquitetura e Urbanismo, a ser realizada nos dias 29 e 30 de novembro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2018, em Brasília/DF, das 9 às 18 horas:</w:t>
            </w:r>
          </w:p>
          <w:p w:rsidR="001C1717" w:rsidRDefault="00275DB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Arquiteta e Urbanista Maria Elisa Baptista – convidada;</w:t>
            </w:r>
          </w:p>
          <w:p w:rsidR="001C1717" w:rsidRDefault="001C1717">
            <w:pPr>
              <w:pStyle w:val="PargrafodaLista"/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C1717" w:rsidRDefault="00275DB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o centro de custos 1.01.01.003 para custear as despesas das convocações. </w:t>
            </w:r>
          </w:p>
          <w:p w:rsidR="001C1717" w:rsidRDefault="00275DB4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1C1717" w:rsidRDefault="00275DB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zação das convocações.</w:t>
            </w:r>
          </w:p>
          <w:p w:rsidR="001C1717" w:rsidRDefault="001C1717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</w:tbl>
    <w:p w:rsidR="001C1717" w:rsidRDefault="00275DB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9 de novembro de 2018.</w:t>
      </w:r>
    </w:p>
    <w:p w:rsidR="001C1717" w:rsidRDefault="001C1717">
      <w:pPr>
        <w:ind w:firstLine="1701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110"/>
        <w:gridCol w:w="4567"/>
        <w:gridCol w:w="110"/>
      </w:tblGrid>
      <w:tr w:rsidR="001C1717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7" w:rsidRDefault="00275DB4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1C1717" w:rsidRDefault="00275DB4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7" w:rsidRDefault="00275DB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C1717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7" w:rsidRDefault="001C171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7" w:rsidRDefault="001C171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1C1717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7" w:rsidRDefault="00275DB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1C1717" w:rsidRDefault="00275DB4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C1717" w:rsidRDefault="001C171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7" w:rsidRDefault="00275DB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C1717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7" w:rsidRDefault="00275DB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1C1717" w:rsidRDefault="00275DB4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C1717" w:rsidRDefault="001C171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7" w:rsidRDefault="00275DB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C1717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7" w:rsidRDefault="00275DB4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CRISTINA EVELISE VIEIRA ALEXANDRE </w:t>
            </w:r>
          </w:p>
          <w:p w:rsidR="001C1717" w:rsidRDefault="00275DB4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C1717" w:rsidRDefault="001C171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7" w:rsidRDefault="00275DB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1C1717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7" w:rsidRDefault="00275DB4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Juliano Pamplona Ximenes Ponte</w:t>
            </w:r>
          </w:p>
          <w:p w:rsidR="001C1717" w:rsidRDefault="00275DB4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1C1717" w:rsidRDefault="001C1717">
            <w:pPr>
              <w:autoSpaceDE w:val="0"/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7" w:rsidRDefault="00275DB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717" w:rsidRDefault="001C171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C1717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7" w:rsidRDefault="00275DB4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1C1717" w:rsidRDefault="00275DB4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7" w:rsidRDefault="00275DB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717" w:rsidRDefault="001C171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1C1717" w:rsidRDefault="001C1717">
      <w:pPr>
        <w:rPr>
          <w:rFonts w:ascii="Times New Roman" w:hAnsi="Times New Roman"/>
          <w:sz w:val="22"/>
          <w:szCs w:val="22"/>
          <w:u w:val="single"/>
        </w:rPr>
      </w:pPr>
    </w:p>
    <w:sectPr w:rsidR="001C1717">
      <w:headerReference w:type="default" r:id="rId8"/>
      <w:footerReference w:type="default" r:id="rId9"/>
      <w:pgSz w:w="11900" w:h="16840"/>
      <w:pgMar w:top="1843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5DB4">
      <w:r>
        <w:separator/>
      </w:r>
    </w:p>
  </w:endnote>
  <w:endnote w:type="continuationSeparator" w:id="0">
    <w:p w:rsidR="00000000" w:rsidRDefault="0027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8D" w:rsidRDefault="00275DB4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2328D" w:rsidRDefault="00275DB4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72328D" w:rsidRDefault="00275DB4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5DB4">
      <w:r>
        <w:rPr>
          <w:color w:val="000000"/>
        </w:rPr>
        <w:separator/>
      </w:r>
    </w:p>
  </w:footnote>
  <w:footnote w:type="continuationSeparator" w:id="0">
    <w:p w:rsidR="00000000" w:rsidRDefault="0027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8D" w:rsidRDefault="00275DB4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744"/>
    <w:multiLevelType w:val="multilevel"/>
    <w:tmpl w:val="748C98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9748DD"/>
    <w:multiLevelType w:val="multilevel"/>
    <w:tmpl w:val="2110C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1717"/>
    <w:rsid w:val="001C1717"/>
    <w:rsid w:val="002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2018-10-05T15:07:00Z</cp:lastPrinted>
  <dcterms:created xsi:type="dcterms:W3CDTF">2019-07-18T20:08:00Z</dcterms:created>
  <dcterms:modified xsi:type="dcterms:W3CDTF">2019-07-18T20:08:00Z</dcterms:modified>
</cp:coreProperties>
</file>