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727A9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27A9C" w:rsidRDefault="00AD706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27A9C" w:rsidRDefault="00AD706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674370/2018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27A9C" w:rsidRDefault="00AD706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27A9C" w:rsidRDefault="00AD7061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27A9C" w:rsidRDefault="00AD706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27A9C" w:rsidRDefault="00AD706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do Plano de Trabalho da CEF-CAU/BR para 2018</w:t>
            </w:r>
          </w:p>
        </w:tc>
      </w:tr>
    </w:tbl>
    <w:p w:rsidR="00727A9C" w:rsidRDefault="00AD706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040/2018 – CEF-CAU/BR</w:t>
      </w:r>
    </w:p>
    <w:p w:rsidR="00727A9C" w:rsidRDefault="00AD706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FORMAÇÃO – CEF-CAU/BR, reunida ordinariamente em Brasília-DF, na Sede do CAU/BR, nos dias 12 e 13 de abril de 2018, no uso das competências que lhe conferem o art. 99 do Regimento Interno do CAU/BR, após análise do assunto em epígrafe, e</w:t>
      </w:r>
    </w:p>
    <w:p w:rsidR="00727A9C" w:rsidRDefault="00727A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A9C" w:rsidRDefault="00AD706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007/2018 COA-CAU/BR que solicita a Presidência que </w:t>
      </w:r>
      <w:r>
        <w:rPr>
          <w:rFonts w:ascii="Times New Roman" w:hAnsi="Times New Roman"/>
          <w:sz w:val="22"/>
          <w:szCs w:val="22"/>
        </w:rPr>
        <w:t>promova junto às comissões ordinárias a publicação de seus respectivos planos de trabalho de 2018, até 20 de abril; que encaminhe ao Conselho Diretor os planos de trabalho das comissões para co</w:t>
      </w:r>
      <w:r>
        <w:rPr>
          <w:rFonts w:ascii="Times New Roman" w:hAnsi="Times New Roman"/>
          <w:sz w:val="22"/>
          <w:szCs w:val="22"/>
        </w:rPr>
        <w:t>nsolidação, na reunião de maio; e promova a apresentação dos planos de trabalho das comissões, na reunião Plenária Ampliada de maio;</w:t>
      </w:r>
    </w:p>
    <w:p w:rsidR="00727A9C" w:rsidRDefault="00727A9C">
      <w:pPr>
        <w:jc w:val="both"/>
        <w:rPr>
          <w:rFonts w:ascii="Times New Roman" w:hAnsi="Times New Roman"/>
          <w:sz w:val="22"/>
          <w:szCs w:val="22"/>
        </w:rPr>
      </w:pPr>
    </w:p>
    <w:p w:rsidR="00727A9C" w:rsidRDefault="00AD7061">
      <w:pPr>
        <w:jc w:val="both"/>
      </w:pPr>
      <w:r>
        <w:rPr>
          <w:rFonts w:ascii="Times New Roman" w:hAnsi="Times New Roman"/>
          <w:sz w:val="22"/>
          <w:szCs w:val="22"/>
        </w:rPr>
        <w:t>Considerando a Resolução CAU/BR 155/2017 que a</w:t>
      </w:r>
      <w:hyperlink r:id="rId8" w:history="1">
        <w:r>
          <w:rPr>
            <w:rFonts w:ascii="Times New Roman" w:hAnsi="Times New Roman"/>
            <w:sz w:val="22"/>
            <w:szCs w:val="22"/>
          </w:rPr>
          <w:t>prova o Plano de Ação</w:t>
        </w:r>
        <w:r>
          <w:rPr>
            <w:rFonts w:ascii="Times New Roman" w:hAnsi="Times New Roman"/>
            <w:sz w:val="22"/>
            <w:szCs w:val="22"/>
          </w:rPr>
          <w:t xml:space="preserve"> e Orçamento do Conselho de Arquitetura e Urbanismo do Brasil (CAU/BR) referente ao Exercício de 2018 e dá outras providências</w:t>
        </w:r>
      </w:hyperlink>
      <w:r>
        <w:rPr>
          <w:rFonts w:ascii="Times New Roman" w:hAnsi="Times New Roman"/>
          <w:sz w:val="22"/>
          <w:szCs w:val="22"/>
        </w:rPr>
        <w:t xml:space="preserve">; </w:t>
      </w:r>
    </w:p>
    <w:p w:rsidR="00727A9C" w:rsidRDefault="00727A9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727A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27A9C" w:rsidRDefault="00727A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27A9C" w:rsidRDefault="00AD706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da Comissão de Ensino e Formação do CAU/BR, conforme anexo;</w:t>
            </w:r>
          </w:p>
          <w:p w:rsidR="00727A9C" w:rsidRDefault="00727A9C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27A9C" w:rsidRDefault="00AD706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do CAU/BR para conhecimento e tomada das seguintes providências, em atendimento a Deliberação 007/2018 COA-CAU/BR: </w:t>
            </w:r>
          </w:p>
          <w:p w:rsidR="00727A9C" w:rsidRDefault="00AD706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Publicar do Plano de Trabalho anexo a esta deliberação, até o dia 20 de abril de 2018; </w:t>
            </w:r>
          </w:p>
          <w:p w:rsidR="00727A9C" w:rsidRDefault="00AD7061">
            <w:pPr>
              <w:numPr>
                <w:ilvl w:val="1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 o Plano de Trabalho anexo a e</w:t>
            </w:r>
            <w:r>
              <w:rPr>
                <w:rFonts w:ascii="Times New Roman" w:hAnsi="Times New Roman"/>
                <w:sz w:val="22"/>
                <w:szCs w:val="22"/>
              </w:rPr>
              <w:t>sta deliberação ao Conselho Diretor para consolidação, na reunião de maio;</w:t>
            </w:r>
          </w:p>
          <w:p w:rsidR="00727A9C" w:rsidRDefault="00AD7061">
            <w:pPr>
              <w:numPr>
                <w:ilvl w:val="1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Incluir </w:t>
            </w:r>
            <w:r>
              <w:rPr>
                <w:rFonts w:ascii="Times New Roman" w:hAnsi="Times New Roman"/>
                <w:sz w:val="22"/>
                <w:szCs w:val="22"/>
              </w:rPr>
              <w:t>a apresentação do Plano de Trabalho da Comissão de Ensino e Formação do CAU/BR na reunião Plenária Ampliada de maio.</w:t>
            </w:r>
          </w:p>
          <w:p w:rsidR="00727A9C" w:rsidRDefault="00727A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727A9C" w:rsidRDefault="00AD7061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27A9C" w:rsidRDefault="00727A9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727A9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727A9C" w:rsidRDefault="00AD706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727A9C" w:rsidRDefault="00727A9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727A9C" w:rsidRDefault="00AD706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727A9C" w:rsidRDefault="00727A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727A9C" w:rsidRDefault="00AD706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27A9C" w:rsidRDefault="00727A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727A9C" w:rsidRDefault="00AD706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27A9C" w:rsidRDefault="00727A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727A9C" w:rsidRDefault="00AD706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727A9C" w:rsidRDefault="00727A9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727A9C" w:rsidRDefault="00AD7061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9C" w:rsidRDefault="00AD70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AD7061">
      <w:pPr>
        <w:sectPr w:rsidR="00000000">
          <w:headerReference w:type="default" r:id="rId9"/>
          <w:footerReference w:type="default" r:id="rId10"/>
          <w:pgSz w:w="11900" w:h="16840"/>
          <w:pgMar w:top="1985" w:right="1128" w:bottom="1559" w:left="1559" w:header="1327" w:footer="584" w:gutter="0"/>
          <w:cols w:space="720"/>
        </w:sectPr>
      </w:pPr>
    </w:p>
    <w:p w:rsidR="00727A9C" w:rsidRDefault="00727A9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A9C" w:rsidRDefault="00AD7061">
      <w:pPr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727A9C" w:rsidRDefault="00AD7061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ANEXO I</w:t>
      </w:r>
    </w:p>
    <w:p w:rsidR="00727A9C" w:rsidRDefault="00727A9C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tbl>
      <w:tblPr>
        <w:tblW w:w="920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2145"/>
        <w:gridCol w:w="2116"/>
        <w:gridCol w:w="2131"/>
      </w:tblGrid>
      <w:tr w:rsidR="00727A9C">
        <w:tblPrEx>
          <w:tblCellMar>
            <w:top w:w="0" w:type="dxa"/>
            <w:bottom w:w="0" w:type="dxa"/>
          </w:tblCellMar>
        </w:tblPrEx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2018 DA CEF-CAU/BR – ATIVIDADES E PROJETOS 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 ou data de realização do Projeto/Evento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Prazo para apreciação no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Plenário ou data para finalização da demanda ou Projeto/Evento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GRUPO TEMÁTICO 1</w:t>
            </w:r>
          </w:p>
          <w:p w:rsidR="00727A9C" w:rsidRDefault="00AD706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Articulação Externa e Relacionamento com o Setor de Ensino 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Capacitação das Comissões de Ensino dos CAU/UF</w:t>
            </w:r>
          </w:p>
          <w:p w:rsidR="00727A9C" w:rsidRDefault="00727A9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Articulação do CAU/BR com as CEFs CAU/UF – Art.61, §2, Lei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12.378/2010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avaliação/ sob demanda (a convite) dos CAU/UF ou IES.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Seminário de Capacitação Nacional em avaliação para as CEFs;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Sob demanda (a convite)  dos CAU/UF ou IES – atividade regular;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Terminativo na Comissão;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Projeto de Elaboração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Manifestações Técnicas acerca dos processos de Autorização de cursos de Arquitetura e Urbanismo.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TPCD para contratação de manifestações técnicas em Revisão pela CEF / Assessoria Jurídica.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 CEF-CAU/BR 162/2017 - TPCD em revisão da CEF para viabilidade d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 Convênio;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Sob demanda – atividade regular;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Convênio a ser enviada ao Plenário;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Terminativo na Comissão;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Interlocução com o Ministério da Educação e Outros </w:t>
            </w:r>
          </w:p>
          <w:p w:rsidR="00727A9C" w:rsidRDefault="00727A9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Trabalho contínuo/sob demanda;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Sob demanda – atividade regular;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Terminativo na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Comissão;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Discussão da Temática de Ensino a Distância e Qualidade de Ensino </w:t>
            </w:r>
          </w:p>
          <w:p w:rsidR="00727A9C" w:rsidRDefault="00727A9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de 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Previsto para segundo semestre de 2018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Acompanhamento das reuniões do CNE</w:t>
            </w:r>
          </w:p>
          <w:p w:rsidR="00727A9C" w:rsidRDefault="00727A9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Diretrizes Curriculares Nacionais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Reunião realizada com o CNE em abril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2018.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Previsão de audiência Câmara de Educação Superior no primeiro semestre de 2018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Previsto para primeiro semestre de 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Previsto para segundo semestre de 2018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727A9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Matriz de Mobilidade e do Exercício Profissional</w:t>
            </w:r>
          </w:p>
          <w:p w:rsidR="00727A9C" w:rsidRDefault="00727A9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Para Elaboração de Normativo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Previsto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para segundo semestre de 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Previsto para segundo semestre de 2018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pStyle w:val="NormalWeb"/>
              <w:shd w:val="clear" w:color="auto" w:fill="D6E3BC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lastRenderedPageBreak/>
              <w:t>GRUPO TEMÁTICO 2</w:t>
            </w:r>
          </w:p>
          <w:p w:rsidR="00727A9C" w:rsidRDefault="00AD7061">
            <w:pPr>
              <w:pStyle w:val="NormalWeb"/>
              <w:shd w:val="clear" w:color="auto" w:fill="D6E3BC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Cadastro de Cursos e Registro Profissional 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Cadastro de Cursos e Analise de Tempestividade para fins de Cadastro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Trabalho contínuo/sob demanda; 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Projeto de Resolução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de Cadastro de Cursos em andamento;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Sob demanda – atividade regular;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DELI CEF-CAU/BR 001, 002 e 031/2018 - Revisão de normativos efetuada em janeiro e abril de 2018; 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Análise do Projeto de Resolução prevista para 2019.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Cadastro de Curso terminativo na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Comissão;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Envio de Projeto de Resolução previsto para segundo semestre de 2018.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Cadastro de Cursos – acesso ao Banco de Dados de Cursos de Arquitetura e Urbanismo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Trabalho contínuo/sob demanda; 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Migração do Banco de Dados – previsão de conclusão até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abril de 2018;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Atualização sob demanda – atividade regular;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 CEF-CAU/BR 003/2018 – Migração do Banco de Dados / GAD ao IGEO aberto em 28/02/2018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Cadastro de Curso terminativo na Comissão;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Registro de Diplomados no Brasil </w:t>
            </w:r>
          </w:p>
          <w:p w:rsidR="00727A9C" w:rsidRDefault="00727A9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Registro de Diplomados em I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ES estrangeira</w:t>
            </w:r>
          </w:p>
          <w:p w:rsidR="00727A9C" w:rsidRDefault="00727A9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Anotação de Cursos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Trabalho contínuo/sob demanda;</w:t>
            </w:r>
          </w:p>
          <w:p w:rsidR="00727A9C" w:rsidRDefault="00727A9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Projeto de Resolução de Compilação das Resoluções de Registro em análise na Assessoria Jurídica.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Sob demanda – atividade regular;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Análise de questões controversas e denúncias por demanda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dos CAU/UF – atividade regular;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 CEF-CAU/BR 106/2017 - Análise do Projeto de Resolução de Compilação das Resoluções de Registro previsto para o primeiro semestre de 2018.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Registro de Diplomados no Brasil e em IES estrangeira é terminativo na Comissã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 quando deferidos;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Envio de Projeto de Resolução de Compilação das Resoluções de Registro previsto para o primeiro semestre de 2018.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727A9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Anotação de Cursos de especialização em Engenharia de Segurança no Trabalho</w:t>
            </w:r>
          </w:p>
          <w:p w:rsidR="00727A9C" w:rsidRDefault="00727A9C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CONCLUÍDO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 CEF-CAU/BR 15/2018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Restituído para a CEP-CAU/BR;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lastRenderedPageBreak/>
              <w:t xml:space="preserve">GRUPO TEMÁTICO 3 </w:t>
            </w:r>
          </w:p>
          <w:p w:rsidR="00727A9C" w:rsidRDefault="00AD706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Qualidade e Articulação com o Exercício Profissional 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Projeto de Acreditação de Cursos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Análise de convênio em andamento na Assessoria Jurídica.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Previsão de participação na reunião do Acordo de Canberra em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maio de 2018.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Prevista definição de Plano de Trabalho no primeiro semestre de 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Previsto para 2019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Formação Continuada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Pauta em discussão para desenvolvimento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Prevista definição de Plano de Trabalho no segundo semestre de 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Previsto para 2019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Residência Técnica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Pauta será analisada após definição de Plano de Trabalho de Formação Continuada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Previsto para 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Previsto para 2019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Enquadramento Regulamentar das Atividades de Extensão Universitária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Relatório enviado para análise à CEP e ao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Conselho Diretor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 CEF-CAU/BR 038/2018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Análise de Atribuições Profissionais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Trabalho contínuo/sob demanda da CEP/CAU/BR;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Sob demanda – atividade regular;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Terminativo na Comissão com restituição para a CEP-CAU/BR;</w:t>
            </w:r>
          </w:p>
        </w:tc>
      </w:tr>
      <w:tr w:rsidR="00727A9C">
        <w:tblPrEx>
          <w:tblCellMar>
            <w:top w:w="0" w:type="dxa"/>
            <w:bottom w:w="0" w:type="dxa"/>
          </w:tblCellMar>
        </w:tblPrEx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Certidões de Georreferenciamento 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Atividades Correlatas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CONCLUÍDO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(Gestão do tema repassado para a CEP e AIP-CAU/BR em dezembro de 2017)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 CEF-CAU/BR 001/2017</w:t>
            </w:r>
          </w:p>
          <w:p w:rsidR="00727A9C" w:rsidRDefault="00727A9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DELI CEF-CAU/BR 172/2017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9C" w:rsidRDefault="00AD70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DPOBR 0066-6-2017</w:t>
            </w:r>
          </w:p>
        </w:tc>
      </w:tr>
    </w:tbl>
    <w:p w:rsidR="00727A9C" w:rsidRDefault="00727A9C"/>
    <w:p w:rsidR="00727A9C" w:rsidRDefault="00727A9C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727A9C">
      <w:headerReference w:type="default" r:id="rId11"/>
      <w:footerReference w:type="default" r:id="rId12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7061">
      <w:r>
        <w:separator/>
      </w:r>
    </w:p>
  </w:endnote>
  <w:endnote w:type="continuationSeparator" w:id="0">
    <w:p w:rsidR="00000000" w:rsidRDefault="00AD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9" w:rsidRDefault="00AD706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22C99" w:rsidRDefault="00AD706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F22C99" w:rsidRDefault="00AD706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9" w:rsidRDefault="00AD706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22C99" w:rsidRDefault="00AD706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F22C99" w:rsidRDefault="00AD706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7061">
      <w:r>
        <w:rPr>
          <w:color w:val="000000"/>
        </w:rPr>
        <w:separator/>
      </w:r>
    </w:p>
  </w:footnote>
  <w:footnote w:type="continuationSeparator" w:id="0">
    <w:p w:rsidR="00000000" w:rsidRDefault="00AD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9" w:rsidRDefault="00AD706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9" w:rsidRDefault="00AD706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AD0"/>
    <w:multiLevelType w:val="multilevel"/>
    <w:tmpl w:val="A1085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7A9C"/>
    <w:rsid w:val="00727A9C"/>
    <w:rsid w:val="00A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5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5860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2018-02-21T20:51:00Z</cp:lastPrinted>
  <dcterms:created xsi:type="dcterms:W3CDTF">2019-07-18T19:12:00Z</dcterms:created>
  <dcterms:modified xsi:type="dcterms:W3CDTF">2019-07-18T19:12:00Z</dcterms:modified>
</cp:coreProperties>
</file>