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351B9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1B96" w:rsidRDefault="004C691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1B96" w:rsidRDefault="004C691F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617850/2017 / Deliberação n.º 109/2017 CEP-CAU/BR</w:t>
            </w:r>
          </w:p>
        </w:tc>
      </w:tr>
      <w:tr w:rsidR="00351B9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1B96" w:rsidRDefault="004C691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1B96" w:rsidRDefault="004C691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CEP-CAU/BR</w:t>
            </w:r>
          </w:p>
        </w:tc>
      </w:tr>
      <w:tr w:rsidR="00351B9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1B96" w:rsidRDefault="004C691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51B96" w:rsidRDefault="004C691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Atribuições Profissionais: Processo CAU-BR n.º 617850/2017, sobre solicitação </w:t>
            </w:r>
            <w:r>
              <w:rPr>
                <w:rFonts w:ascii="Times New Roman" w:hAnsi="Times New Roman"/>
                <w:sz w:val="22"/>
                <w:szCs w:val="22"/>
              </w:rPr>
              <w:t>de esclarecimentos do CAU-RS relativa à Deliberação n.º 17/2016, que trat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a da atribuição dos arquitetos e urbanistas para a atividade de projeto e execução de pavimentação asfáltica</w:t>
            </w:r>
          </w:p>
        </w:tc>
      </w:tr>
    </w:tbl>
    <w:p w:rsidR="00351B96" w:rsidRDefault="004C691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020/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351B96" w:rsidRDefault="00351B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51B96" w:rsidRDefault="004C691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ENSINO E FORMAÇÃO – CEF-CAU/BR, reunida ordinariamente em Brasília-DF, na sede do CAU/BR, nos dias 08 e 09 de março de 2018, no uso das competências que lhe conferem o art. 99 do Regimento Interno do CAU/BR, após análise do assunto em epígrafe, e</w:t>
      </w:r>
    </w:p>
    <w:p w:rsidR="00351B96" w:rsidRDefault="00351B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51B96" w:rsidRDefault="004C6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</w:t>
      </w:r>
      <w:r>
        <w:rPr>
          <w:rFonts w:ascii="Times New Roman" w:hAnsi="Times New Roman"/>
          <w:sz w:val="22"/>
          <w:szCs w:val="22"/>
        </w:rPr>
        <w:t xml:space="preserve">rando a Resolução CAU-BR n.º 21, de 5 de abril de 2012, que dispõe sobre as atividades e atribuições profissionais do arquiteto e urbanista e dá outras providências; </w:t>
      </w:r>
    </w:p>
    <w:p w:rsidR="00351B96" w:rsidRDefault="00351B96">
      <w:pPr>
        <w:jc w:val="both"/>
        <w:rPr>
          <w:rFonts w:ascii="Times New Roman" w:hAnsi="Times New Roman"/>
          <w:sz w:val="22"/>
          <w:szCs w:val="22"/>
        </w:rPr>
      </w:pPr>
    </w:p>
    <w:p w:rsidR="00351B96" w:rsidRDefault="004C6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MEC-CNE-CES n.º 2, de 17/06/2010, que institui as diretrizes cu</w:t>
      </w:r>
      <w:r>
        <w:rPr>
          <w:rFonts w:ascii="Times New Roman" w:hAnsi="Times New Roman"/>
          <w:sz w:val="22"/>
          <w:szCs w:val="22"/>
        </w:rPr>
        <w:t>rriculares nacionais do curso de graduação em Arquitetura e Urbanismo;</w:t>
      </w:r>
    </w:p>
    <w:p w:rsidR="00351B96" w:rsidRDefault="00351B96">
      <w:pPr>
        <w:jc w:val="both"/>
        <w:rPr>
          <w:rFonts w:ascii="Times New Roman" w:hAnsi="Times New Roman"/>
          <w:sz w:val="22"/>
          <w:szCs w:val="22"/>
        </w:rPr>
      </w:pPr>
    </w:p>
    <w:p w:rsidR="00351B96" w:rsidRDefault="004C6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n.º 109/2017 CEP-CAU-BR, acerca da atribuição profissional e competência técnica para projeto e execução de pavimentação asfáltica por arquitetos e </w:t>
      </w:r>
      <w:r>
        <w:rPr>
          <w:rFonts w:ascii="Times New Roman" w:hAnsi="Times New Roman"/>
          <w:sz w:val="22"/>
          <w:szCs w:val="22"/>
        </w:rPr>
        <w:t>urbanistas;</w:t>
      </w:r>
    </w:p>
    <w:p w:rsidR="00351B96" w:rsidRDefault="00351B96">
      <w:pPr>
        <w:jc w:val="both"/>
        <w:rPr>
          <w:rFonts w:ascii="Times New Roman" w:hAnsi="Times New Roman"/>
          <w:sz w:val="22"/>
          <w:szCs w:val="22"/>
        </w:rPr>
      </w:pPr>
    </w:p>
    <w:p w:rsidR="00351B96" w:rsidRDefault="004C6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solicitante informa sucessão de diferentes, embora correlatas, atividades de natureza técnica a serem desempenhadas por profissional habilitado na área de Urbanismo e mesmo de aspectos técnicos da pavimentação asfáltica e pr</w:t>
      </w:r>
      <w:r>
        <w:rPr>
          <w:rFonts w:ascii="Times New Roman" w:hAnsi="Times New Roman"/>
          <w:sz w:val="22"/>
          <w:szCs w:val="22"/>
        </w:rPr>
        <w:t>ojeto geométrico de sistema viário;</w:t>
      </w:r>
    </w:p>
    <w:p w:rsidR="00351B96" w:rsidRDefault="00351B96">
      <w:pPr>
        <w:jc w:val="both"/>
        <w:rPr>
          <w:rFonts w:ascii="Times New Roman" w:hAnsi="Times New Roman"/>
          <w:sz w:val="22"/>
          <w:szCs w:val="22"/>
        </w:rPr>
      </w:pPr>
    </w:p>
    <w:p w:rsidR="00351B96" w:rsidRDefault="004C6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Relatório e Voto do Conselheiro Juliano Pamplona Ximenes Pontes;</w:t>
      </w:r>
    </w:p>
    <w:p w:rsidR="00351B96" w:rsidRDefault="00351B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51B96" w:rsidRDefault="004C691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51B96" w:rsidRDefault="00351B9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51B96" w:rsidRDefault="004C691F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Que</w:t>
      </w:r>
      <w:r>
        <w:rPr>
          <w:rFonts w:ascii="Times New Roman" w:hAnsi="Times New Roman"/>
          <w:sz w:val="22"/>
          <w:szCs w:val="22"/>
        </w:rPr>
        <w:t xml:space="preserve"> embora haja claras interfaces técnico-científicas entre as Engenharias e a Arquitetura e Urbanismo, e que a atuação </w:t>
      </w:r>
      <w:r>
        <w:rPr>
          <w:rFonts w:ascii="Times New Roman" w:hAnsi="Times New Roman"/>
          <w:sz w:val="22"/>
          <w:szCs w:val="22"/>
        </w:rPr>
        <w:t>profissional do Arquiteto e Urbanista contempla avaliação, projeto e execução de obra civil relativa a pavimentação asfáltica, não se encontra amparo nas Diretrizes Curriculares e normativos vigentes que gerem atribuições para a atividade de projeto e exec</w:t>
      </w:r>
      <w:r>
        <w:rPr>
          <w:rFonts w:ascii="Times New Roman" w:hAnsi="Times New Roman"/>
          <w:sz w:val="22"/>
          <w:szCs w:val="22"/>
        </w:rPr>
        <w:t>ução de pavimentação asfáltica, nos termos da solicitação em apreço;</w:t>
      </w:r>
    </w:p>
    <w:p w:rsidR="00351B96" w:rsidRDefault="00351B96">
      <w:pPr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:rsidR="00351B96" w:rsidRDefault="004C6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– Que as interfaces apontadas habilitam o profissional de Arquitetura e Urbanismo a compor equipes interdisciplinares, porém, sem atribuição para anotar responsabilidade técnica sobre </w:t>
      </w:r>
      <w:r>
        <w:rPr>
          <w:rFonts w:ascii="Times New Roman" w:hAnsi="Times New Roman"/>
          <w:sz w:val="22"/>
          <w:szCs w:val="22"/>
        </w:rPr>
        <w:t>a matéria na questão do projeto e execução de pavimentação asfáltica, com a abrangência solicitada, ressaltando-se a incompletude da formação e a necessidade de controle tecnológico e cálculo estrutural de pavimento como justificativa para esta afirmativa;</w:t>
      </w:r>
    </w:p>
    <w:p w:rsidR="00351B96" w:rsidRDefault="00351B96">
      <w:pPr>
        <w:jc w:val="both"/>
        <w:rPr>
          <w:rFonts w:ascii="Times New Roman" w:hAnsi="Times New Roman"/>
          <w:sz w:val="22"/>
          <w:szCs w:val="22"/>
        </w:rPr>
      </w:pPr>
    </w:p>
    <w:p w:rsidR="00351B96" w:rsidRDefault="004C6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Encaminhar esta Deliberação para a Secretaria Geral da Mesa SGM-CAU/BR para restituição a Comissão de Exercício Profissional CEP-CAU/BR para as providências cabíveis, solicitando que o demandante seja informado da habilitação competente ao tema confo</w:t>
      </w:r>
      <w:r>
        <w:rPr>
          <w:rFonts w:ascii="Times New Roman" w:hAnsi="Times New Roman"/>
          <w:sz w:val="22"/>
          <w:szCs w:val="22"/>
        </w:rPr>
        <w:t>rme legislação em vigor.</w:t>
      </w:r>
    </w:p>
    <w:p w:rsidR="00351B96" w:rsidRDefault="00351B96">
      <w:pPr>
        <w:jc w:val="both"/>
        <w:rPr>
          <w:rFonts w:ascii="Times New Roman" w:hAnsi="Times New Roman"/>
          <w:sz w:val="22"/>
          <w:szCs w:val="22"/>
        </w:rPr>
      </w:pPr>
    </w:p>
    <w:p w:rsidR="00351B96" w:rsidRDefault="004C691F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09 de março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51B96" w:rsidRDefault="00351B96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51B9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HÉlio Cavalcanti da Costa Lima</w:t>
            </w:r>
          </w:p>
          <w:p w:rsidR="00351B96" w:rsidRDefault="004C691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em exercício</w:t>
            </w:r>
          </w:p>
          <w:p w:rsidR="00351B96" w:rsidRDefault="00351B9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51B9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Carlos Correia</w:t>
            </w:r>
          </w:p>
          <w:p w:rsidR="00351B96" w:rsidRDefault="004C691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51B96" w:rsidRDefault="0035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351B9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Humberto Mauro Andrade Cruz</w:t>
            </w:r>
          </w:p>
          <w:p w:rsidR="00351B96" w:rsidRDefault="004C691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51B96" w:rsidRDefault="0035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51B9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351B96" w:rsidRDefault="004C691F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51B96" w:rsidRDefault="00351B9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51B9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351B96" w:rsidRDefault="004C691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51B96" w:rsidRDefault="00351B9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51B9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351B96" w:rsidRDefault="004C691F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B96" w:rsidRDefault="004C691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51B96" w:rsidRDefault="00351B96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51B96">
      <w:headerReference w:type="default" r:id="rId7"/>
      <w:footerReference w:type="default" r:id="rId8"/>
      <w:pgSz w:w="11900" w:h="16840"/>
      <w:pgMar w:top="1843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691F">
      <w:r>
        <w:separator/>
      </w:r>
    </w:p>
  </w:endnote>
  <w:endnote w:type="continuationSeparator" w:id="0">
    <w:p w:rsidR="00000000" w:rsidRDefault="004C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B6" w:rsidRDefault="004C691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F45B6" w:rsidRDefault="004C691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9F45B6" w:rsidRDefault="004C691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691F">
      <w:r>
        <w:rPr>
          <w:color w:val="000000"/>
        </w:rPr>
        <w:separator/>
      </w:r>
    </w:p>
  </w:footnote>
  <w:footnote w:type="continuationSeparator" w:id="0">
    <w:p w:rsidR="00000000" w:rsidRDefault="004C6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B6" w:rsidRDefault="004C691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1B96"/>
    <w:rsid w:val="00351B96"/>
    <w:rsid w:val="004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2019-07-18T19:01:00Z</dcterms:created>
  <dcterms:modified xsi:type="dcterms:W3CDTF">2019-07-18T19:01:00Z</dcterms:modified>
</cp:coreProperties>
</file>