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16107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61071" w:rsidRDefault="00BD56F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61071" w:rsidRDefault="00BD56F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nº 614396/2018</w:t>
            </w:r>
          </w:p>
        </w:tc>
      </w:tr>
      <w:tr w:rsidR="0016107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61071" w:rsidRDefault="00BD56F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61071" w:rsidRDefault="00BD56F7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CAU/PR</w:t>
            </w:r>
          </w:p>
        </w:tc>
      </w:tr>
      <w:tr w:rsidR="0016107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61071" w:rsidRDefault="00BD56F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61071" w:rsidRDefault="00BD56F7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Atuação e Fiscalização do exercício profissional da atividade de docência e coordenação de curso de Arquitetura e Urbanismo</w:t>
            </w:r>
          </w:p>
        </w:tc>
      </w:tr>
    </w:tbl>
    <w:p w:rsidR="00161071" w:rsidRDefault="00BD56F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018/2018 – CEF-CAU/BR</w:t>
      </w:r>
    </w:p>
    <w:p w:rsidR="00161071" w:rsidRDefault="00BD56F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08 e 09 de março de 2018, no uso das competências que lhe conferem o art. 99 do Regimento Interno do CAU/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BR, após análise do assunto em epígrafe, e</w:t>
      </w:r>
    </w:p>
    <w:p w:rsidR="00161071" w:rsidRDefault="001610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61071" w:rsidRDefault="00BD56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Lei 9394, de 20 de dezembro de 1996, que Estabelece as diretrizes e bases da educação nacional;</w:t>
      </w:r>
    </w:p>
    <w:p w:rsidR="00161071" w:rsidRDefault="001610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61071" w:rsidRDefault="00BD56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Lei 12378, de 31 de dezembro de 2010, que Regulamenta o exercício da Arquitetura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Urbanismo; cria o Conselho de Arquitetura e Urbanismo do Brasil - CAU/BR e os Conselhos de Arquitetura e Urbanismo dos Estados e do Distrito Federal - CAUs; e dá outras providências;</w:t>
      </w:r>
    </w:p>
    <w:p w:rsidR="00161071" w:rsidRDefault="001610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61071" w:rsidRDefault="00BD56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Decreto 9235, de 15 de dezembro de 2017, que Dispõe sobre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exercício das funções de regulação, supervisão e avaliação das instituições de educação superior e dos cursos superiores de graduação e de pós-graduação no sistema federal de ensino, revoga o Decreto 5773/2006, e determina, em seu artigo 93 que O exercí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cio de atividade docente na educação superior não se sujeita à inscrição do professor em órgão de regulamentação profissional;</w:t>
      </w:r>
    </w:p>
    <w:p w:rsidR="00161071" w:rsidRDefault="001610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61071" w:rsidRDefault="00BD56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51/2013, que dispõe sobre as áreas de atuação privativas dos arquitetos e urbanistas, e deter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mina em seu art. 2º, inciso I, alíneas f) ensino de teoria, história e projeto de arquitetura em cursos de graduação; e g) que a atividade de coordenação de curso de graduação em Arquitetura e Urbanismo é privativa dos arquitetos e urbanistas; </w:t>
      </w:r>
    </w:p>
    <w:p w:rsidR="00161071" w:rsidRDefault="001610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61071" w:rsidRDefault="00BD56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</w:t>
      </w:r>
      <w:r>
        <w:rPr>
          <w:rFonts w:ascii="Times New Roman" w:hAnsi="Times New Roman"/>
          <w:sz w:val="22"/>
          <w:szCs w:val="22"/>
        </w:rPr>
        <w:t>do as Deliberações 96/2017 CEF-CAU/BR e 18/2017 CEP-CAU/BR que tratam sobre o tema;</w:t>
      </w:r>
    </w:p>
    <w:p w:rsidR="00161071" w:rsidRDefault="00161071">
      <w:pPr>
        <w:jc w:val="both"/>
        <w:rPr>
          <w:rFonts w:ascii="Times New Roman" w:hAnsi="Times New Roman"/>
          <w:sz w:val="22"/>
          <w:szCs w:val="22"/>
        </w:rPr>
      </w:pPr>
    </w:p>
    <w:p w:rsidR="00161071" w:rsidRDefault="00BD56F7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a Deliberação 006/2018 CEF-CAU/BR que solicitou </w:t>
      </w:r>
      <w:r>
        <w:rPr>
          <w:rFonts w:ascii="Times New Roman" w:hAnsi="Times New Roman"/>
          <w:sz w:val="22"/>
          <w:szCs w:val="22"/>
          <w:lang w:eastAsia="pt-BR"/>
        </w:rPr>
        <w:t xml:space="preserve">parecer da Assessoria Jurídica do CAU/BR sobre a exigência de registro profissional e emissão do respectivo </w:t>
      </w:r>
      <w:r>
        <w:rPr>
          <w:rFonts w:ascii="Times New Roman" w:hAnsi="Times New Roman"/>
          <w:sz w:val="22"/>
          <w:szCs w:val="22"/>
          <w:lang w:eastAsia="pt-BR"/>
        </w:rPr>
        <w:t>RRT para a atividade de docência em disciplinas de Arquitetura e Urbanismo; parecer da Assessoria Jurídica do CAU/BR sobre o caráter privativo de arquiteto e urbanista para a atuação como coordenador de curso de Arquitetura e Urbanismo, e a exigência de re</w:t>
      </w:r>
      <w:r>
        <w:rPr>
          <w:rFonts w:ascii="Times New Roman" w:hAnsi="Times New Roman"/>
          <w:sz w:val="22"/>
          <w:szCs w:val="22"/>
          <w:lang w:eastAsia="pt-BR"/>
        </w:rPr>
        <w:t>gistro profissional e emissão do respectivo RRT para a atividade de coordenação de curso de Arquitetura e Urbanismo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 que a CEF-CAU/BR aguarda o retorno desta solicitação para instrução da questão;</w:t>
      </w:r>
    </w:p>
    <w:p w:rsidR="00161071" w:rsidRDefault="00161071">
      <w:pPr>
        <w:jc w:val="both"/>
        <w:rPr>
          <w:rFonts w:ascii="Times New Roman" w:hAnsi="Times New Roman"/>
          <w:sz w:val="22"/>
          <w:szCs w:val="22"/>
        </w:rPr>
      </w:pPr>
    </w:p>
    <w:p w:rsidR="00161071" w:rsidRDefault="00BD56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ofício nº 0001/2018-CEF-CAU/PR que solici</w:t>
      </w:r>
      <w:r>
        <w:rPr>
          <w:rFonts w:ascii="Times New Roman" w:hAnsi="Times New Roman"/>
          <w:sz w:val="22"/>
          <w:szCs w:val="22"/>
        </w:rPr>
        <w:t>ta informações e esclarecimentos sobre a obrigatoriedade de registro profissional junto ao CAU/PR, para fins de docência, em cursos de graduação de Arquitetura e Urbanismo e demais cursos de graduação, em programas de Pós-graduação em Arquitetura e Urbanis</w:t>
      </w:r>
      <w:r>
        <w:rPr>
          <w:rFonts w:ascii="Times New Roman" w:hAnsi="Times New Roman"/>
          <w:sz w:val="22"/>
          <w:szCs w:val="22"/>
        </w:rPr>
        <w:t>mo e demais Programas de Pós-graduação e, por fim, em cursos técnicos profissionalizantes.</w:t>
      </w:r>
    </w:p>
    <w:p w:rsidR="00161071" w:rsidRDefault="00161071">
      <w:pPr>
        <w:autoSpaceDE w:val="0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16107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71" w:rsidRDefault="00BD56F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161071" w:rsidRDefault="0016107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61071" w:rsidRDefault="00BD56F7">
            <w:pPr>
              <w:numPr>
                <w:ilvl w:val="0"/>
                <w:numId w:val="1"/>
              </w:numPr>
              <w:autoSpaceDE w:val="0"/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esta deliberação à Presidência do CAU/BR para verificação 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tomada das seguintes providências: </w:t>
            </w:r>
          </w:p>
          <w:p w:rsidR="00161071" w:rsidRDefault="00161071">
            <w:pPr>
              <w:autoSpaceDE w:val="0"/>
              <w:spacing w:line="276" w:lineRule="auto"/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61071" w:rsidRDefault="00BD56F7">
            <w:pPr>
              <w:numPr>
                <w:ilvl w:val="0"/>
                <w:numId w:val="2"/>
              </w:numPr>
              <w:autoSpaceDE w:val="0"/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 xml:space="preserve">Oficiar o CAU/PR informando que existe um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conflito entre o Decreto 9235/2017 e a Legislação do CAU/BR, e que a Comissão de Ensino e Formação do CAU/BR aguarda a manifestação da Assessoria Jurídica do CAU/BR, solicitada através da Deliberação 006/2018 CEF-CAU/BR, para instrução sobre o tema em conj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unto com a CEP-CAU/BR.</w:t>
            </w:r>
          </w:p>
          <w:p w:rsidR="00161071" w:rsidRDefault="00BD56F7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161071" w:rsidRDefault="00BD56F7">
            <w:r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</w:tr>
    </w:tbl>
    <w:p w:rsidR="00161071" w:rsidRDefault="00BD56F7">
      <w:pPr>
        <w:jc w:val="center"/>
      </w:pPr>
      <w:r>
        <w:lastRenderedPageBreak/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09 de marco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61071" w:rsidRDefault="001610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61071" w:rsidRDefault="00161071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161071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71" w:rsidRDefault="00BD56F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HÉlio Cavalcanti da Costa Lima</w:t>
            </w:r>
          </w:p>
          <w:p w:rsidR="00161071" w:rsidRDefault="00BD56F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em exercício</w:t>
            </w:r>
          </w:p>
          <w:p w:rsidR="00161071" w:rsidRDefault="0016107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71" w:rsidRDefault="00BD56F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61071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71" w:rsidRDefault="00BD56F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Carlos Correia</w:t>
            </w:r>
          </w:p>
          <w:p w:rsidR="00161071" w:rsidRDefault="00BD56F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61071" w:rsidRDefault="0016107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71" w:rsidRDefault="00BD56F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61071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71" w:rsidRDefault="00BD56F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161071" w:rsidRDefault="00BD56F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61071" w:rsidRDefault="0016107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71" w:rsidRDefault="00BD56F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61071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71" w:rsidRDefault="00BD56F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161071" w:rsidRDefault="00BD56F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61071" w:rsidRDefault="0016107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71" w:rsidRDefault="00BD56F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61071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71" w:rsidRDefault="00BD56F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161071" w:rsidRDefault="00BD56F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161071" w:rsidRDefault="0016107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71" w:rsidRDefault="00BD56F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61071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71" w:rsidRDefault="00BD56F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161071" w:rsidRDefault="00BD56F7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71" w:rsidRDefault="00BD56F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161071" w:rsidRDefault="00161071">
      <w:pPr>
        <w:autoSpaceDE w:val="0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sectPr w:rsidR="00161071">
      <w:headerReference w:type="default" r:id="rId8"/>
      <w:footerReference w:type="default" r:id="rId9"/>
      <w:pgSz w:w="11900" w:h="16840"/>
      <w:pgMar w:top="1701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56F7">
      <w:r>
        <w:separator/>
      </w:r>
    </w:p>
  </w:endnote>
  <w:endnote w:type="continuationSeparator" w:id="0">
    <w:p w:rsidR="00000000" w:rsidRDefault="00BD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9F" w:rsidRDefault="00BD56F7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D279F" w:rsidRDefault="00BD56F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6D279F" w:rsidRDefault="00BD56F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56F7">
      <w:r>
        <w:rPr>
          <w:color w:val="000000"/>
        </w:rPr>
        <w:separator/>
      </w:r>
    </w:p>
  </w:footnote>
  <w:footnote w:type="continuationSeparator" w:id="0">
    <w:p w:rsidR="00000000" w:rsidRDefault="00BD5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9F" w:rsidRDefault="00BD56F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324A"/>
    <w:multiLevelType w:val="multilevel"/>
    <w:tmpl w:val="07BAE1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66E73"/>
    <w:multiLevelType w:val="multilevel"/>
    <w:tmpl w:val="E2AED4C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1071"/>
    <w:rsid w:val="00161071"/>
    <w:rsid w:val="00B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3255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2019-07-18T19:00:00Z</dcterms:created>
  <dcterms:modified xsi:type="dcterms:W3CDTF">2019-07-18T19:00:00Z</dcterms:modified>
</cp:coreProperties>
</file>